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3D" w:rsidRDefault="00DF303D" w:rsidP="00DF30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303D" w:rsidRDefault="00DF303D" w:rsidP="00DF30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303D" w:rsidRDefault="00DF303D" w:rsidP="00DF30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303D" w:rsidRDefault="00DF303D" w:rsidP="00DF30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303D" w:rsidRDefault="00DF303D" w:rsidP="00DF30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303D" w:rsidRDefault="00DF303D" w:rsidP="00DF30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4106">
        <w:rPr>
          <w:rFonts w:ascii="Times New Roman" w:hAnsi="Times New Roman" w:cs="Times New Roman"/>
          <w:b/>
          <w:sz w:val="28"/>
          <w:szCs w:val="24"/>
        </w:rPr>
        <w:t>Análise da produção discursiva de notícias sobre o suicídio de LGBTs</w:t>
      </w:r>
      <w:r>
        <w:rPr>
          <w:rFonts w:ascii="Times New Roman" w:hAnsi="Times New Roman" w:cs="Times New Roman"/>
          <w:b/>
          <w:sz w:val="28"/>
          <w:szCs w:val="24"/>
        </w:rPr>
        <w:t xml:space="preserve"> em um jornal impresso do Distrito Federal</w:t>
      </w:r>
    </w:p>
    <w:p w:rsidR="00DF303D" w:rsidRPr="00254106" w:rsidRDefault="00DF303D" w:rsidP="00DF30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303D" w:rsidRPr="00254106" w:rsidRDefault="00DF303D" w:rsidP="00DF30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4106">
        <w:rPr>
          <w:rFonts w:ascii="Times New Roman" w:hAnsi="Times New Roman" w:cs="Times New Roman"/>
          <w:b/>
          <w:sz w:val="28"/>
          <w:szCs w:val="24"/>
        </w:rPr>
        <w:t>Discursive production analysis of news about the LGBTs suicide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67034">
        <w:rPr>
          <w:rFonts w:ascii="Times New Roman" w:hAnsi="Times New Roman" w:cs="Times New Roman"/>
          <w:b/>
          <w:sz w:val="28"/>
          <w:szCs w:val="24"/>
        </w:rPr>
        <w:t>in a printed newspaper of the Federal District</w:t>
      </w:r>
    </w:p>
    <w:p w:rsidR="00DF303D" w:rsidRDefault="00DF303D" w:rsidP="00DF30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03D" w:rsidRPr="007F3BB8" w:rsidRDefault="00DF303D" w:rsidP="00DF30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F6F" w:rsidRDefault="00826F6F">
      <w:pPr>
        <w:rPr>
          <w:rFonts w:ascii="Times New Roman" w:hAnsi="Times New Roman" w:cs="Times New Roman"/>
        </w:rPr>
      </w:pPr>
    </w:p>
    <w:p w:rsidR="00DF303D" w:rsidRDefault="00DF303D">
      <w:pPr>
        <w:rPr>
          <w:rFonts w:ascii="Times New Roman" w:hAnsi="Times New Roman" w:cs="Times New Roman"/>
        </w:rPr>
      </w:pPr>
    </w:p>
    <w:p w:rsidR="00DF303D" w:rsidRDefault="00DF303D">
      <w:pPr>
        <w:rPr>
          <w:rFonts w:ascii="Times New Roman" w:hAnsi="Times New Roman" w:cs="Times New Roman"/>
        </w:rPr>
      </w:pPr>
    </w:p>
    <w:p w:rsidR="00DF303D" w:rsidRDefault="00DF303D">
      <w:pPr>
        <w:rPr>
          <w:rFonts w:ascii="Times New Roman" w:hAnsi="Times New Roman" w:cs="Times New Roman"/>
        </w:rPr>
      </w:pPr>
    </w:p>
    <w:p w:rsidR="00DF303D" w:rsidRDefault="00DF303D">
      <w:pPr>
        <w:rPr>
          <w:rFonts w:ascii="Times New Roman" w:hAnsi="Times New Roman" w:cs="Times New Roman"/>
        </w:rPr>
      </w:pPr>
    </w:p>
    <w:p w:rsidR="00DF303D" w:rsidRDefault="00DF303D">
      <w:pPr>
        <w:rPr>
          <w:rFonts w:ascii="Times New Roman" w:hAnsi="Times New Roman" w:cs="Times New Roman"/>
        </w:rPr>
      </w:pPr>
    </w:p>
    <w:p w:rsidR="00DF303D" w:rsidRPr="00DF303D" w:rsidRDefault="00DF303D">
      <w:pPr>
        <w:rPr>
          <w:rFonts w:ascii="Times New Roman" w:hAnsi="Times New Roman" w:cs="Times New Roman"/>
        </w:rPr>
      </w:pPr>
    </w:p>
    <w:p w:rsidR="00DF303D" w:rsidRPr="00DF303D" w:rsidRDefault="00DF303D">
      <w:pPr>
        <w:rPr>
          <w:rFonts w:ascii="Times New Roman" w:hAnsi="Times New Roman" w:cs="Times New Roman"/>
        </w:rPr>
      </w:pPr>
    </w:p>
    <w:p w:rsidR="00DF303D" w:rsidRDefault="00DF303D">
      <w:pPr>
        <w:rPr>
          <w:rFonts w:ascii="Times New Roman" w:hAnsi="Times New Roman" w:cs="Times New Roman"/>
        </w:rPr>
      </w:pPr>
      <w:r w:rsidRPr="00DF303D">
        <w:rPr>
          <w:rFonts w:ascii="Times New Roman" w:hAnsi="Times New Roman" w:cs="Times New Roman"/>
        </w:rPr>
        <w:t>FELIPE DE BAÉRE</w:t>
      </w:r>
    </w:p>
    <w:p w:rsidR="00DF303D" w:rsidRDefault="00DF3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Mestrando no Programa de Pós-Graduação em Psicologia Clínica e Cultura da Universidade de Brasília (PPG-PsiCC/UnB). </w:t>
      </w:r>
    </w:p>
    <w:p w:rsidR="00DF303D" w:rsidRDefault="00DF3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Endereço: Condomínio Solar de Brasília, Quadra 01, Conjunto 05, Casa 02. </w:t>
      </w:r>
    </w:p>
    <w:p w:rsidR="00DF303D" w:rsidRDefault="00DF3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CEP</w:t>
      </w:r>
      <w:r w:rsidR="00A2194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71680-349</w:t>
      </w:r>
    </w:p>
    <w:p w:rsidR="00DF303D" w:rsidRDefault="00A219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Distrito Federal, </w:t>
      </w:r>
      <w:bookmarkStart w:id="0" w:name="_GoBack"/>
      <w:bookmarkEnd w:id="0"/>
      <w:r w:rsidR="00DF303D">
        <w:rPr>
          <w:rFonts w:ascii="Times New Roman" w:hAnsi="Times New Roman" w:cs="Times New Roman"/>
        </w:rPr>
        <w:t>Brasil</w:t>
      </w:r>
    </w:p>
    <w:p w:rsidR="00DF303D" w:rsidRDefault="00DF3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Contato: (61) 99955-5775</w:t>
      </w:r>
    </w:p>
    <w:p w:rsidR="00DF303D" w:rsidRPr="00DF303D" w:rsidRDefault="00DF3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felipebaerepsicologia@gmail.com</w:t>
      </w:r>
    </w:p>
    <w:sectPr w:rsidR="00DF303D" w:rsidRPr="00DF30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3D"/>
    <w:rsid w:val="00826F6F"/>
    <w:rsid w:val="00A21946"/>
    <w:rsid w:val="00A448E2"/>
    <w:rsid w:val="00DF303D"/>
    <w:rsid w:val="00E0399D"/>
    <w:rsid w:val="00FB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C900"/>
  <w15:chartTrackingRefBased/>
  <w15:docId w15:val="{D31A5F64-0C56-4941-98E9-F03B1B29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0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Baere</dc:creator>
  <cp:keywords/>
  <dc:description/>
  <cp:lastModifiedBy>Felipe Baere</cp:lastModifiedBy>
  <cp:revision>2</cp:revision>
  <dcterms:created xsi:type="dcterms:W3CDTF">2017-11-18T15:48:00Z</dcterms:created>
  <dcterms:modified xsi:type="dcterms:W3CDTF">2017-11-18T15:57:00Z</dcterms:modified>
</cp:coreProperties>
</file>