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Figura 1. Dados meteorológicos de precipitação pluviométrica (mm) e de temperatura (</w:t>
      </w:r>
      <w:proofErr w:type="spellStart"/>
      <w:r>
        <w:rPr>
          <w:rFonts w:ascii="Times New Roman" w:hAnsi="Times New Roman" w:cs="Times New Roman"/>
        </w:rPr>
        <w:t>ºC</w:t>
      </w:r>
      <w:proofErr w:type="spellEnd"/>
      <w:r>
        <w:rPr>
          <w:rFonts w:ascii="Times New Roman" w:hAnsi="Times New Roman" w:cs="Times New Roman"/>
        </w:rPr>
        <w:t xml:space="preserve">) em Sete Lagoas (SL), Pelotas (PE) e Nova Porteirinha (NP), nos anos de 2012 a 2014. </w:t>
      </w:r>
      <w:proofErr w:type="gramStart"/>
      <w:r>
        <w:rPr>
          <w:rFonts w:ascii="Times New Roman" w:hAnsi="Times New Roman" w:cs="Times New Roman"/>
        </w:rPr>
        <w:t>fonte</w:t>
      </w:r>
      <w:proofErr w:type="gramEnd"/>
      <w:r>
        <w:rPr>
          <w:rFonts w:ascii="Times New Roman" w:hAnsi="Times New Roman" w:cs="Times New Roman"/>
        </w:rPr>
        <w:t>: Inmet</w:t>
      </w:r>
    </w:p>
    <w:bookmarkEnd w:id="0"/>
    <w:p>
      <w:pPr>
        <w:spacing w:line="480" w:lineRule="auto"/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2015-08-21T14:04:00Z</dcterms:created>
  <dcterms:modified xsi:type="dcterms:W3CDTF">2015-08-21T14:06:00Z</dcterms:modified>
</cp:coreProperties>
</file>