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56" w:rsidRPr="00BB7456" w:rsidRDefault="00BB7456" w:rsidP="00BB74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7456">
        <w:rPr>
          <w:rFonts w:ascii="Times New Roman" w:hAnsi="Times New Roman" w:cs="Times New Roman"/>
          <w:sz w:val="24"/>
          <w:szCs w:val="24"/>
        </w:rPr>
        <w:t>CINDERELA POLITICAMENTE CORRETA?</w:t>
      </w:r>
    </w:p>
    <w:p w:rsidR="00BB7456" w:rsidRDefault="00BB7456" w:rsidP="00BB74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7456">
        <w:rPr>
          <w:rFonts w:ascii="Times New Roman" w:hAnsi="Times New Roman" w:cs="Times New Roman"/>
          <w:sz w:val="24"/>
          <w:szCs w:val="24"/>
        </w:rPr>
        <w:t>UMA ANÁLISE DA PARÓDIA DO CONTO À LUZ DA ESTILÍSTICA DA ENUNCIAÇÃO</w:t>
      </w:r>
    </w:p>
    <w:p w:rsidR="00BB7456" w:rsidRPr="00BB7456" w:rsidRDefault="00BB7456" w:rsidP="00BB74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456" w:rsidRPr="00BB7456" w:rsidRDefault="00BB7456" w:rsidP="00BB7456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BB7456">
        <w:rPr>
          <w:bCs/>
          <w:lang w:val="en-US"/>
        </w:rPr>
        <w:t>CINDERELLA: POLITICALLY CORRECT?</w:t>
      </w:r>
      <w:r w:rsidRPr="00BB7456">
        <w:rPr>
          <w:bCs/>
        </w:rPr>
        <w:br/>
      </w:r>
      <w:r w:rsidRPr="00BB7456">
        <w:rPr>
          <w:bCs/>
          <w:lang w:val="en-US"/>
        </w:rPr>
        <w:t xml:space="preserve">AN ANALYSIS OF THE FAIRY TALE PARODY THROUGH THE </w:t>
      </w:r>
      <w:r w:rsidRPr="00BB7456">
        <w:rPr>
          <w:rStyle w:val="nfase"/>
          <w:bCs/>
          <w:lang w:val="en-US"/>
        </w:rPr>
        <w:t>STYLISTICS</w:t>
      </w:r>
      <w:r w:rsidRPr="00BB7456">
        <w:rPr>
          <w:bCs/>
          <w:lang w:val="en-US"/>
        </w:rPr>
        <w:t xml:space="preserve"> OF </w:t>
      </w:r>
      <w:r w:rsidRPr="00BB7456">
        <w:rPr>
          <w:rStyle w:val="nfase"/>
          <w:bCs/>
          <w:lang w:val="en-US"/>
        </w:rPr>
        <w:t>ENUNCIATION APPROACH</w:t>
      </w:r>
    </w:p>
    <w:p w:rsidR="00BB7456" w:rsidRPr="00BB7456" w:rsidRDefault="00BB7456" w:rsidP="00BB7456">
      <w:pPr>
        <w:pStyle w:val="Ttulo1"/>
        <w:spacing w:line="360" w:lineRule="auto"/>
      </w:pPr>
    </w:p>
    <w:p w:rsidR="00BB7456" w:rsidRPr="00BB7456" w:rsidRDefault="00BB7456" w:rsidP="00BB7456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B7456">
        <w:rPr>
          <w:color w:val="000000"/>
          <w:sz w:val="20"/>
          <w:szCs w:val="20"/>
        </w:rPr>
        <w:t xml:space="preserve">            Jorge Luís </w:t>
      </w:r>
      <w:proofErr w:type="spellStart"/>
      <w:r w:rsidRPr="00BB7456">
        <w:rPr>
          <w:color w:val="000000"/>
          <w:sz w:val="20"/>
          <w:szCs w:val="20"/>
        </w:rPr>
        <w:t>Torresan</w:t>
      </w:r>
      <w:proofErr w:type="spellEnd"/>
      <w:r w:rsidRPr="00BB7456">
        <w:rPr>
          <w:color w:val="000000"/>
          <w:sz w:val="20"/>
          <w:szCs w:val="20"/>
        </w:rPr>
        <w:t xml:space="preserve"> (mestre em </w:t>
      </w:r>
      <w:proofErr w:type="spellStart"/>
      <w:r w:rsidRPr="00BB7456">
        <w:rPr>
          <w:color w:val="000000"/>
          <w:sz w:val="20"/>
          <w:szCs w:val="20"/>
        </w:rPr>
        <w:t>Linguística</w:t>
      </w:r>
      <w:proofErr w:type="spellEnd"/>
      <w:r w:rsidRPr="00BB7456">
        <w:rPr>
          <w:color w:val="000000"/>
          <w:sz w:val="20"/>
          <w:szCs w:val="20"/>
        </w:rPr>
        <w:t xml:space="preserve">, PUC-SP, </w:t>
      </w:r>
      <w:hyperlink r:id="rId4" w:history="1">
        <w:r w:rsidRPr="00BB7456">
          <w:rPr>
            <w:rStyle w:val="Hyperlink"/>
            <w:sz w:val="20"/>
            <w:szCs w:val="20"/>
          </w:rPr>
          <w:t>j-torre@uol.com.br</w:t>
        </w:r>
      </w:hyperlink>
      <w:r w:rsidRPr="00BB7456">
        <w:rPr>
          <w:color w:val="000000"/>
          <w:sz w:val="20"/>
          <w:szCs w:val="20"/>
        </w:rPr>
        <w:t xml:space="preserve">, professor de Teoria e análise de texto, UNINOVE/SP) e Murilo </w:t>
      </w:r>
      <w:proofErr w:type="spellStart"/>
      <w:r w:rsidRPr="00BB7456">
        <w:rPr>
          <w:color w:val="000000"/>
          <w:sz w:val="20"/>
          <w:szCs w:val="20"/>
        </w:rPr>
        <w:t>Jardelino</w:t>
      </w:r>
      <w:proofErr w:type="spellEnd"/>
      <w:r w:rsidRPr="00BB7456">
        <w:rPr>
          <w:color w:val="000000"/>
          <w:sz w:val="20"/>
          <w:szCs w:val="20"/>
        </w:rPr>
        <w:t xml:space="preserve"> da Costa (mestre em Lingüística, UFPE, </w:t>
      </w:r>
      <w:hyperlink r:id="rId5" w:history="1">
        <w:r w:rsidRPr="00BB7456">
          <w:rPr>
            <w:rStyle w:val="Hyperlink"/>
            <w:sz w:val="20"/>
            <w:szCs w:val="20"/>
          </w:rPr>
          <w:t>murilojardelino@uninove.br</w:t>
        </w:r>
      </w:hyperlink>
      <w:r w:rsidRPr="00BB7456">
        <w:rPr>
          <w:color w:val="000000"/>
          <w:sz w:val="20"/>
          <w:szCs w:val="20"/>
        </w:rPr>
        <w:t xml:space="preserve">, professor de Teorias </w:t>
      </w:r>
      <w:proofErr w:type="spellStart"/>
      <w:r w:rsidRPr="00BB7456">
        <w:rPr>
          <w:color w:val="000000"/>
          <w:sz w:val="20"/>
          <w:szCs w:val="20"/>
        </w:rPr>
        <w:t>Linguísticas</w:t>
      </w:r>
      <w:proofErr w:type="spellEnd"/>
      <w:r w:rsidRPr="00BB7456">
        <w:rPr>
          <w:color w:val="000000"/>
          <w:sz w:val="20"/>
          <w:szCs w:val="20"/>
        </w:rPr>
        <w:t>, UNINOVE/ SP e FASB/SP)</w:t>
      </w:r>
    </w:p>
    <w:p w:rsidR="00BB7456" w:rsidRPr="00BB7456" w:rsidRDefault="00BB7456" w:rsidP="00BB745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7456" w:rsidRPr="00BB7456" w:rsidRDefault="00BB7456" w:rsidP="00BB7456">
      <w:pPr>
        <w:pStyle w:val="Corpodetexto"/>
        <w:spacing w:line="240" w:lineRule="auto"/>
      </w:pPr>
      <w:r w:rsidRPr="00BB7456">
        <w:rPr>
          <w:b/>
        </w:rPr>
        <w:t>Resumo</w:t>
      </w:r>
      <w:r w:rsidRPr="00BB7456">
        <w:t xml:space="preserve">: Nosso objetivo, neste artigo, é empreender uma discussão teórica sobre a paródia, uma atividade de linguagem muito comum em nosso cotidiano, empregada principalmente na esfera humorística. Nosso percurso teórico sobre a paródia inicia-se com as definições mais costumeiras desse gênero, para depois, por meio de um olhar </w:t>
      </w:r>
      <w:proofErr w:type="spellStart"/>
      <w:r w:rsidRPr="00BB7456">
        <w:t>linguístico</w:t>
      </w:r>
      <w:proofErr w:type="spellEnd"/>
      <w:r w:rsidRPr="00BB7456">
        <w:t xml:space="preserve"> - discursivo, nos determos com mais precisão sobre suas origens. Esse viés significa resgatar, entender e especificar outros gêneros textuais por meio dos quais a paródia se organiza e se constitui. A definição de “canto paralelo” nos permite olhar para a paródia por meio da concepção dialógica da linguagem, elaborada pelo pensador russo M. Bakhtin, por se tratar de uma visão sobre a linguagem que necessariamente põe em cena a interação, o diálogo entre textos, discursos e ideologias. Ao longo da discussão, há também uma análise de uma versão parodiada do conto de fada </w:t>
      </w:r>
      <w:r w:rsidRPr="00BB7456">
        <w:rPr>
          <w:i/>
        </w:rPr>
        <w:t>Cinderela</w:t>
      </w:r>
      <w:r w:rsidRPr="00BB7456">
        <w:t xml:space="preserve"> com a finalidade de articular teoria e prática de análise. </w:t>
      </w:r>
    </w:p>
    <w:p w:rsidR="00BB7456" w:rsidRPr="00BB7456" w:rsidRDefault="00BB7456" w:rsidP="00BB7456">
      <w:pPr>
        <w:pStyle w:val="Corpodetexto"/>
        <w:spacing w:line="240" w:lineRule="auto"/>
      </w:pPr>
      <w:proofErr w:type="spellStart"/>
      <w:r w:rsidRPr="00BB7456">
        <w:rPr>
          <w:b/>
        </w:rPr>
        <w:t>Palavras-chave</w:t>
      </w:r>
      <w:proofErr w:type="spellEnd"/>
      <w:r w:rsidRPr="00BB7456">
        <w:t xml:space="preserve">: </w:t>
      </w:r>
      <w:proofErr w:type="spellStart"/>
      <w:r w:rsidRPr="00BB7456">
        <w:t>dialogismo</w:t>
      </w:r>
      <w:proofErr w:type="spellEnd"/>
      <w:r w:rsidRPr="00BB7456">
        <w:t>, gênero do discurso, paródia</w:t>
      </w:r>
    </w:p>
    <w:p w:rsidR="00BB7456" w:rsidRPr="00BB7456" w:rsidRDefault="00BB7456" w:rsidP="00BB74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456" w:rsidRPr="00BB7456" w:rsidRDefault="00BB7456" w:rsidP="00BB7456">
      <w:pPr>
        <w:pStyle w:val="NormalWeb"/>
        <w:spacing w:before="0" w:beforeAutospacing="0" w:after="0" w:afterAutospacing="0"/>
        <w:jc w:val="both"/>
        <w:rPr>
          <w:rStyle w:val="goog-gtc-translatablegoog-gtc-from-mt"/>
          <w:lang w:val="en-US"/>
        </w:rPr>
      </w:pPr>
      <w:r w:rsidRPr="00BB7456">
        <w:rPr>
          <w:rStyle w:val="goog-gtc-translatablegoog-gtc-from-mt"/>
          <w:b/>
          <w:bCs/>
          <w:lang w:val="en-US"/>
        </w:rPr>
        <w:t>Abstract:</w:t>
      </w:r>
      <w:r w:rsidRPr="00BB7456">
        <w:rPr>
          <w:rStyle w:val="goog-gtc-translatablegoog-gtc-from-mt"/>
          <w:lang w:val="en-US"/>
        </w:rPr>
        <w:t xml:space="preserve"> This paper aims to undertake a theoretical discussion about parody, a language activity used mainly in humor.</w:t>
      </w:r>
      <w:r w:rsidRPr="00BB7456">
        <w:rPr>
          <w:lang w:val="en-US"/>
        </w:rPr>
        <w:t xml:space="preserve"> </w:t>
      </w:r>
      <w:r w:rsidRPr="00BB7456">
        <w:rPr>
          <w:rStyle w:val="goog-gtc-translatablegoog-gtc-from-mt"/>
          <w:lang w:val="en-US"/>
        </w:rPr>
        <w:t>Our theoretical journey begins with the most common definitions of genre so that, through a linguistic/discursive look, we can dwell more precisely with its origins.</w:t>
      </w:r>
      <w:r w:rsidRPr="00BB7456">
        <w:rPr>
          <w:lang w:val="en-US"/>
        </w:rPr>
        <w:t xml:space="preserve"> </w:t>
      </w:r>
      <w:r w:rsidRPr="00BB7456">
        <w:rPr>
          <w:rStyle w:val="goog-gtc-translatablegoog-gtc-from-mt"/>
          <w:lang w:val="en-US"/>
        </w:rPr>
        <w:t>This approach means to rescue, to understand and specify other kind of texts through which the parody is organized and constituted.</w:t>
      </w:r>
      <w:r w:rsidRPr="00BB7456">
        <w:rPr>
          <w:lang w:val="en-US"/>
        </w:rPr>
        <w:t xml:space="preserve"> </w:t>
      </w:r>
      <w:r w:rsidRPr="00BB7456">
        <w:rPr>
          <w:rStyle w:val="goog-gtc-translatablegoog-gtc-from-mt"/>
          <w:lang w:val="en-US"/>
        </w:rPr>
        <w:t xml:space="preserve">The definition of "parallel corner" allows us to look at the parody through the dialogic conception of language, elaborated by the Russian thinker M. </w:t>
      </w:r>
      <w:proofErr w:type="spellStart"/>
      <w:r w:rsidRPr="00BB7456">
        <w:rPr>
          <w:rStyle w:val="goog-gtc-translatablegoog-gtc-from-mt"/>
          <w:lang w:val="en-US"/>
        </w:rPr>
        <w:t>Bakhtin</w:t>
      </w:r>
      <w:proofErr w:type="spellEnd"/>
      <w:r w:rsidRPr="00BB7456">
        <w:rPr>
          <w:rStyle w:val="goog-gtc-translatablegoog-gtc-from-mt"/>
          <w:lang w:val="en-US"/>
        </w:rPr>
        <w:t>, because it is a view on language that necessarily brings out the interaction, the dialogue between texts, discourses and ideologies.</w:t>
      </w:r>
      <w:r w:rsidRPr="00BB7456">
        <w:rPr>
          <w:lang w:val="en-US"/>
        </w:rPr>
        <w:t xml:space="preserve"> </w:t>
      </w:r>
      <w:r w:rsidRPr="00BB7456">
        <w:rPr>
          <w:rStyle w:val="goog-gtc-translatablegoog-gtc-from-mt"/>
          <w:lang w:val="en-US"/>
        </w:rPr>
        <w:t>Throughout the discussion, there is also an analysis of a parody version of the fairy tale Cinderella.</w:t>
      </w:r>
      <w:r w:rsidRPr="00BB7456">
        <w:rPr>
          <w:lang w:val="en-US"/>
        </w:rPr>
        <w:t xml:space="preserve"> </w:t>
      </w:r>
      <w:r w:rsidRPr="00BB7456">
        <w:rPr>
          <w:rStyle w:val="goog-gtc-translatablegoog-gtc-from-mt"/>
          <w:lang w:val="en-US"/>
        </w:rPr>
        <w:t>We intend, therefore, to provide a way of articulating</w:t>
      </w:r>
      <w:r w:rsidRPr="00BB7456">
        <w:rPr>
          <w:lang w:val="en-US"/>
        </w:rPr>
        <w:t xml:space="preserve"> </w:t>
      </w:r>
      <w:r w:rsidRPr="00BB7456">
        <w:rPr>
          <w:rStyle w:val="goog-gtc-translatablegoog-gtc-from-mt"/>
          <w:lang w:val="en-US"/>
        </w:rPr>
        <w:t>theory and practice of analysis.</w:t>
      </w:r>
    </w:p>
    <w:p w:rsidR="00BB7456" w:rsidRPr="00BB7456" w:rsidRDefault="00BB7456" w:rsidP="00BB7456">
      <w:pPr>
        <w:pStyle w:val="NormalWeb"/>
        <w:spacing w:before="0" w:beforeAutospacing="0" w:after="0" w:afterAutospacing="0"/>
        <w:jc w:val="both"/>
      </w:pPr>
      <w:r w:rsidRPr="00BB7456">
        <w:rPr>
          <w:rStyle w:val="goog-gtc-translatablegoog-gtc-from-mt"/>
          <w:b/>
          <w:bCs/>
          <w:lang w:val="en-US"/>
        </w:rPr>
        <w:t>Keywords:</w:t>
      </w:r>
      <w:r w:rsidRPr="00BB7456">
        <w:rPr>
          <w:rStyle w:val="goog-gtc-translatablegoog-gtc-from-mt"/>
          <w:lang w:val="en-US"/>
        </w:rPr>
        <w:t xml:space="preserve"> dialogism, discourse genre, parody.</w:t>
      </w:r>
    </w:p>
    <w:p w:rsidR="00BB7456" w:rsidRPr="00BB7456" w:rsidRDefault="00BB7456" w:rsidP="00BB74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6F1" w:rsidRPr="00BB7456" w:rsidRDefault="008546F1" w:rsidP="00BB74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46F1" w:rsidRPr="00BB7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BB7456"/>
    <w:rsid w:val="008546F1"/>
    <w:rsid w:val="00BB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B745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745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rsid w:val="00BB7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BB7456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BB7456"/>
    <w:pPr>
      <w:spacing w:after="0" w:line="360" w:lineRule="auto"/>
      <w:jc w:val="both"/>
    </w:pPr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BB7456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goog-gtc-translatablegoog-gtc-from-mt">
    <w:name w:val="goog-gtc-translatable goog-gtc-from-mt"/>
    <w:basedOn w:val="Fontepargpadro"/>
    <w:rsid w:val="00BB7456"/>
  </w:style>
  <w:style w:type="character" w:styleId="nfase">
    <w:name w:val="Emphasis"/>
    <w:basedOn w:val="Fontepargpadro"/>
    <w:uiPriority w:val="20"/>
    <w:qFormat/>
    <w:rsid w:val="00BB74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rilojardelino@uninove.br" TargetMode="External"/><Relationship Id="rId4" Type="http://schemas.openxmlformats.org/officeDocument/2006/relationships/hyperlink" Target="mailto:j-torre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2011-06-14T19:32:00Z</dcterms:created>
  <dcterms:modified xsi:type="dcterms:W3CDTF">2011-06-14T19:34:00Z</dcterms:modified>
</cp:coreProperties>
</file>