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7" w:rsidRDefault="00DF2DC7"/>
    <w:p w:rsidR="00A9132F" w:rsidRPr="00C05174" w:rsidRDefault="00A9132F" w:rsidP="00F1736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132F" w:rsidRPr="00ED3D6F" w:rsidRDefault="00A9132F" w:rsidP="00F17364">
      <w:pPr>
        <w:spacing w:line="48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Tabela 1</w:t>
      </w:r>
      <w:r w:rsidRPr="00ED3D6F">
        <w:rPr>
          <w:rFonts w:ascii="Times New Roman" w:hAnsi="Times New Roman" w:cs="Times New Roman"/>
          <w:sz w:val="20"/>
          <w:szCs w:val="24"/>
        </w:rPr>
        <w:t>: Resultados obtidos pa</w:t>
      </w:r>
      <w:bookmarkStart w:id="0" w:name="_GoBack"/>
      <w:bookmarkEnd w:id="0"/>
      <w:r w:rsidRPr="00ED3D6F">
        <w:rPr>
          <w:rFonts w:ascii="Times New Roman" w:hAnsi="Times New Roman" w:cs="Times New Roman"/>
          <w:sz w:val="20"/>
          <w:szCs w:val="24"/>
        </w:rPr>
        <w:t>ra os tratamentos de estratégia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D3D6F">
        <w:rPr>
          <w:rFonts w:ascii="Times New Roman" w:hAnsi="Times New Roman" w:cs="Times New Roman"/>
          <w:sz w:val="20"/>
          <w:szCs w:val="24"/>
        </w:rPr>
        <w:t xml:space="preserve">reprodutiva de </w:t>
      </w:r>
      <w:proofErr w:type="spellStart"/>
      <w:r w:rsidRPr="00ED3D6F">
        <w:rPr>
          <w:rFonts w:ascii="Times New Roman" w:hAnsi="Times New Roman" w:cs="Times New Roman"/>
          <w:i/>
          <w:sz w:val="20"/>
          <w:szCs w:val="24"/>
        </w:rPr>
        <w:t>Vigna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ED3D6F">
        <w:rPr>
          <w:rFonts w:ascii="Times New Roman" w:hAnsi="Times New Roman" w:cs="Times New Roman"/>
          <w:i/>
          <w:sz w:val="20"/>
          <w:szCs w:val="24"/>
        </w:rPr>
        <w:t>unguiculata</w:t>
      </w:r>
      <w:proofErr w:type="spellEnd"/>
      <w:r w:rsidRPr="00ED3D6F">
        <w:rPr>
          <w:rFonts w:ascii="Times New Roman" w:hAnsi="Times New Roman" w:cs="Times New Roman"/>
          <w:sz w:val="20"/>
          <w:szCs w:val="24"/>
        </w:rPr>
        <w:t>.</w:t>
      </w:r>
    </w:p>
    <w:tbl>
      <w:tblPr>
        <w:tblStyle w:val="SombreamentoClaro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27"/>
        <w:gridCol w:w="1494"/>
        <w:gridCol w:w="1639"/>
        <w:gridCol w:w="1240"/>
      </w:tblGrid>
      <w:tr w:rsidR="00A9132F" w:rsidRPr="00571121" w:rsidTr="008B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TRATAMENTO</w:t>
            </w:r>
          </w:p>
        </w:tc>
        <w:tc>
          <w:tcPr>
            <w:tcW w:w="1494" w:type="dxa"/>
            <w:vAlign w:val="center"/>
          </w:tcPr>
          <w:p w:rsidR="00A9132F" w:rsidRPr="00571121" w:rsidRDefault="00A9132F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FL/FR</w:t>
            </w:r>
          </w:p>
        </w:tc>
        <w:tc>
          <w:tcPr>
            <w:tcW w:w="1639" w:type="dxa"/>
            <w:vAlign w:val="center"/>
          </w:tcPr>
          <w:p w:rsidR="00A9132F" w:rsidRPr="00571121" w:rsidRDefault="00A9132F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SUCESSO %</w:t>
            </w:r>
          </w:p>
        </w:tc>
        <w:tc>
          <w:tcPr>
            <w:tcW w:w="1240" w:type="dxa"/>
          </w:tcPr>
          <w:p w:rsidR="00A9132F" w:rsidRPr="00571121" w:rsidRDefault="00A9132F" w:rsidP="008B0B0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SEM/FR</w:t>
            </w:r>
          </w:p>
        </w:tc>
      </w:tr>
      <w:tr w:rsidR="00A9132F" w:rsidRPr="00571121" w:rsidTr="008B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Experimento A</w:t>
            </w:r>
          </w:p>
        </w:tc>
        <w:tc>
          <w:tcPr>
            <w:tcW w:w="1494" w:type="dxa"/>
            <w:vAlign w:val="center"/>
          </w:tcPr>
          <w:p w:rsidR="00A9132F" w:rsidRPr="00571121" w:rsidRDefault="00A9132F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A9132F" w:rsidRPr="00571121" w:rsidRDefault="00A9132F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240" w:type="dxa"/>
          </w:tcPr>
          <w:p w:rsidR="00A9132F" w:rsidRPr="00571121" w:rsidRDefault="00A9132F" w:rsidP="008B0B0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A9132F" w:rsidRPr="00571121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Autopolinização</w:t>
            </w:r>
          </w:p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proofErr w:type="gramStart"/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espontânea</w:t>
            </w:r>
            <w:proofErr w:type="gramEnd"/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20/15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75%</w:t>
            </w:r>
          </w:p>
        </w:tc>
        <w:tc>
          <w:tcPr>
            <w:tcW w:w="1240" w:type="dxa"/>
            <w:shd w:val="clear" w:color="auto" w:fill="FFFFFF" w:themeFill="background1"/>
          </w:tcPr>
          <w:p w:rsidR="00A9132F" w:rsidRPr="00571121" w:rsidRDefault="00A9132F" w:rsidP="008B0B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A9132F" w:rsidRPr="00571121" w:rsidTr="008B0B0F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bottom w:val="single" w:sz="8" w:space="0" w:color="000000" w:themeColor="text1"/>
            </w:tcBorders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Controle</w:t>
            </w:r>
          </w:p>
        </w:tc>
        <w:tc>
          <w:tcPr>
            <w:tcW w:w="1494" w:type="dxa"/>
            <w:tcBorders>
              <w:bottom w:val="single" w:sz="8" w:space="0" w:color="000000" w:themeColor="text1"/>
            </w:tcBorders>
            <w:vAlign w:val="center"/>
          </w:tcPr>
          <w:p w:rsidR="00A9132F" w:rsidRPr="00571121" w:rsidRDefault="00A9132F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30/27</w:t>
            </w:r>
          </w:p>
        </w:tc>
        <w:tc>
          <w:tcPr>
            <w:tcW w:w="1639" w:type="dxa"/>
            <w:tcBorders>
              <w:bottom w:val="single" w:sz="8" w:space="0" w:color="000000" w:themeColor="text1"/>
            </w:tcBorders>
            <w:vAlign w:val="center"/>
          </w:tcPr>
          <w:p w:rsidR="00A9132F" w:rsidRPr="00571121" w:rsidRDefault="00A9132F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90%</w:t>
            </w:r>
          </w:p>
        </w:tc>
        <w:tc>
          <w:tcPr>
            <w:tcW w:w="1240" w:type="dxa"/>
            <w:tcBorders>
              <w:bottom w:val="single" w:sz="8" w:space="0" w:color="000000" w:themeColor="text1"/>
            </w:tcBorders>
          </w:tcPr>
          <w:p w:rsidR="00A9132F" w:rsidRPr="00571121" w:rsidRDefault="00A9132F" w:rsidP="008B0B0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A9132F" w:rsidRPr="00571121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Experimento B</w:t>
            </w: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A9132F" w:rsidRPr="00571121" w:rsidRDefault="00A9132F" w:rsidP="008B0B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9132F" w:rsidRPr="00571121" w:rsidTr="008B0B0F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Autopolinização</w:t>
            </w:r>
          </w:p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proofErr w:type="gramStart"/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espontânea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A9132F" w:rsidRPr="00571121" w:rsidRDefault="00A9132F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30/26</w:t>
            </w:r>
          </w:p>
        </w:tc>
        <w:tc>
          <w:tcPr>
            <w:tcW w:w="1639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A9132F" w:rsidRPr="00571121" w:rsidRDefault="00A9132F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86,6%</w:t>
            </w:r>
          </w:p>
        </w:tc>
        <w:tc>
          <w:tcPr>
            <w:tcW w:w="1240" w:type="dxa"/>
            <w:tcBorders>
              <w:top w:val="single" w:sz="8" w:space="0" w:color="000000" w:themeColor="text1"/>
              <w:bottom w:val="nil"/>
            </w:tcBorders>
          </w:tcPr>
          <w:p w:rsidR="00A9132F" w:rsidRPr="00571121" w:rsidRDefault="00A9132F" w:rsidP="008B0B0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A9132F" w:rsidRPr="00571121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b w:val="0"/>
                <w:sz w:val="20"/>
                <w:szCs w:val="24"/>
              </w:rPr>
              <w:t>Polinização cruzada manual</w:t>
            </w:r>
          </w:p>
        </w:tc>
        <w:tc>
          <w:tcPr>
            <w:tcW w:w="1494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20/16</w:t>
            </w:r>
          </w:p>
        </w:tc>
        <w:tc>
          <w:tcPr>
            <w:tcW w:w="1639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A9132F" w:rsidRPr="00571121" w:rsidRDefault="00A9132F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83%</w:t>
            </w:r>
          </w:p>
        </w:tc>
        <w:tc>
          <w:tcPr>
            <w:tcW w:w="1240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A9132F" w:rsidRPr="00571121" w:rsidRDefault="00A9132F" w:rsidP="008B0B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7112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</w:tbl>
    <w:p w:rsidR="00A9132F" w:rsidRDefault="00A9132F" w:rsidP="00A9132F">
      <w:pPr>
        <w:spacing w:line="240" w:lineRule="auto"/>
        <w:ind w:right="-1"/>
        <w:rPr>
          <w:rFonts w:ascii="Times New Roman" w:hAnsi="Times New Roman" w:cs="Times New Roman"/>
          <w:sz w:val="20"/>
          <w:szCs w:val="24"/>
        </w:rPr>
      </w:pPr>
    </w:p>
    <w:p w:rsidR="00A9132F" w:rsidRDefault="00A9132F" w:rsidP="00A9132F"/>
    <w:p w:rsidR="00A9132F" w:rsidRDefault="00A9132F"/>
    <w:sectPr w:rsidR="00A9132F" w:rsidSect="00DF2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2F"/>
    <w:rsid w:val="007E4356"/>
    <w:rsid w:val="00A9132F"/>
    <w:rsid w:val="00DF2DC7"/>
    <w:rsid w:val="00F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34DD0-6D83-4836-830C-6E4271F0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A9132F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Suzy</cp:lastModifiedBy>
  <cp:revision>4</cp:revision>
  <dcterms:created xsi:type="dcterms:W3CDTF">2015-11-29T15:03:00Z</dcterms:created>
  <dcterms:modified xsi:type="dcterms:W3CDTF">2015-11-30T01:46:00Z</dcterms:modified>
</cp:coreProperties>
</file>