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2" w:rsidRDefault="00A469F4" w:rsidP="006866C2">
      <w:pPr>
        <w:spacing w:line="480" w:lineRule="auto"/>
        <w:jc w:val="both"/>
        <w:rPr>
          <w:sz w:val="22"/>
          <w:szCs w:val="22"/>
        </w:rPr>
      </w:pPr>
      <w:r w:rsidRPr="00713F9F">
        <w:rPr>
          <w:sz w:val="22"/>
          <w:szCs w:val="22"/>
        </w:rPr>
        <w:t>Figura 1. Localização da bacia hidrográfica do rio Taperoá, semiárido paraibano.</w:t>
      </w:r>
    </w:p>
    <w:p w:rsidR="007076DE" w:rsidRDefault="00A469F4" w:rsidP="00CB6B48">
      <w:pPr>
        <w:jc w:val="center"/>
      </w:pPr>
      <w:r>
        <w:rPr>
          <w:noProof/>
        </w:rPr>
        <w:drawing>
          <wp:inline distT="0" distB="0" distL="0" distR="0" wp14:anchorId="1116009A" wp14:editId="1421DC08">
            <wp:extent cx="5257800" cy="628392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83920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DA8" w:rsidRDefault="009E6DA8" w:rsidP="00CB6B48">
      <w:pPr>
        <w:jc w:val="center"/>
      </w:pPr>
    </w:p>
    <w:sectPr w:rsidR="009E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2"/>
    <w:rsid w:val="00176D8F"/>
    <w:rsid w:val="001E07C3"/>
    <w:rsid w:val="002B398E"/>
    <w:rsid w:val="006866C2"/>
    <w:rsid w:val="007F6B46"/>
    <w:rsid w:val="009E6DA8"/>
    <w:rsid w:val="00A469F4"/>
    <w:rsid w:val="00CB6B48"/>
    <w:rsid w:val="00E261B1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6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6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Mestrado</cp:lastModifiedBy>
  <cp:revision>4</cp:revision>
  <dcterms:created xsi:type="dcterms:W3CDTF">2017-06-23T16:45:00Z</dcterms:created>
  <dcterms:modified xsi:type="dcterms:W3CDTF">2017-07-24T21:47:00Z</dcterms:modified>
</cp:coreProperties>
</file>