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0A" w:rsidRPr="003C0C35" w:rsidRDefault="0004640A" w:rsidP="005B73E8">
      <w:pPr>
        <w:ind w:right="17"/>
        <w:jc w:val="both"/>
        <w:rPr>
          <w:b/>
        </w:rPr>
      </w:pPr>
      <w:r>
        <w:rPr>
          <w:b/>
        </w:rPr>
        <w:t xml:space="preserve">TÍTULO: </w:t>
      </w:r>
      <w:r w:rsidR="002C3D5F">
        <w:rPr>
          <w:b/>
        </w:rPr>
        <w:t xml:space="preserve">A RELAÇÃO ENTRE </w:t>
      </w:r>
      <w:r w:rsidR="00F15063" w:rsidRPr="00CC45CF">
        <w:rPr>
          <w:b/>
        </w:rPr>
        <w:t xml:space="preserve">O CONCEITO HEIDEGGERIANO DE PRODUÇÃO E A TEMPORALIDADE DO </w:t>
      </w:r>
      <w:r w:rsidR="00F15063" w:rsidRPr="00F15063">
        <w:rPr>
          <w:b/>
          <w:i/>
        </w:rPr>
        <w:t>DASEIN</w:t>
      </w:r>
      <w:r w:rsidR="003C0C35">
        <w:rPr>
          <w:b/>
        </w:rPr>
        <w:t xml:space="preserve"> ATRAVÉS DA TÉCNICA</w:t>
      </w:r>
    </w:p>
    <w:p w:rsidR="0004640A" w:rsidRDefault="0004640A" w:rsidP="005B73E8">
      <w:pPr>
        <w:ind w:right="17"/>
      </w:pPr>
    </w:p>
    <w:p w:rsidR="00F15063" w:rsidRPr="00CC45CF" w:rsidRDefault="00F15063" w:rsidP="005B73E8">
      <w:pPr>
        <w:ind w:right="17"/>
      </w:pPr>
    </w:p>
    <w:p w:rsidR="0004640A" w:rsidRPr="00CC45CF" w:rsidRDefault="0004640A" w:rsidP="005B73E8">
      <w:pPr>
        <w:ind w:right="17"/>
        <w:rPr>
          <w:b/>
        </w:rPr>
      </w:pPr>
      <w:r w:rsidRPr="00CC45CF">
        <w:rPr>
          <w:b/>
        </w:rPr>
        <w:t>RESUMO</w:t>
      </w:r>
    </w:p>
    <w:p w:rsidR="00F15063" w:rsidRDefault="00F15063" w:rsidP="005B73E8">
      <w:pPr>
        <w:ind w:right="17"/>
        <w:jc w:val="both"/>
      </w:pPr>
    </w:p>
    <w:p w:rsidR="0004640A" w:rsidRDefault="0004640A" w:rsidP="005B73E8">
      <w:pPr>
        <w:ind w:right="17"/>
        <w:jc w:val="both"/>
      </w:pPr>
      <w:r w:rsidRPr="00CC45CF">
        <w:tab/>
        <w:t xml:space="preserve">Este </w:t>
      </w:r>
      <w:r>
        <w:t>artigo</w:t>
      </w:r>
      <w:r w:rsidRPr="00CC45CF">
        <w:t xml:space="preserve"> consiste em uma abordagem sobre a relação existente entre dois temas relevantes na filosofia </w:t>
      </w:r>
      <w:proofErr w:type="spellStart"/>
      <w:r w:rsidRPr="00CC45CF">
        <w:t>heideggeriana</w:t>
      </w:r>
      <w:proofErr w:type="spellEnd"/>
      <w:r w:rsidRPr="00CC45CF">
        <w:t xml:space="preserve">: a técnica e a analítica existencial do </w:t>
      </w:r>
      <w:r w:rsidRPr="00CC45CF">
        <w:rPr>
          <w:i/>
        </w:rPr>
        <w:t>Dasein</w:t>
      </w:r>
      <w:r w:rsidRPr="00CC45CF">
        <w:t xml:space="preserve">. O tema da técnica é focado no conceito de produção, </w:t>
      </w:r>
      <w:proofErr w:type="gramStart"/>
      <w:r w:rsidRPr="00CC45CF">
        <w:t>apresentado como o ponto de ligação entre os dois momentos historiais</w:t>
      </w:r>
      <w:proofErr w:type="gramEnd"/>
      <w:r w:rsidRPr="00CC45CF">
        <w:t xml:space="preserve"> da técnica</w:t>
      </w:r>
      <w:r>
        <w:t>:</w:t>
      </w:r>
      <w:r w:rsidRPr="00CC45CF">
        <w:t xml:space="preserve"> a </w:t>
      </w:r>
      <w:proofErr w:type="spellStart"/>
      <w:r w:rsidRPr="00CC45CF">
        <w:t>τέχνη</w:t>
      </w:r>
      <w:proofErr w:type="spellEnd"/>
      <w:r w:rsidRPr="00CC45CF">
        <w:t xml:space="preserve"> </w:t>
      </w:r>
      <w:proofErr w:type="spellStart"/>
      <w:r w:rsidRPr="00CC45CF">
        <w:t>tematizada</w:t>
      </w:r>
      <w:proofErr w:type="spellEnd"/>
      <w:r w:rsidRPr="00CC45CF">
        <w:t xml:space="preserve"> pelos gregos e a técnica moderna. O tema da analítica existencial do </w:t>
      </w:r>
      <w:r w:rsidRPr="00CC45CF">
        <w:rPr>
          <w:i/>
        </w:rPr>
        <w:t>Dasein</w:t>
      </w:r>
      <w:r w:rsidRPr="00CC45CF">
        <w:t xml:space="preserve">, por </w:t>
      </w:r>
      <w:r>
        <w:t xml:space="preserve">sua vez, está direcionado para </w:t>
      </w:r>
      <w:r w:rsidRPr="00CC45CF">
        <w:t>a temporalidade</w:t>
      </w:r>
      <w:r>
        <w:t xml:space="preserve"> enquanto</w:t>
      </w:r>
      <w:r w:rsidRPr="00CC45CF">
        <w:t xml:space="preserve"> fundamento ontológico de sua </w:t>
      </w:r>
      <w:proofErr w:type="spellStart"/>
      <w:r w:rsidRPr="00CC45CF">
        <w:t>existencialidade</w:t>
      </w:r>
      <w:proofErr w:type="spellEnd"/>
      <w:r w:rsidRPr="00CC45CF">
        <w:t xml:space="preserve">. Os dois temas </w:t>
      </w:r>
      <w:r>
        <w:t>são</w:t>
      </w:r>
      <w:r w:rsidRPr="00CC45CF">
        <w:t xml:space="preserve"> </w:t>
      </w:r>
      <w:r>
        <w:t xml:space="preserve">abordados </w:t>
      </w:r>
      <w:r w:rsidRPr="00CC45CF">
        <w:t xml:space="preserve">a partir da questão das implicações que a estrutura do processo de produção da técnica moderna causa sobre a temporalidade do </w:t>
      </w:r>
      <w:r w:rsidRPr="00CC45CF">
        <w:rPr>
          <w:i/>
        </w:rPr>
        <w:t>Dasein</w:t>
      </w:r>
      <w:r w:rsidRPr="00CC45CF">
        <w:t xml:space="preserve">, influenciando nas formas de manifestação de seus horizontes </w:t>
      </w:r>
      <w:proofErr w:type="spellStart"/>
      <w:r w:rsidRPr="00CC45CF">
        <w:t>ekstáticos</w:t>
      </w:r>
      <w:proofErr w:type="spellEnd"/>
      <w:r w:rsidRPr="00CC45CF">
        <w:t>.</w:t>
      </w:r>
    </w:p>
    <w:p w:rsidR="0004640A" w:rsidRPr="00CC45CF" w:rsidRDefault="0004640A" w:rsidP="005B73E8">
      <w:pPr>
        <w:ind w:right="17"/>
        <w:jc w:val="both"/>
      </w:pPr>
    </w:p>
    <w:p w:rsidR="0004640A" w:rsidRPr="0004640A" w:rsidRDefault="0004640A" w:rsidP="005B73E8">
      <w:pPr>
        <w:ind w:right="17"/>
        <w:jc w:val="both"/>
        <w:rPr>
          <w:lang w:val="en-US"/>
        </w:rPr>
      </w:pPr>
      <w:r>
        <w:t>PALAVRAS-CHAVE: Produção.</w:t>
      </w:r>
      <w:r w:rsidRPr="00CC45CF">
        <w:t xml:space="preserve"> </w:t>
      </w:r>
      <w:r w:rsidRPr="00CC45CF">
        <w:rPr>
          <w:i/>
        </w:rPr>
        <w:t>Dasein</w:t>
      </w:r>
      <w:r>
        <w:t xml:space="preserve">. </w:t>
      </w:r>
      <w:r>
        <w:rPr>
          <w:rFonts w:ascii="Sgreek" w:hAnsi="Sgreek"/>
        </w:rPr>
        <w:t>T</w:t>
      </w:r>
      <w:r w:rsidRPr="00E75F58">
        <w:rPr>
          <w:rFonts w:ascii="Sgreek" w:hAnsi="Sgreek"/>
        </w:rPr>
        <w:t>e/</w:t>
      </w:r>
      <w:proofErr w:type="spellStart"/>
      <w:r w:rsidRPr="00E75F58">
        <w:rPr>
          <w:rFonts w:ascii="Sgreek" w:hAnsi="Sgreek"/>
        </w:rPr>
        <w:t>xnh</w:t>
      </w:r>
      <w:proofErr w:type="spellEnd"/>
      <w:r>
        <w:t xml:space="preserve">. </w:t>
      </w:r>
      <w:proofErr w:type="spellStart"/>
      <w:r w:rsidRPr="0004640A">
        <w:rPr>
          <w:lang w:val="en-US"/>
        </w:rPr>
        <w:t>Técnica</w:t>
      </w:r>
      <w:proofErr w:type="spellEnd"/>
      <w:r w:rsidRPr="0004640A">
        <w:rPr>
          <w:lang w:val="en-US"/>
        </w:rPr>
        <w:t xml:space="preserve"> </w:t>
      </w:r>
      <w:proofErr w:type="spellStart"/>
      <w:r w:rsidRPr="0004640A">
        <w:rPr>
          <w:lang w:val="en-US"/>
        </w:rPr>
        <w:t>Moderna</w:t>
      </w:r>
      <w:proofErr w:type="spellEnd"/>
      <w:r w:rsidRPr="0004640A">
        <w:rPr>
          <w:lang w:val="en-US"/>
        </w:rPr>
        <w:t xml:space="preserve">. </w:t>
      </w:r>
      <w:proofErr w:type="spellStart"/>
      <w:proofErr w:type="gramStart"/>
      <w:r w:rsidRPr="0004640A">
        <w:rPr>
          <w:lang w:val="en-US"/>
        </w:rPr>
        <w:t>Temporalidade</w:t>
      </w:r>
      <w:proofErr w:type="spellEnd"/>
      <w:r w:rsidRPr="0004640A">
        <w:rPr>
          <w:lang w:val="en-US"/>
        </w:rPr>
        <w:t>.</w:t>
      </w:r>
      <w:proofErr w:type="gramEnd"/>
    </w:p>
    <w:p w:rsidR="0004640A" w:rsidRPr="0004640A" w:rsidRDefault="0004640A" w:rsidP="005B73E8">
      <w:pPr>
        <w:ind w:right="17"/>
        <w:jc w:val="center"/>
        <w:rPr>
          <w:lang w:val="en-US"/>
        </w:rPr>
      </w:pPr>
    </w:p>
    <w:p w:rsidR="0004640A" w:rsidRPr="005B73E8" w:rsidRDefault="0004640A" w:rsidP="005B73E8">
      <w:pPr>
        <w:ind w:right="17"/>
        <w:jc w:val="both"/>
        <w:rPr>
          <w:b/>
          <w:lang w:val="en-US"/>
        </w:rPr>
      </w:pPr>
      <w:r w:rsidRPr="005B73E8">
        <w:rPr>
          <w:b/>
          <w:lang w:val="en-US"/>
        </w:rPr>
        <w:t>ABSTRACT</w:t>
      </w:r>
    </w:p>
    <w:p w:rsidR="0004640A" w:rsidRPr="0004640A" w:rsidRDefault="0004640A" w:rsidP="005B73E8">
      <w:pPr>
        <w:ind w:right="17"/>
        <w:jc w:val="both"/>
        <w:rPr>
          <w:lang w:val="en-US"/>
        </w:rPr>
      </w:pPr>
    </w:p>
    <w:p w:rsidR="0004640A" w:rsidRPr="003F0251" w:rsidRDefault="0004640A" w:rsidP="005B73E8">
      <w:pPr>
        <w:ind w:right="17"/>
        <w:jc w:val="both"/>
        <w:rPr>
          <w:lang w:val="en-US"/>
        </w:rPr>
      </w:pPr>
      <w:r w:rsidRPr="0004640A">
        <w:rPr>
          <w:lang w:val="en-US"/>
        </w:rPr>
        <w:tab/>
      </w:r>
      <w:r w:rsidRPr="003F0251">
        <w:rPr>
          <w:lang w:val="en-US"/>
        </w:rPr>
        <w:t>This article consists of an approach about the existent relationship among two important themes</w:t>
      </w:r>
      <w:r>
        <w:rPr>
          <w:lang w:val="en-US"/>
        </w:rPr>
        <w:t xml:space="preserve"> in the </w:t>
      </w:r>
      <w:proofErr w:type="spellStart"/>
      <w:r>
        <w:rPr>
          <w:lang w:val="en-US"/>
        </w:rPr>
        <w:t>heideggerian</w:t>
      </w:r>
      <w:proofErr w:type="spellEnd"/>
      <w:r w:rsidRPr="0004640A">
        <w:rPr>
          <w:lang w:val="en-US"/>
        </w:rPr>
        <w:t xml:space="preserve"> </w:t>
      </w:r>
      <w:r>
        <w:rPr>
          <w:lang w:val="en-US"/>
        </w:rPr>
        <w:t>philosophy</w:t>
      </w:r>
      <w:r w:rsidRPr="003F0251">
        <w:rPr>
          <w:lang w:val="en-US"/>
        </w:rPr>
        <w:t xml:space="preserve">: the technique and the existential analytic of </w:t>
      </w:r>
      <w:proofErr w:type="spellStart"/>
      <w:r w:rsidRPr="0004640A">
        <w:rPr>
          <w:i/>
          <w:lang w:val="en-US"/>
        </w:rPr>
        <w:t>Dasein</w:t>
      </w:r>
      <w:proofErr w:type="spellEnd"/>
      <w:r w:rsidRPr="003F0251">
        <w:rPr>
          <w:lang w:val="en-US"/>
        </w:rPr>
        <w:t xml:space="preserve">. The </w:t>
      </w:r>
      <w:r>
        <w:rPr>
          <w:lang w:val="en-US"/>
        </w:rPr>
        <w:t>theme of the technique is focused</w:t>
      </w:r>
      <w:r w:rsidRPr="003F0251">
        <w:rPr>
          <w:lang w:val="en-US"/>
        </w:rPr>
        <w:t xml:space="preserve"> in the concept</w:t>
      </w:r>
      <w:r>
        <w:rPr>
          <w:lang w:val="en-US"/>
        </w:rPr>
        <w:t xml:space="preserve"> of production</w:t>
      </w:r>
      <w:r w:rsidRPr="003F0251">
        <w:rPr>
          <w:lang w:val="en-US"/>
        </w:rPr>
        <w:t>, presente</w:t>
      </w:r>
      <w:r w:rsidR="00221CB1">
        <w:rPr>
          <w:lang w:val="en-US"/>
        </w:rPr>
        <w:t>d as</w:t>
      </w:r>
      <w:r w:rsidRPr="003F0251">
        <w:rPr>
          <w:lang w:val="en-US"/>
        </w:rPr>
        <w:t xml:space="preserve"> the connection point among the two moments </w:t>
      </w:r>
      <w:r>
        <w:rPr>
          <w:lang w:val="en-US"/>
        </w:rPr>
        <w:t>o</w:t>
      </w:r>
      <w:r w:rsidR="00873ABB">
        <w:rPr>
          <w:lang w:val="en-US"/>
        </w:rPr>
        <w:t>f</w:t>
      </w:r>
      <w:r>
        <w:rPr>
          <w:lang w:val="en-US"/>
        </w:rPr>
        <w:t xml:space="preserve"> the history</w:t>
      </w:r>
      <w:r w:rsidRPr="003F0251">
        <w:rPr>
          <w:lang w:val="en-US"/>
        </w:rPr>
        <w:t xml:space="preserve"> of the technique: the</w:t>
      </w:r>
      <w:r>
        <w:rPr>
          <w:lang w:val="en-US"/>
        </w:rPr>
        <w:t xml:space="preserve"> </w:t>
      </w:r>
      <w:proofErr w:type="spellStart"/>
      <w:r w:rsidRPr="003F0251">
        <w:rPr>
          <w:rFonts w:ascii="Sgreek" w:hAnsi="Sgreek"/>
          <w:sz w:val="22"/>
          <w:lang w:val="en-US"/>
        </w:rPr>
        <w:t>te</w:t>
      </w:r>
      <w:proofErr w:type="spellEnd"/>
      <w:r w:rsidRPr="003F0251">
        <w:rPr>
          <w:rFonts w:ascii="Sgreek" w:hAnsi="Sgreek"/>
          <w:sz w:val="22"/>
          <w:lang w:val="en-US"/>
        </w:rPr>
        <w:t>/</w:t>
      </w:r>
      <w:proofErr w:type="spellStart"/>
      <w:r w:rsidRPr="003F0251">
        <w:rPr>
          <w:rFonts w:ascii="Sgreek" w:hAnsi="Sgreek"/>
          <w:sz w:val="22"/>
          <w:lang w:val="en-US"/>
        </w:rPr>
        <w:t>xnh</w:t>
      </w:r>
      <w:proofErr w:type="spellEnd"/>
      <w:r>
        <w:rPr>
          <w:lang w:val="en-US"/>
        </w:rPr>
        <w:t xml:space="preserve"> </w:t>
      </w:r>
      <w:proofErr w:type="spellStart"/>
      <w:r w:rsidRPr="003F0251">
        <w:rPr>
          <w:lang w:val="en-US"/>
        </w:rPr>
        <w:t>t</w:t>
      </w:r>
      <w:r>
        <w:rPr>
          <w:lang w:val="en-US"/>
        </w:rPr>
        <w:t>hematized</w:t>
      </w:r>
      <w:proofErr w:type="spellEnd"/>
      <w:r w:rsidRPr="003F0251">
        <w:rPr>
          <w:lang w:val="en-US"/>
        </w:rPr>
        <w:t xml:space="preserve"> for the Greeks and the modern technique. The theme of the existential analytic of </w:t>
      </w:r>
      <w:proofErr w:type="spellStart"/>
      <w:r w:rsidRPr="003F0251">
        <w:rPr>
          <w:i/>
          <w:lang w:val="en-US"/>
        </w:rPr>
        <w:t>Dasein</w:t>
      </w:r>
      <w:proofErr w:type="spellEnd"/>
      <w:r w:rsidRPr="003F0251">
        <w:rPr>
          <w:lang w:val="en-US"/>
        </w:rPr>
        <w:t>, for your time, it is</w:t>
      </w:r>
      <w:r>
        <w:rPr>
          <w:lang w:val="en-US"/>
        </w:rPr>
        <w:t xml:space="preserve"> addressed for the temporality</w:t>
      </w:r>
      <w:r w:rsidRPr="003F0251">
        <w:rPr>
          <w:lang w:val="en-US"/>
        </w:rPr>
        <w:t xml:space="preserve"> while </w:t>
      </w:r>
      <w:r>
        <w:rPr>
          <w:lang w:val="en-US"/>
        </w:rPr>
        <w:t>ontological base of your existentiality</w:t>
      </w:r>
      <w:r w:rsidRPr="003F0251">
        <w:rPr>
          <w:lang w:val="en-US"/>
        </w:rPr>
        <w:t xml:space="preserve">. The two themes are approached starting from the subject concerning the implications that the structure of the process of production of the </w:t>
      </w:r>
      <w:r>
        <w:rPr>
          <w:lang w:val="en-US"/>
        </w:rPr>
        <w:t xml:space="preserve">modern </w:t>
      </w:r>
      <w:r w:rsidRPr="003F0251">
        <w:rPr>
          <w:lang w:val="en-US"/>
        </w:rPr>
        <w:t xml:space="preserve">technique </w:t>
      </w:r>
      <w:r>
        <w:rPr>
          <w:lang w:val="en-US"/>
        </w:rPr>
        <w:t>cause on the temporality</w:t>
      </w:r>
      <w:r w:rsidRPr="003F0251">
        <w:rPr>
          <w:lang w:val="en-US"/>
        </w:rPr>
        <w:t xml:space="preserve"> of </w:t>
      </w:r>
      <w:proofErr w:type="spellStart"/>
      <w:r w:rsidRPr="003F0251">
        <w:rPr>
          <w:i/>
          <w:lang w:val="en-US"/>
        </w:rPr>
        <w:t>Dasein</w:t>
      </w:r>
      <w:proofErr w:type="spellEnd"/>
      <w:r w:rsidRPr="003F0251">
        <w:rPr>
          <w:lang w:val="en-US"/>
        </w:rPr>
        <w:t>, influencing in the forms of manifest</w:t>
      </w:r>
      <w:r w:rsidR="00873ABB">
        <w:rPr>
          <w:lang w:val="en-US"/>
        </w:rPr>
        <w:t xml:space="preserve">ation of your </w:t>
      </w:r>
      <w:proofErr w:type="spellStart"/>
      <w:r w:rsidR="00873ABB">
        <w:rPr>
          <w:lang w:val="en-US"/>
        </w:rPr>
        <w:t>ecstatical</w:t>
      </w:r>
      <w:proofErr w:type="spellEnd"/>
      <w:r w:rsidR="00873ABB">
        <w:rPr>
          <w:lang w:val="en-US"/>
        </w:rPr>
        <w:t xml:space="preserve"> horizons</w:t>
      </w:r>
      <w:r>
        <w:rPr>
          <w:lang w:val="en-US"/>
        </w:rPr>
        <w:t>.</w:t>
      </w:r>
    </w:p>
    <w:p w:rsidR="0004640A" w:rsidRPr="003F0251" w:rsidRDefault="0004640A" w:rsidP="005B73E8">
      <w:pPr>
        <w:ind w:right="17"/>
        <w:jc w:val="both"/>
        <w:rPr>
          <w:lang w:val="en-US"/>
        </w:rPr>
      </w:pPr>
      <w:r w:rsidRPr="003F0251">
        <w:rPr>
          <w:lang w:val="en-US"/>
        </w:rPr>
        <w:t xml:space="preserve">  </w:t>
      </w:r>
    </w:p>
    <w:p w:rsidR="00E135D9" w:rsidRPr="00F15063" w:rsidRDefault="0004640A" w:rsidP="005B73E8">
      <w:pPr>
        <w:ind w:right="17"/>
        <w:jc w:val="both"/>
        <w:rPr>
          <w:lang w:val="en-US"/>
        </w:rPr>
      </w:pPr>
      <w:r w:rsidRPr="003F0251">
        <w:rPr>
          <w:lang w:val="en-US"/>
        </w:rPr>
        <w:t>KEY</w:t>
      </w:r>
      <w:r>
        <w:rPr>
          <w:lang w:val="en-US"/>
        </w:rPr>
        <w:t>WORDS</w:t>
      </w:r>
      <w:r w:rsidRPr="003F0251">
        <w:rPr>
          <w:lang w:val="en-US"/>
        </w:rPr>
        <w:t xml:space="preserve">: Production. </w:t>
      </w:r>
      <w:proofErr w:type="spellStart"/>
      <w:proofErr w:type="gramStart"/>
      <w:r w:rsidRPr="003F0251">
        <w:rPr>
          <w:i/>
          <w:lang w:val="en-US"/>
        </w:rPr>
        <w:t>Dasein</w:t>
      </w:r>
      <w:proofErr w:type="spellEnd"/>
      <w:r w:rsidRPr="003F0251">
        <w:rPr>
          <w:lang w:val="en-US"/>
        </w:rPr>
        <w:t>.</w:t>
      </w:r>
      <w:proofErr w:type="gramEnd"/>
      <w:r w:rsidRPr="003F0251">
        <w:rPr>
          <w:rFonts w:ascii="Sgreek" w:hAnsi="Sgreek"/>
          <w:lang w:val="en-US"/>
        </w:rPr>
        <w:t xml:space="preserve"> </w:t>
      </w:r>
      <w:proofErr w:type="gramStart"/>
      <w:r w:rsidRPr="003F0251">
        <w:rPr>
          <w:rFonts w:ascii="Sgreek" w:hAnsi="Sgreek"/>
          <w:lang w:val="en-US"/>
        </w:rPr>
        <w:t>Te/xnh</w:t>
      </w:r>
      <w:r w:rsidRPr="003F0251">
        <w:rPr>
          <w:lang w:val="en-US"/>
        </w:rPr>
        <w:t>.</w:t>
      </w:r>
      <w:proofErr w:type="gramEnd"/>
      <w:r w:rsidRPr="003F0251">
        <w:rPr>
          <w:lang w:val="en-US"/>
        </w:rPr>
        <w:t xml:space="preserve"> </w:t>
      </w:r>
      <w:proofErr w:type="gramStart"/>
      <w:r w:rsidRPr="003F0251">
        <w:rPr>
          <w:lang w:val="en-US"/>
        </w:rPr>
        <w:t>Modern Technique.</w:t>
      </w:r>
      <w:proofErr w:type="gramEnd"/>
      <w:r w:rsidRPr="003F0251">
        <w:rPr>
          <w:lang w:val="en-US"/>
        </w:rPr>
        <w:t xml:space="preserve"> </w:t>
      </w:r>
      <w:proofErr w:type="gramStart"/>
      <w:r w:rsidRPr="003F0251">
        <w:rPr>
          <w:lang w:val="en-US"/>
        </w:rPr>
        <w:t>Temporality.</w:t>
      </w:r>
      <w:proofErr w:type="gramEnd"/>
    </w:p>
    <w:sectPr w:rsidR="00E135D9" w:rsidRPr="00F15063" w:rsidSect="00E135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gree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4640A"/>
    <w:rsid w:val="0004640A"/>
    <w:rsid w:val="00221CB1"/>
    <w:rsid w:val="002C3D5F"/>
    <w:rsid w:val="003C0C35"/>
    <w:rsid w:val="00503DDF"/>
    <w:rsid w:val="0057452C"/>
    <w:rsid w:val="005B73E8"/>
    <w:rsid w:val="006A732B"/>
    <w:rsid w:val="006B4FE3"/>
    <w:rsid w:val="00873ABB"/>
    <w:rsid w:val="00913E58"/>
    <w:rsid w:val="009845FE"/>
    <w:rsid w:val="00D266B9"/>
    <w:rsid w:val="00E135D9"/>
    <w:rsid w:val="00F1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Platão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Fábio</cp:lastModifiedBy>
  <cp:revision>9</cp:revision>
  <dcterms:created xsi:type="dcterms:W3CDTF">2011-06-09T20:54:00Z</dcterms:created>
  <dcterms:modified xsi:type="dcterms:W3CDTF">2011-11-16T13:48:00Z</dcterms:modified>
</cp:coreProperties>
</file>