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4F567" w14:textId="77777777" w:rsidR="00B45A07" w:rsidRDefault="00B45A07" w:rsidP="00B45A07">
      <w:pPr>
        <w:contextualSpacing/>
        <w:jc w:val="center"/>
        <w:rPr>
          <w:b/>
          <w:bCs/>
          <w:sz w:val="28"/>
          <w:szCs w:val="28"/>
        </w:rPr>
      </w:pPr>
      <w:r w:rsidRPr="00E41B17">
        <w:rPr>
          <w:b/>
          <w:bCs/>
          <w:sz w:val="28"/>
          <w:szCs w:val="28"/>
        </w:rPr>
        <w:t>O CONHECIMENTO COMO MODO DE SER DO SER HUMANO NA FENOMENOLOGIA HERMENÊUTICA</w:t>
      </w:r>
    </w:p>
    <w:p w14:paraId="241744CA" w14:textId="77777777" w:rsidR="00B45A07" w:rsidRPr="00E41B17" w:rsidRDefault="00B45A07" w:rsidP="00B45A07">
      <w:pPr>
        <w:contextualSpacing/>
        <w:jc w:val="right"/>
        <w:rPr>
          <w:b/>
          <w:bCs/>
          <w:sz w:val="28"/>
          <w:szCs w:val="28"/>
        </w:rPr>
      </w:pPr>
    </w:p>
    <w:p w14:paraId="2BB6C117" w14:textId="77777777" w:rsidR="00B45A07" w:rsidRDefault="00B45A07" w:rsidP="00B45A07">
      <w:pPr>
        <w:contextualSpacing/>
        <w:jc w:val="right"/>
        <w:rPr>
          <w:b/>
          <w:bCs/>
        </w:rPr>
      </w:pPr>
      <w:r w:rsidRPr="001F0733">
        <w:rPr>
          <w:b/>
          <w:bCs/>
        </w:rPr>
        <w:t xml:space="preserve">Cezar Luís </w:t>
      </w:r>
      <w:proofErr w:type="spellStart"/>
      <w:r>
        <w:rPr>
          <w:b/>
          <w:bCs/>
        </w:rPr>
        <w:t>Seibt</w:t>
      </w:r>
      <w:proofErr w:type="spellEnd"/>
      <w:r>
        <w:rPr>
          <w:b/>
          <w:bCs/>
        </w:rPr>
        <w:t xml:space="preserve"> </w:t>
      </w:r>
    </w:p>
    <w:p w14:paraId="1D1A62AE" w14:textId="77777777" w:rsidR="00B45A07" w:rsidRPr="00E41B17" w:rsidRDefault="00B45A07" w:rsidP="00B45A07">
      <w:pPr>
        <w:contextualSpacing/>
        <w:jc w:val="right"/>
        <w:rPr>
          <w:bCs/>
        </w:rPr>
      </w:pPr>
      <w:r w:rsidRPr="00E41B17">
        <w:rPr>
          <w:bCs/>
        </w:rPr>
        <w:t xml:space="preserve">Doutor em Filosofia (Conhecimento e Linguagem) – Professor de Filosofia da Educação da </w:t>
      </w:r>
      <w:proofErr w:type="spellStart"/>
      <w:r w:rsidRPr="00E41B17">
        <w:rPr>
          <w:bCs/>
        </w:rPr>
        <w:t>UFPA</w:t>
      </w:r>
      <w:proofErr w:type="spellEnd"/>
      <w:r w:rsidRPr="00E41B17">
        <w:rPr>
          <w:bCs/>
        </w:rPr>
        <w:t xml:space="preserve"> (Campus Cametá e Programa de Pós-Graduação em Educação) </w:t>
      </w:r>
      <w:r>
        <w:rPr>
          <w:bCs/>
        </w:rPr>
        <w:t xml:space="preserve">– </w:t>
      </w:r>
      <w:hyperlink r:id="rId5" w:history="1">
        <w:r w:rsidRPr="000134C2">
          <w:rPr>
            <w:rStyle w:val="Hyperlink"/>
            <w:bCs/>
          </w:rPr>
          <w:t>celuse@ufpa.br</w:t>
        </w:r>
      </w:hyperlink>
      <w:r>
        <w:rPr>
          <w:bCs/>
        </w:rPr>
        <w:t xml:space="preserve"> e </w:t>
      </w:r>
      <w:hyperlink r:id="rId6" w:history="1">
        <w:r w:rsidRPr="000134C2">
          <w:rPr>
            <w:rStyle w:val="Hyperlink"/>
            <w:bCs/>
          </w:rPr>
          <w:t>cezluse@yahoo.com.br</w:t>
        </w:r>
      </w:hyperlink>
      <w:r>
        <w:rPr>
          <w:bCs/>
        </w:rPr>
        <w:t xml:space="preserve"> </w:t>
      </w:r>
    </w:p>
    <w:p w14:paraId="18486017" w14:textId="77777777" w:rsidR="00684B08" w:rsidRDefault="00684B08"/>
    <w:p w14:paraId="2B9B12A5" w14:textId="77777777" w:rsidR="009F538A" w:rsidRDefault="009F538A"/>
    <w:p w14:paraId="772717EF" w14:textId="77777777" w:rsidR="009F538A" w:rsidRDefault="009F538A"/>
    <w:p w14:paraId="31CE1D6B" w14:textId="77777777" w:rsidR="009F538A" w:rsidRDefault="009F538A"/>
    <w:p w14:paraId="4B4B536F" w14:textId="77777777" w:rsidR="009F538A" w:rsidRDefault="009F538A" w:rsidP="009F538A">
      <w:pPr>
        <w:spacing w:line="360" w:lineRule="auto"/>
        <w:contextualSpacing/>
        <w:jc w:val="both"/>
        <w:rPr>
          <w:b/>
          <w:bCs/>
        </w:rPr>
      </w:pPr>
      <w:r w:rsidRPr="001F0733">
        <w:rPr>
          <w:b/>
          <w:bCs/>
        </w:rPr>
        <w:t xml:space="preserve">Cezar Luís </w:t>
      </w:r>
      <w:proofErr w:type="spellStart"/>
      <w:r>
        <w:rPr>
          <w:b/>
          <w:bCs/>
        </w:rPr>
        <w:t>Seibt</w:t>
      </w:r>
      <w:proofErr w:type="spellEnd"/>
      <w:r>
        <w:rPr>
          <w:b/>
          <w:bCs/>
        </w:rPr>
        <w:t xml:space="preserve"> </w:t>
      </w:r>
    </w:p>
    <w:p w14:paraId="23CCA0B1" w14:textId="77777777" w:rsidR="009F538A" w:rsidRPr="00E41B17" w:rsidRDefault="009F538A" w:rsidP="009F538A">
      <w:pPr>
        <w:spacing w:line="360" w:lineRule="auto"/>
        <w:contextualSpacing/>
        <w:jc w:val="both"/>
        <w:rPr>
          <w:bCs/>
        </w:rPr>
      </w:pPr>
      <w:r w:rsidRPr="00E41B17">
        <w:rPr>
          <w:bCs/>
        </w:rPr>
        <w:t xml:space="preserve">Doutor em Filosofia (Conhecimento e Linguagem) – Professor de Filosofia da Educação da </w:t>
      </w:r>
      <w:proofErr w:type="spellStart"/>
      <w:r w:rsidRPr="00E41B17">
        <w:rPr>
          <w:bCs/>
        </w:rPr>
        <w:t>UFPA</w:t>
      </w:r>
      <w:proofErr w:type="spellEnd"/>
      <w:r w:rsidRPr="00E41B17">
        <w:rPr>
          <w:bCs/>
        </w:rPr>
        <w:t xml:space="preserve"> (Campus Cametá e Programa de Pós-Graduação em Educação) </w:t>
      </w:r>
    </w:p>
    <w:p w14:paraId="7C3D7832" w14:textId="77777777" w:rsidR="009F538A" w:rsidRDefault="009F538A" w:rsidP="009F538A">
      <w:pPr>
        <w:contextualSpacing/>
        <w:jc w:val="both"/>
        <w:rPr>
          <w:lang w:val="it-IT"/>
        </w:rPr>
      </w:pPr>
      <w:proofErr w:type="spellStart"/>
      <w:r>
        <w:rPr>
          <w:lang w:val="it-IT"/>
        </w:rPr>
        <w:t>Endereço</w:t>
      </w:r>
      <w:proofErr w:type="spellEnd"/>
      <w:r>
        <w:rPr>
          <w:lang w:val="it-IT"/>
        </w:rPr>
        <w:t xml:space="preserve">: </w:t>
      </w:r>
    </w:p>
    <w:p w14:paraId="5D390475" w14:textId="77777777" w:rsidR="009F538A" w:rsidRDefault="009F538A" w:rsidP="009F538A">
      <w:pPr>
        <w:contextualSpacing/>
        <w:jc w:val="both"/>
        <w:rPr>
          <w:lang w:val="it-IT"/>
        </w:rPr>
      </w:pPr>
      <w:r>
        <w:rPr>
          <w:lang w:val="it-IT"/>
        </w:rPr>
        <w:t>BR 316, km 03</w:t>
      </w:r>
    </w:p>
    <w:p w14:paraId="6F6CE4BA" w14:textId="77777777" w:rsidR="009F538A" w:rsidRDefault="009F538A" w:rsidP="009F538A">
      <w:pPr>
        <w:contextualSpacing/>
        <w:jc w:val="both"/>
        <w:rPr>
          <w:lang w:val="it-IT"/>
        </w:rPr>
      </w:pPr>
      <w:proofErr w:type="spellStart"/>
      <w:r>
        <w:rPr>
          <w:lang w:val="it-IT"/>
        </w:rPr>
        <w:t>Residencial</w:t>
      </w:r>
      <w:proofErr w:type="spellEnd"/>
      <w:r>
        <w:rPr>
          <w:lang w:val="it-IT"/>
        </w:rPr>
        <w:t xml:space="preserve"> Denise Melo, 3011</w:t>
      </w:r>
    </w:p>
    <w:p w14:paraId="3F8FA6CF" w14:textId="77777777" w:rsidR="009F538A" w:rsidRDefault="009F538A" w:rsidP="009F538A">
      <w:pPr>
        <w:contextualSpacing/>
        <w:jc w:val="both"/>
        <w:rPr>
          <w:lang w:val="it-IT"/>
        </w:rPr>
      </w:pPr>
      <w:proofErr w:type="spellStart"/>
      <w:r>
        <w:rPr>
          <w:lang w:val="it-IT"/>
        </w:rPr>
        <w:t>Bloco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E1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apto</w:t>
      </w:r>
      <w:proofErr w:type="spellEnd"/>
      <w:r>
        <w:rPr>
          <w:lang w:val="it-IT"/>
        </w:rPr>
        <w:t xml:space="preserve"> 302</w:t>
      </w:r>
    </w:p>
    <w:p w14:paraId="04FF3B21" w14:textId="77777777" w:rsidR="009F538A" w:rsidRDefault="009F538A" w:rsidP="009F538A">
      <w:pPr>
        <w:contextualSpacing/>
        <w:jc w:val="both"/>
        <w:rPr>
          <w:lang w:val="it-IT"/>
        </w:rPr>
      </w:pPr>
      <w:proofErr w:type="spellStart"/>
      <w:r>
        <w:rPr>
          <w:lang w:val="it-IT"/>
        </w:rPr>
        <w:t>Atalaia</w:t>
      </w:r>
      <w:proofErr w:type="spellEnd"/>
    </w:p>
    <w:p w14:paraId="4E8C11FE" w14:textId="77777777" w:rsidR="009F538A" w:rsidRDefault="009F538A" w:rsidP="009F538A">
      <w:pPr>
        <w:contextualSpacing/>
        <w:jc w:val="both"/>
        <w:rPr>
          <w:lang w:val="it-IT"/>
        </w:rPr>
      </w:pPr>
      <w:r>
        <w:rPr>
          <w:lang w:val="it-IT"/>
        </w:rPr>
        <w:t xml:space="preserve">67013-760 – Ananindeua – </w:t>
      </w:r>
      <w:proofErr w:type="spellStart"/>
      <w:r>
        <w:rPr>
          <w:lang w:val="it-IT"/>
        </w:rPr>
        <w:t>PA</w:t>
      </w:r>
      <w:proofErr w:type="spellEnd"/>
    </w:p>
    <w:p w14:paraId="6E9B0F2B" w14:textId="77777777" w:rsidR="009F538A" w:rsidRDefault="009F538A" w:rsidP="009F538A">
      <w:pPr>
        <w:contextualSpacing/>
        <w:jc w:val="both"/>
        <w:rPr>
          <w:lang w:val="it-IT"/>
        </w:rPr>
      </w:pPr>
      <w:proofErr w:type="spellStart"/>
      <w:r>
        <w:rPr>
          <w:lang w:val="it-IT"/>
        </w:rPr>
        <w:t>Fone</w:t>
      </w:r>
      <w:proofErr w:type="spellEnd"/>
      <w:r>
        <w:rPr>
          <w:lang w:val="it-IT"/>
        </w:rPr>
        <w:t>: (91)32504348</w:t>
      </w:r>
    </w:p>
    <w:p w14:paraId="4DA1D2EA" w14:textId="77777777" w:rsidR="009F538A" w:rsidRDefault="009F538A" w:rsidP="009F538A">
      <w:pPr>
        <w:contextualSpacing/>
        <w:jc w:val="both"/>
        <w:rPr>
          <w:lang w:val="it-IT"/>
        </w:rPr>
      </w:pPr>
      <w:hyperlink r:id="rId7" w:history="1">
        <w:r w:rsidRPr="000134C2">
          <w:rPr>
            <w:rStyle w:val="Hyperlink"/>
            <w:lang w:val="it-IT"/>
          </w:rPr>
          <w:t>celuse@ufpa.br</w:t>
        </w:r>
      </w:hyperlink>
    </w:p>
    <w:p w14:paraId="5425433B" w14:textId="77777777" w:rsidR="009F538A" w:rsidRDefault="009F538A" w:rsidP="009F538A">
      <w:pPr>
        <w:contextualSpacing/>
        <w:jc w:val="both"/>
        <w:rPr>
          <w:lang w:val="it-IT"/>
        </w:rPr>
      </w:pPr>
      <w:hyperlink r:id="rId8" w:history="1">
        <w:r w:rsidRPr="000134C2">
          <w:rPr>
            <w:rStyle w:val="Hyperlink"/>
            <w:lang w:val="it-IT"/>
          </w:rPr>
          <w:t>cezluse@yahoo.com.br</w:t>
        </w:r>
      </w:hyperlink>
    </w:p>
    <w:p w14:paraId="349121AD" w14:textId="77777777" w:rsidR="009F538A" w:rsidRDefault="009F538A">
      <w:bookmarkStart w:id="0" w:name="_GoBack"/>
      <w:bookmarkEnd w:id="0"/>
    </w:p>
    <w:sectPr w:rsidR="009F538A" w:rsidSect="005C1F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07"/>
    <w:rsid w:val="005C1FD2"/>
    <w:rsid w:val="00684B08"/>
    <w:rsid w:val="009F538A"/>
    <w:rsid w:val="00B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47F2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07"/>
    <w:rPr>
      <w:rFonts w:eastAsia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5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07"/>
    <w:rPr>
      <w:rFonts w:eastAsia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5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eluse@ufpa.br" TargetMode="External"/><Relationship Id="rId6" Type="http://schemas.openxmlformats.org/officeDocument/2006/relationships/hyperlink" Target="mailto:cezluse@yahoo.com.br" TargetMode="External"/><Relationship Id="rId7" Type="http://schemas.openxmlformats.org/officeDocument/2006/relationships/hyperlink" Target="mailto:celuse@ufpa.br" TargetMode="External"/><Relationship Id="rId8" Type="http://schemas.openxmlformats.org/officeDocument/2006/relationships/hyperlink" Target="mailto:cezluse@yahoo.com.b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Macintosh Word</Application>
  <DocSecurity>0</DocSecurity>
  <Lines>5</Lines>
  <Paragraphs>1</Paragraphs>
  <ScaleCrop>false</ScaleCrop>
  <Company>Leandro de Araujo Sardeiro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de Araujo Sardeiro</dc:creator>
  <cp:keywords/>
  <dc:description/>
  <cp:lastModifiedBy>Leandro de Araujo Sardeiro</cp:lastModifiedBy>
  <cp:revision>2</cp:revision>
  <dcterms:created xsi:type="dcterms:W3CDTF">2014-09-16T17:20:00Z</dcterms:created>
  <dcterms:modified xsi:type="dcterms:W3CDTF">2014-09-16T17:22:00Z</dcterms:modified>
</cp:coreProperties>
</file>