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DA" w:rsidRPr="00297ADA" w:rsidRDefault="00297ADA" w:rsidP="00297ADA">
      <w:pPr>
        <w:pStyle w:val="Padro"/>
        <w:spacing w:after="120"/>
        <w:jc w:val="both"/>
        <w:rPr>
          <w:rFonts w:ascii="Arial" w:hAnsi="Arial" w:cs="Arial"/>
          <w:color w:val="212121"/>
          <w:sz w:val="24"/>
          <w:szCs w:val="24"/>
          <w:lang w:val="pt-PT"/>
        </w:rPr>
      </w:pPr>
      <w:r w:rsidRPr="00297ADA">
        <w:rPr>
          <w:rFonts w:ascii="Arial" w:hAnsi="Arial" w:cs="Arial"/>
          <w:sz w:val="24"/>
          <w:szCs w:val="24"/>
          <w:lang w:val="pt-BR"/>
        </w:rPr>
        <w:t xml:space="preserve">Rodrigo Ramos é </w:t>
      </w:r>
      <w:r w:rsidR="00595ABF">
        <w:rPr>
          <w:rFonts w:ascii="Arial" w:hAnsi="Arial" w:cs="Arial"/>
          <w:sz w:val="24"/>
          <w:szCs w:val="24"/>
          <w:lang w:val="pt-BR"/>
        </w:rPr>
        <w:t>bacharel</w:t>
      </w:r>
      <w:r w:rsidRPr="00297ADA">
        <w:rPr>
          <w:rFonts w:ascii="Arial" w:hAnsi="Arial" w:cs="Arial"/>
          <w:sz w:val="24"/>
          <w:szCs w:val="24"/>
          <w:lang w:val="pt-BR"/>
        </w:rPr>
        <w:t xml:space="preserve">, licenciado e mestre em Filosofia pela Universidade Federal de Santa Catarina (UFSC). Atualmente, está cursando doutorado na UFSC, atua como membro do grupo </w:t>
      </w:r>
      <w:r w:rsidRPr="00297ADA">
        <w:rPr>
          <w:rFonts w:ascii="Arial" w:hAnsi="Arial" w:cs="Arial"/>
          <w:i/>
          <w:sz w:val="24"/>
          <w:szCs w:val="24"/>
          <w:lang w:val="pt-BR"/>
        </w:rPr>
        <w:t>Fritz Müller-Desterro de Estudos em Filosofia e História da Biologia</w:t>
      </w:r>
      <w:r w:rsidRPr="00297ADA">
        <w:rPr>
          <w:rFonts w:ascii="Arial" w:hAnsi="Arial" w:cs="Arial"/>
          <w:sz w:val="24"/>
          <w:szCs w:val="24"/>
          <w:lang w:val="pt-BR"/>
        </w:rPr>
        <w:t xml:space="preserve"> e leciona Filosofia no Instituto Federal de Educação, Ciência e Tecnologia do Rio Grande do Norte (IFRN).</w:t>
      </w:r>
      <w:r w:rsidR="00B06F83">
        <w:rPr>
          <w:rFonts w:ascii="Arial" w:hAnsi="Arial" w:cs="Arial"/>
          <w:sz w:val="24"/>
          <w:szCs w:val="24"/>
          <w:lang w:val="pt-BR"/>
        </w:rPr>
        <w:t xml:space="preserve"> Seu e-mail institucional é: rodrigo.ramos@ifrn.edu.br</w:t>
      </w:r>
      <w:bookmarkStart w:id="0" w:name="_GoBack"/>
      <w:bookmarkEnd w:id="0"/>
    </w:p>
    <w:p w:rsidR="006C57B5" w:rsidRPr="00297ADA" w:rsidRDefault="006C57B5" w:rsidP="00297ADA">
      <w:p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sectPr w:rsidR="006C57B5" w:rsidRPr="00297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DA"/>
    <w:rsid w:val="00297ADA"/>
    <w:rsid w:val="00595ABF"/>
    <w:rsid w:val="006C57B5"/>
    <w:rsid w:val="00B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DEB7"/>
  <w15:chartTrackingRefBased/>
  <w15:docId w15:val="{2AE50AC4-21AA-4500-BC48-44C673CD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97ADA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2018-05-10T18:25:00Z</dcterms:created>
  <dcterms:modified xsi:type="dcterms:W3CDTF">2018-05-10T18:25:00Z</dcterms:modified>
</cp:coreProperties>
</file>