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18" w:rsidRDefault="00912718" w:rsidP="00581AFC">
      <w:pPr>
        <w:spacing w:after="0" w:line="360" w:lineRule="auto"/>
        <w:jc w:val="center"/>
        <w:rPr>
          <w:rFonts w:ascii="Arial" w:hAnsi="Arial" w:cs="Arial"/>
          <w:b/>
          <w:color w:val="111111"/>
          <w:shd w:val="clear" w:color="auto" w:fill="FFFFFF"/>
        </w:rPr>
      </w:pPr>
      <w:r w:rsidRPr="0055227A">
        <w:rPr>
          <w:rFonts w:ascii="Arial" w:hAnsi="Arial" w:cs="Arial"/>
          <w:b/>
          <w:color w:val="111111"/>
          <w:shd w:val="clear" w:color="auto" w:fill="FFFFFF"/>
        </w:rPr>
        <w:t xml:space="preserve">DECLARAÇÃO DE </w:t>
      </w:r>
      <w:r w:rsidR="0055227A" w:rsidRPr="0055227A">
        <w:rPr>
          <w:rFonts w:ascii="Arial" w:hAnsi="Arial" w:cs="Arial"/>
          <w:b/>
          <w:color w:val="111111"/>
          <w:shd w:val="clear" w:color="auto" w:fill="FFFFFF"/>
        </w:rPr>
        <w:t>DIREITOS AUTORAIS</w:t>
      </w:r>
    </w:p>
    <w:p w:rsidR="0055227A" w:rsidRPr="0055227A" w:rsidRDefault="0055227A" w:rsidP="00581AFC">
      <w:pPr>
        <w:spacing w:after="0" w:line="360" w:lineRule="auto"/>
        <w:jc w:val="center"/>
        <w:rPr>
          <w:rFonts w:ascii="Arial" w:hAnsi="Arial" w:cs="Arial"/>
          <w:b/>
          <w:color w:val="111111"/>
          <w:shd w:val="clear" w:color="auto" w:fill="FFFFFF"/>
        </w:rPr>
      </w:pPr>
      <w:bookmarkStart w:id="0" w:name="_GoBack"/>
      <w:bookmarkEnd w:id="0"/>
    </w:p>
    <w:p w:rsidR="0055227A" w:rsidRPr="0055227A" w:rsidRDefault="0055227A" w:rsidP="0055227A">
      <w:pPr>
        <w:pStyle w:val="TextBody"/>
        <w:spacing w:after="0" w:line="360" w:lineRule="auto"/>
        <w:jc w:val="both"/>
        <w:rPr>
          <w:rFonts w:ascii="Arial" w:hAnsi="Arial" w:cs="Arial"/>
          <w:color w:val="111111"/>
          <w:sz w:val="22"/>
          <w:szCs w:val="22"/>
        </w:rPr>
      </w:pPr>
    </w:p>
    <w:p w:rsidR="0055227A" w:rsidRPr="0055227A" w:rsidRDefault="0055227A" w:rsidP="0055227A">
      <w:pPr>
        <w:pStyle w:val="TextBody"/>
        <w:spacing w:after="0"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55227A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Nós, abaixo assinados transferimos todos os direitos autorais do artigo intitulado </w:t>
      </w:r>
      <w:r w:rsidRPr="0055227A">
        <w:rPr>
          <w:rFonts w:ascii="Arial" w:hAnsi="Arial" w:cs="Arial"/>
          <w:b/>
          <w:sz w:val="22"/>
          <w:szCs w:val="22"/>
        </w:rPr>
        <w:t xml:space="preserve">Arranjos familiares: modos de conviver com o adoecimento em famílias de feirantes </w:t>
      </w:r>
      <w:r w:rsidRPr="0055227A">
        <w:rPr>
          <w:rFonts w:ascii="Arial" w:hAnsi="Arial" w:cs="Arial"/>
          <w:color w:val="111111"/>
          <w:sz w:val="22"/>
          <w:szCs w:val="22"/>
          <w:shd w:val="clear" w:color="auto" w:fill="FFFFFF"/>
        </w:rPr>
        <w:t>à Revista Brasileira de Ciências da Saúde – RBCS.</w:t>
      </w:r>
    </w:p>
    <w:p w:rsidR="0055227A" w:rsidRDefault="0055227A" w:rsidP="0055227A">
      <w:pPr>
        <w:pStyle w:val="TextBody"/>
        <w:spacing w:after="0"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55227A" w:rsidRPr="0055227A" w:rsidRDefault="003C2020" w:rsidP="0055227A">
      <w:pPr>
        <w:pStyle w:val="TextBody"/>
        <w:spacing w:after="0"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11111"/>
          <w:sz w:val="22"/>
          <w:szCs w:val="22"/>
          <w:shd w:val="clear" w:color="auto" w:fill="FFFFFF"/>
        </w:rPr>
        <w:t>Declaramos</w:t>
      </w:r>
      <w:r w:rsidR="00DC63B5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ainda</w:t>
      </w:r>
      <w:r w:rsidR="0055227A" w:rsidRPr="0055227A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que o trabalho é original e que não está sendo considerado para publicação em outra revista, quer seja no formato impresso ou no eletrônico.</w:t>
      </w:r>
    </w:p>
    <w:p w:rsidR="0055227A" w:rsidRDefault="0055227A" w:rsidP="0055227A">
      <w:pPr>
        <w:pStyle w:val="TextBody"/>
        <w:spacing w:after="0"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55227A" w:rsidRDefault="0055227A" w:rsidP="0055227A">
      <w:pPr>
        <w:pStyle w:val="TextBody"/>
        <w:spacing w:after="0"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55227A">
        <w:rPr>
          <w:rFonts w:ascii="Arial" w:hAnsi="Arial" w:cs="Arial"/>
          <w:color w:val="111111"/>
          <w:sz w:val="22"/>
          <w:szCs w:val="22"/>
          <w:shd w:val="clear" w:color="auto" w:fill="FFFFFF"/>
        </w:rPr>
        <w:t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</w:t>
      </w:r>
    </w:p>
    <w:p w:rsidR="00912718" w:rsidRPr="0055227A" w:rsidRDefault="00912718" w:rsidP="0055227A">
      <w:pPr>
        <w:pStyle w:val="TextBody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5227A" w:rsidRDefault="0055227A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912718" w:rsidRPr="0055227A" w:rsidRDefault="00700BD5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Salvador</w:t>
      </w:r>
      <w:r w:rsidR="0055227A" w:rsidRPr="0055227A">
        <w:rPr>
          <w:rFonts w:ascii="Arial" w:hAnsi="Arial" w:cs="Arial"/>
          <w:sz w:val="22"/>
          <w:szCs w:val="22"/>
          <w:shd w:val="clear" w:color="auto" w:fill="FFFFFF"/>
        </w:rPr>
        <w:t>, 06</w:t>
      </w:r>
      <w:r w:rsidR="00912718" w:rsidRPr="0055227A">
        <w:rPr>
          <w:rFonts w:ascii="Arial" w:hAnsi="Arial" w:cs="Arial"/>
          <w:sz w:val="22"/>
          <w:szCs w:val="22"/>
          <w:shd w:val="clear" w:color="auto" w:fill="FFFFFF"/>
        </w:rPr>
        <w:t xml:space="preserve"> de Fevereiro de 2017.</w:t>
      </w:r>
    </w:p>
    <w:p w:rsidR="00581AFC" w:rsidRPr="0055227A" w:rsidRDefault="00581AFC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581AFC" w:rsidRPr="0055227A" w:rsidRDefault="00581AFC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2C4037" w:rsidRPr="0055227A" w:rsidRDefault="003C2020" w:rsidP="003C2020">
      <w:pPr>
        <w:pStyle w:val="TextBody"/>
        <w:tabs>
          <w:tab w:val="left" w:pos="3030"/>
          <w:tab w:val="center" w:pos="4252"/>
        </w:tabs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3C2020">
        <w:rPr>
          <w:rFonts w:ascii="Arial" w:hAnsi="Arial" w:cs="Arial"/>
          <w:noProof/>
          <w:sz w:val="22"/>
          <w:szCs w:val="22"/>
          <w:shd w:val="clear" w:color="auto" w:fill="FFFFFF"/>
          <w:lang w:eastAsia="pt-BR" w:bidi="ar-SA"/>
        </w:rPr>
        <w:drawing>
          <wp:inline distT="0" distB="0" distL="0" distR="0">
            <wp:extent cx="3971925" cy="2523978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79" cy="253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037" w:rsidRPr="0055227A" w:rsidSect="00EC0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718"/>
    <w:rsid w:val="002C4037"/>
    <w:rsid w:val="00375FBC"/>
    <w:rsid w:val="003C2020"/>
    <w:rsid w:val="0055227A"/>
    <w:rsid w:val="00581AFC"/>
    <w:rsid w:val="00700BD5"/>
    <w:rsid w:val="00912718"/>
    <w:rsid w:val="00DC63B5"/>
    <w:rsid w:val="00EC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12718"/>
  </w:style>
  <w:style w:type="paragraph" w:customStyle="1" w:styleId="TextBody">
    <w:name w:val="Text Body"/>
    <w:basedOn w:val="Normal"/>
    <w:rsid w:val="00912718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Falcão</cp:lastModifiedBy>
  <cp:revision>5</cp:revision>
  <dcterms:created xsi:type="dcterms:W3CDTF">2017-02-05T15:56:00Z</dcterms:created>
  <dcterms:modified xsi:type="dcterms:W3CDTF">2017-02-06T11:25:00Z</dcterms:modified>
</cp:coreProperties>
</file>