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05" w:rsidRPr="002037AD" w:rsidRDefault="002037AD" w:rsidP="0002410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0D03D0" w:rsidRPr="002037AD">
        <w:rPr>
          <w:rFonts w:ascii="Times New Roman" w:hAnsi="Times New Roman" w:cs="Times New Roman"/>
          <w:b/>
          <w:sz w:val="24"/>
          <w:szCs w:val="24"/>
        </w:rPr>
        <w:t xml:space="preserve">S VOLTAS </w:t>
      </w:r>
      <w:r>
        <w:rPr>
          <w:rFonts w:ascii="Times New Roman" w:hAnsi="Times New Roman" w:cs="Times New Roman"/>
          <w:b/>
          <w:sz w:val="24"/>
          <w:szCs w:val="24"/>
        </w:rPr>
        <w:t>D</w:t>
      </w:r>
      <w:r w:rsidR="000D03D0" w:rsidRPr="002037AD">
        <w:rPr>
          <w:rFonts w:ascii="Times New Roman" w:hAnsi="Times New Roman" w:cs="Times New Roman"/>
          <w:b/>
          <w:sz w:val="24"/>
          <w:szCs w:val="24"/>
        </w:rPr>
        <w:t>A RELIGIÃO</w:t>
      </w:r>
      <w:r w:rsidR="00024105" w:rsidRPr="002037AD">
        <w:rPr>
          <w:rFonts w:ascii="Times New Roman" w:hAnsi="Times New Roman" w:cs="Times New Roman"/>
          <w:b/>
          <w:sz w:val="24"/>
          <w:szCs w:val="24"/>
        </w:rPr>
        <w:t>: O DESENVOLVIMENTO HISTÓRICO DA UMBANDA</w:t>
      </w:r>
    </w:p>
    <w:p w:rsidR="00024105" w:rsidRDefault="00024105" w:rsidP="00567C93">
      <w:pPr>
        <w:spacing w:line="240" w:lineRule="auto"/>
        <w:jc w:val="right"/>
        <w:rPr>
          <w:rFonts w:ascii="Times New Roman" w:hAnsi="Times New Roman" w:cs="Times New Roman"/>
          <w:sz w:val="24"/>
          <w:szCs w:val="24"/>
        </w:rPr>
      </w:pPr>
    </w:p>
    <w:p w:rsidR="00567C93" w:rsidRDefault="00567C93" w:rsidP="00567C93">
      <w:pPr>
        <w:spacing w:line="240" w:lineRule="auto"/>
        <w:jc w:val="right"/>
        <w:rPr>
          <w:rFonts w:ascii="Times New Roman" w:hAnsi="Times New Roman" w:cs="Times New Roman"/>
          <w:sz w:val="24"/>
          <w:szCs w:val="24"/>
        </w:rPr>
      </w:pPr>
      <w:r>
        <w:rPr>
          <w:rFonts w:ascii="Times New Roman" w:hAnsi="Times New Roman" w:cs="Times New Roman"/>
          <w:sz w:val="24"/>
          <w:szCs w:val="24"/>
        </w:rPr>
        <w:t>Stéfani Martins Fernandes</w:t>
      </w:r>
      <w:r>
        <w:rPr>
          <w:rStyle w:val="Refdenotaderodap"/>
          <w:rFonts w:ascii="Times New Roman" w:hAnsi="Times New Roman" w:cs="Times New Roman"/>
          <w:sz w:val="24"/>
          <w:szCs w:val="24"/>
        </w:rPr>
        <w:footnoteReference w:id="1"/>
      </w:r>
    </w:p>
    <w:p w:rsidR="00567C93" w:rsidRPr="00567C93" w:rsidRDefault="00567C93" w:rsidP="00567C93">
      <w:pPr>
        <w:spacing w:line="240" w:lineRule="auto"/>
        <w:jc w:val="right"/>
        <w:rPr>
          <w:rFonts w:ascii="Times New Roman" w:hAnsi="Times New Roman" w:cs="Times New Roman"/>
          <w:sz w:val="24"/>
          <w:szCs w:val="24"/>
        </w:rPr>
      </w:pPr>
      <w:r>
        <w:rPr>
          <w:rFonts w:ascii="Times New Roman" w:hAnsi="Times New Roman" w:cs="Times New Roman"/>
          <w:sz w:val="24"/>
          <w:szCs w:val="24"/>
        </w:rPr>
        <w:t>Leonardo Guedes Henn</w:t>
      </w:r>
      <w:r w:rsidR="00443F51">
        <w:rPr>
          <w:rStyle w:val="Refdenotaderodap"/>
          <w:rFonts w:ascii="Times New Roman" w:hAnsi="Times New Roman" w:cs="Times New Roman"/>
          <w:sz w:val="24"/>
          <w:szCs w:val="24"/>
        </w:rPr>
        <w:footnoteReference w:id="2"/>
      </w:r>
    </w:p>
    <w:p w:rsidR="002D07F6" w:rsidRPr="002E372B" w:rsidRDefault="002D07F6" w:rsidP="002D07F6">
      <w:pPr>
        <w:spacing w:line="360" w:lineRule="auto"/>
        <w:jc w:val="both"/>
        <w:rPr>
          <w:rFonts w:ascii="Times New Roman" w:hAnsi="Times New Roman" w:cs="Times New Roman"/>
          <w:b/>
          <w:sz w:val="24"/>
          <w:szCs w:val="24"/>
        </w:rPr>
      </w:pPr>
    </w:p>
    <w:p w:rsidR="00AB4008" w:rsidRPr="00FD6F9D" w:rsidRDefault="00EE1A85" w:rsidP="00AB4008">
      <w:pPr>
        <w:spacing w:line="360" w:lineRule="auto"/>
        <w:jc w:val="both"/>
        <w:rPr>
          <w:rFonts w:ascii="Times New Roman" w:hAnsi="Times New Roman" w:cs="Times New Roman"/>
          <w:sz w:val="24"/>
          <w:szCs w:val="24"/>
          <w:lang w:val="en-US"/>
        </w:rPr>
      </w:pPr>
      <w:r w:rsidRPr="00FD6F9D">
        <w:rPr>
          <w:rFonts w:ascii="Times New Roman" w:hAnsi="Times New Roman" w:cs="Times New Roman"/>
          <w:b/>
          <w:sz w:val="24"/>
          <w:szCs w:val="24"/>
        </w:rPr>
        <w:t>RESUMO</w:t>
      </w:r>
      <w:r w:rsidR="00AB4008" w:rsidRPr="00FD6F9D">
        <w:rPr>
          <w:rFonts w:ascii="Times New Roman" w:hAnsi="Times New Roman" w:cs="Times New Roman"/>
          <w:b/>
          <w:sz w:val="24"/>
          <w:szCs w:val="24"/>
        </w:rPr>
        <w:t>:</w:t>
      </w:r>
      <w:r w:rsidR="00AB4008" w:rsidRPr="00FD6F9D">
        <w:rPr>
          <w:rFonts w:ascii="Times New Roman" w:hAnsi="Times New Roman" w:cs="Times New Roman"/>
          <w:sz w:val="24"/>
          <w:szCs w:val="24"/>
        </w:rPr>
        <w:t xml:space="preserve"> </w:t>
      </w:r>
      <w:r w:rsidR="00AB4008">
        <w:rPr>
          <w:rFonts w:ascii="Times New Roman" w:hAnsi="Times New Roman" w:cs="Times New Roman"/>
          <w:sz w:val="24"/>
          <w:szCs w:val="24"/>
        </w:rPr>
        <w:t xml:space="preserve">O presente </w:t>
      </w:r>
      <w:r w:rsidR="003960C8">
        <w:rPr>
          <w:rFonts w:ascii="Times New Roman" w:hAnsi="Times New Roman" w:cs="Times New Roman"/>
          <w:sz w:val="24"/>
          <w:szCs w:val="24"/>
        </w:rPr>
        <w:t xml:space="preserve">trabalho </w:t>
      </w:r>
      <w:r w:rsidR="008B3FC8">
        <w:rPr>
          <w:rFonts w:ascii="Times New Roman" w:hAnsi="Times New Roman" w:cs="Times New Roman"/>
          <w:sz w:val="24"/>
          <w:szCs w:val="24"/>
        </w:rPr>
        <w:t xml:space="preserve">consiste </w:t>
      </w:r>
      <w:r w:rsidR="00486753">
        <w:rPr>
          <w:rFonts w:ascii="Times New Roman" w:hAnsi="Times New Roman" w:cs="Times New Roman"/>
          <w:sz w:val="24"/>
          <w:szCs w:val="24"/>
        </w:rPr>
        <w:t>em</w:t>
      </w:r>
      <w:r w:rsidR="008B3FC8">
        <w:rPr>
          <w:rFonts w:ascii="Times New Roman" w:hAnsi="Times New Roman" w:cs="Times New Roman"/>
          <w:sz w:val="24"/>
          <w:szCs w:val="24"/>
        </w:rPr>
        <w:t xml:space="preserve"> uma pesquisa bibliográfica, sendo</w:t>
      </w:r>
      <w:r w:rsidR="003960C8">
        <w:rPr>
          <w:rFonts w:ascii="Times New Roman" w:hAnsi="Times New Roman" w:cs="Times New Roman"/>
          <w:sz w:val="24"/>
          <w:szCs w:val="24"/>
        </w:rPr>
        <w:t xml:space="preserve"> parte de uma</w:t>
      </w:r>
      <w:r w:rsidR="00AB4008">
        <w:rPr>
          <w:rFonts w:ascii="Times New Roman" w:hAnsi="Times New Roman" w:cs="Times New Roman"/>
          <w:sz w:val="24"/>
          <w:szCs w:val="24"/>
        </w:rPr>
        <w:t xml:space="preserve"> pesquisa realizada em 2017</w:t>
      </w:r>
      <w:r w:rsidR="000E1F37">
        <w:rPr>
          <w:rStyle w:val="Refdenotaderodap"/>
          <w:rFonts w:ascii="Times New Roman" w:hAnsi="Times New Roman" w:cs="Times New Roman"/>
          <w:sz w:val="24"/>
          <w:szCs w:val="24"/>
        </w:rPr>
        <w:footnoteReference w:id="3"/>
      </w:r>
      <w:r w:rsidR="000E1F37">
        <w:rPr>
          <w:rFonts w:ascii="Times New Roman" w:hAnsi="Times New Roman" w:cs="Times New Roman"/>
          <w:sz w:val="24"/>
          <w:szCs w:val="24"/>
        </w:rPr>
        <w:t xml:space="preserve">. </w:t>
      </w:r>
      <w:r w:rsidR="00486753">
        <w:rPr>
          <w:rFonts w:ascii="Times New Roman" w:hAnsi="Times New Roman" w:cs="Times New Roman"/>
          <w:sz w:val="24"/>
          <w:szCs w:val="24"/>
        </w:rPr>
        <w:t>Caracteriza-se por</w:t>
      </w:r>
      <w:r w:rsidR="008B3FC8" w:rsidRPr="006F2CB7">
        <w:rPr>
          <w:rFonts w:ascii="Times New Roman" w:hAnsi="Times New Roman" w:cs="Times New Roman"/>
          <w:sz w:val="24"/>
          <w:szCs w:val="24"/>
        </w:rPr>
        <w:t xml:space="preserve"> um histórico da Umbanda, desde sua fundação, no ano de 1908, até a contemporaneidade. O </w:t>
      </w:r>
      <w:r w:rsidR="00486753">
        <w:rPr>
          <w:rFonts w:ascii="Times New Roman" w:hAnsi="Times New Roman" w:cs="Times New Roman"/>
          <w:sz w:val="24"/>
          <w:szCs w:val="24"/>
        </w:rPr>
        <w:t>seu</w:t>
      </w:r>
      <w:r w:rsidR="008B3FC8" w:rsidRPr="006F2CB7">
        <w:rPr>
          <w:rFonts w:ascii="Times New Roman" w:hAnsi="Times New Roman" w:cs="Times New Roman"/>
          <w:sz w:val="24"/>
          <w:szCs w:val="24"/>
        </w:rPr>
        <w:t xml:space="preserve"> </w:t>
      </w:r>
      <w:r w:rsidR="002037AD">
        <w:rPr>
          <w:rFonts w:ascii="Times New Roman" w:hAnsi="Times New Roman" w:cs="Times New Roman"/>
          <w:sz w:val="24"/>
          <w:szCs w:val="24"/>
        </w:rPr>
        <w:t xml:space="preserve">objetivo </w:t>
      </w:r>
      <w:r w:rsidR="008B3FC8" w:rsidRPr="006F2CB7">
        <w:rPr>
          <w:rFonts w:ascii="Times New Roman" w:hAnsi="Times New Roman" w:cs="Times New Roman"/>
          <w:sz w:val="24"/>
          <w:szCs w:val="24"/>
        </w:rPr>
        <w:t xml:space="preserve">é </w:t>
      </w:r>
      <w:r w:rsidR="00486753">
        <w:rPr>
          <w:rFonts w:ascii="Times New Roman" w:hAnsi="Times New Roman" w:cs="Times New Roman"/>
          <w:sz w:val="24"/>
          <w:szCs w:val="24"/>
        </w:rPr>
        <w:t xml:space="preserve">problematizar a </w:t>
      </w:r>
      <w:r w:rsidR="008B3FC8" w:rsidRPr="006F2CB7">
        <w:rPr>
          <w:rFonts w:ascii="Times New Roman" w:hAnsi="Times New Roman" w:cs="Times New Roman"/>
          <w:sz w:val="24"/>
          <w:szCs w:val="24"/>
        </w:rPr>
        <w:t>trajetó</w:t>
      </w:r>
      <w:r w:rsidR="008B3FC8">
        <w:rPr>
          <w:rFonts w:ascii="Times New Roman" w:hAnsi="Times New Roman" w:cs="Times New Roman"/>
          <w:sz w:val="24"/>
          <w:szCs w:val="24"/>
        </w:rPr>
        <w:t>ria da Umbanda – principalmente – para aquelas pessoas que possuem pouco conhecimento da religião umbandista. Outro propósito é apontar as influências que o contexto político, econômico e social trouxe para a formação e expansão da Umbanda.</w:t>
      </w:r>
      <w:r w:rsidR="00EB40C8">
        <w:rPr>
          <w:rFonts w:ascii="Times New Roman" w:hAnsi="Times New Roman" w:cs="Times New Roman"/>
          <w:sz w:val="24"/>
          <w:szCs w:val="24"/>
        </w:rPr>
        <w:t xml:space="preserve"> A religião possui mais de um século. Sua trajetória sofreu influências do seu tempo</w:t>
      </w:r>
      <w:r w:rsidR="00C133E2">
        <w:rPr>
          <w:rFonts w:ascii="Times New Roman" w:hAnsi="Times New Roman" w:cs="Times New Roman"/>
          <w:sz w:val="24"/>
          <w:szCs w:val="24"/>
        </w:rPr>
        <w:t xml:space="preserve">, sem contar as influências religiosas. </w:t>
      </w:r>
      <w:r w:rsidR="00C133E2" w:rsidRPr="00DB0F98">
        <w:rPr>
          <w:rStyle w:val="Forte"/>
          <w:rFonts w:ascii="Times New Roman" w:hAnsi="Times New Roman" w:cs="Times New Roman"/>
          <w:b w:val="0"/>
          <w:sz w:val="24"/>
          <w:szCs w:val="23"/>
        </w:rPr>
        <w:t>São várias influências dentro de uma mesma religião, o que permite uma vasta exploração e estudo</w:t>
      </w:r>
      <w:r w:rsidR="00C133E2">
        <w:rPr>
          <w:rStyle w:val="Forte"/>
          <w:rFonts w:ascii="Times New Roman" w:hAnsi="Times New Roman" w:cs="Times New Roman"/>
          <w:b w:val="0"/>
          <w:sz w:val="24"/>
          <w:szCs w:val="23"/>
        </w:rPr>
        <w:t xml:space="preserve">. </w:t>
      </w:r>
    </w:p>
    <w:p w:rsidR="003960C8" w:rsidRDefault="00112DAA" w:rsidP="00AB4008">
      <w:pPr>
        <w:spacing w:line="360" w:lineRule="auto"/>
        <w:jc w:val="both"/>
        <w:rPr>
          <w:rFonts w:ascii="Times New Roman" w:hAnsi="Times New Roman" w:cs="Times New Roman"/>
          <w:sz w:val="24"/>
          <w:szCs w:val="24"/>
        </w:rPr>
      </w:pPr>
      <w:r w:rsidRPr="008435E5">
        <w:rPr>
          <w:rFonts w:ascii="Times New Roman" w:hAnsi="Times New Roman" w:cs="Times New Roman"/>
          <w:b/>
          <w:sz w:val="24"/>
          <w:szCs w:val="24"/>
        </w:rPr>
        <w:t>PALAVRAS-CHAVE:</w:t>
      </w:r>
      <w:r>
        <w:rPr>
          <w:rFonts w:ascii="Times New Roman" w:hAnsi="Times New Roman" w:cs="Times New Roman"/>
          <w:sz w:val="24"/>
          <w:szCs w:val="24"/>
        </w:rPr>
        <w:t xml:space="preserve"> Umbanda; História; Religião; Política; Trajetória.</w:t>
      </w:r>
    </w:p>
    <w:p w:rsidR="003960C8" w:rsidRDefault="003960C8" w:rsidP="00AB4008">
      <w:pPr>
        <w:spacing w:line="360" w:lineRule="auto"/>
        <w:jc w:val="both"/>
        <w:rPr>
          <w:rFonts w:ascii="Times New Roman" w:hAnsi="Times New Roman" w:cs="Times New Roman"/>
          <w:sz w:val="24"/>
          <w:szCs w:val="24"/>
        </w:rPr>
      </w:pPr>
    </w:p>
    <w:p w:rsidR="003960C8" w:rsidRPr="00486753" w:rsidRDefault="003960C8" w:rsidP="00AB4008">
      <w:pPr>
        <w:spacing w:line="360" w:lineRule="auto"/>
        <w:jc w:val="both"/>
        <w:rPr>
          <w:rFonts w:ascii="Times New Roman" w:hAnsi="Times New Roman" w:cs="Times New Roman"/>
          <w:sz w:val="24"/>
          <w:szCs w:val="24"/>
          <w:lang w:val="en-US"/>
        </w:rPr>
      </w:pPr>
      <w:r w:rsidRPr="00486753">
        <w:rPr>
          <w:rFonts w:ascii="Times New Roman" w:hAnsi="Times New Roman" w:cs="Times New Roman"/>
          <w:b/>
          <w:sz w:val="24"/>
          <w:szCs w:val="24"/>
          <w:lang w:val="en-US"/>
        </w:rPr>
        <w:t>ABSTRACT:</w:t>
      </w:r>
      <w:r w:rsidRPr="00486753">
        <w:rPr>
          <w:rFonts w:ascii="Times New Roman" w:hAnsi="Times New Roman" w:cs="Times New Roman"/>
          <w:sz w:val="24"/>
          <w:szCs w:val="24"/>
          <w:lang w:val="en-US"/>
        </w:rPr>
        <w:t xml:space="preserve"> </w:t>
      </w:r>
      <w:r w:rsidR="00FD6F9D" w:rsidRPr="00FD6F9D">
        <w:rPr>
          <w:rFonts w:ascii="Times New Roman" w:hAnsi="Times New Roman" w:cs="Times New Roman"/>
          <w:sz w:val="24"/>
          <w:szCs w:val="24"/>
          <w:lang w:val="en-US"/>
        </w:rPr>
        <w:t>The present work consists of a bibliographical research, being part of a survey carried out in 2017. It is characterized by a history of Umbanda, from its foundation, in the year 1908, to the contemporary. Yours is problematizing the trajectory of Umbanda – mainly – for those people who have little knowledge of the Umbanda religion. Another purpose is to point out the influences that the political, economic and social context has brought to the formation and expansion of Umbanda. Religion has more than a century. His trajectory suffered influences from his time, not to mention the religious influences. They are various influences within the same religion, which allows for a vast exploration and study.</w:t>
      </w:r>
    </w:p>
    <w:p w:rsidR="008435E5" w:rsidRPr="002037AD" w:rsidRDefault="008435E5" w:rsidP="00AB4008">
      <w:pPr>
        <w:spacing w:line="360" w:lineRule="auto"/>
        <w:jc w:val="both"/>
        <w:rPr>
          <w:rFonts w:ascii="Times New Roman" w:hAnsi="Times New Roman" w:cs="Times New Roman"/>
          <w:sz w:val="24"/>
          <w:szCs w:val="24"/>
          <w:lang w:val="en-US"/>
        </w:rPr>
      </w:pPr>
      <w:r w:rsidRPr="002037AD">
        <w:rPr>
          <w:rFonts w:ascii="Times New Roman" w:hAnsi="Times New Roman" w:cs="Times New Roman"/>
          <w:b/>
          <w:sz w:val="24"/>
          <w:szCs w:val="24"/>
          <w:lang w:val="en-US"/>
        </w:rPr>
        <w:t xml:space="preserve">KEYWORDS: </w:t>
      </w:r>
      <w:r w:rsidR="00FD6F9D" w:rsidRPr="002037AD">
        <w:rPr>
          <w:rFonts w:ascii="Times New Roman" w:hAnsi="Times New Roman" w:cs="Times New Roman"/>
          <w:sz w:val="24"/>
          <w:szCs w:val="24"/>
          <w:lang w:val="en-US"/>
        </w:rPr>
        <w:t xml:space="preserve">Umbanda; History; Religion; </w:t>
      </w:r>
      <w:r w:rsidR="002037AD" w:rsidRPr="002037AD">
        <w:rPr>
          <w:rFonts w:ascii="Times New Roman" w:hAnsi="Times New Roman" w:cs="Times New Roman"/>
          <w:sz w:val="24"/>
          <w:szCs w:val="24"/>
          <w:lang w:val="en-US"/>
        </w:rPr>
        <w:t>Politics; Trajectory</w:t>
      </w:r>
      <w:r w:rsidR="002037AD">
        <w:rPr>
          <w:rFonts w:ascii="Times New Roman" w:hAnsi="Times New Roman" w:cs="Times New Roman"/>
          <w:sz w:val="24"/>
          <w:szCs w:val="24"/>
          <w:lang w:val="en-US"/>
        </w:rPr>
        <w:t>.</w:t>
      </w:r>
    </w:p>
    <w:p w:rsidR="00AB4008" w:rsidRPr="00516D1F" w:rsidRDefault="00AB4008" w:rsidP="00AB4008">
      <w:pPr>
        <w:spacing w:line="360" w:lineRule="auto"/>
        <w:jc w:val="both"/>
        <w:rPr>
          <w:rFonts w:ascii="Times New Roman" w:hAnsi="Times New Roman" w:cs="Times New Roman"/>
          <w:b/>
          <w:sz w:val="24"/>
          <w:szCs w:val="24"/>
        </w:rPr>
      </w:pPr>
      <w:r w:rsidRPr="00516D1F">
        <w:rPr>
          <w:rFonts w:ascii="Times New Roman" w:hAnsi="Times New Roman" w:cs="Times New Roman"/>
          <w:b/>
          <w:sz w:val="24"/>
          <w:szCs w:val="24"/>
        </w:rPr>
        <w:lastRenderedPageBreak/>
        <w:t xml:space="preserve">Introdução </w:t>
      </w:r>
    </w:p>
    <w:p w:rsidR="00516D1F" w:rsidRDefault="00516D1F" w:rsidP="006220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Brasil é um dos países que mais recebem pessoas de diferentes nacionalidades. Com isso, há elementos culturais e religiosos diversificados, todos influenciando, de certa forma, a vida da população.</w:t>
      </w:r>
    </w:p>
    <w:p w:rsidR="003769C5" w:rsidRDefault="003769C5" w:rsidP="008B3FC8">
      <w:pPr>
        <w:spacing w:after="0" w:line="360" w:lineRule="auto"/>
        <w:ind w:firstLine="708"/>
        <w:jc w:val="both"/>
        <w:rPr>
          <w:rFonts w:ascii="Times New Roman" w:hAnsi="Times New Roman" w:cs="Times New Roman"/>
          <w:sz w:val="24"/>
          <w:szCs w:val="24"/>
        </w:rPr>
      </w:pPr>
      <w:r w:rsidRPr="006F2CB7">
        <w:rPr>
          <w:rFonts w:ascii="Times New Roman" w:hAnsi="Times New Roman" w:cs="Times New Roman"/>
          <w:sz w:val="24"/>
          <w:szCs w:val="24"/>
        </w:rPr>
        <w:t>O objetivo dessa recapitulação é descrever parte da trajetó</w:t>
      </w:r>
      <w:r>
        <w:rPr>
          <w:rFonts w:ascii="Times New Roman" w:hAnsi="Times New Roman" w:cs="Times New Roman"/>
          <w:sz w:val="24"/>
          <w:szCs w:val="24"/>
        </w:rPr>
        <w:t>ria da Umbanda – principalmente – para aquelas pessoas que possuem pouco conhecimento da religião umbandista. Outro propósito é apontar as influências que o contexto político, econômico e social trouxe para a formação e expansão da Umbanda.</w:t>
      </w:r>
    </w:p>
    <w:p w:rsidR="00567C93" w:rsidRDefault="002D07F6" w:rsidP="006220DB">
      <w:pPr>
        <w:spacing w:after="0" w:line="360" w:lineRule="auto"/>
        <w:ind w:firstLine="708"/>
        <w:jc w:val="both"/>
        <w:rPr>
          <w:rFonts w:ascii="Times New Roman" w:hAnsi="Times New Roman" w:cs="Times New Roman"/>
          <w:sz w:val="24"/>
          <w:szCs w:val="24"/>
        </w:rPr>
      </w:pPr>
      <w:r w:rsidRPr="00FA0000">
        <w:rPr>
          <w:rFonts w:ascii="Times New Roman" w:hAnsi="Times New Roman" w:cs="Times New Roman"/>
          <w:sz w:val="24"/>
          <w:szCs w:val="24"/>
        </w:rPr>
        <w:t>O início do século XX é marcado por várias mudanças no cenário mundial. No Brasil, o eixo urbano começou a adquirir destaque com relação ao eixo rural. As cidades começaram a ganhar forma e pessoas migram para elas. Não fazia muito tempo desde a promulgação da Lei Áurea, em 1888, que garantia a liberdade a</w:t>
      </w:r>
      <w:r w:rsidR="00567C93">
        <w:rPr>
          <w:rFonts w:ascii="Times New Roman" w:hAnsi="Times New Roman" w:cs="Times New Roman"/>
          <w:sz w:val="24"/>
          <w:szCs w:val="24"/>
        </w:rPr>
        <w:t>s pessoas escravizadas no país.</w:t>
      </w:r>
    </w:p>
    <w:p w:rsidR="002D07F6" w:rsidRPr="00AB4008" w:rsidRDefault="002D07F6" w:rsidP="00516D1F">
      <w:pPr>
        <w:spacing w:line="360" w:lineRule="auto"/>
        <w:ind w:firstLine="708"/>
        <w:jc w:val="both"/>
        <w:rPr>
          <w:rFonts w:ascii="Times New Roman" w:hAnsi="Times New Roman" w:cs="Times New Roman"/>
          <w:b/>
          <w:sz w:val="24"/>
          <w:szCs w:val="24"/>
        </w:rPr>
      </w:pPr>
      <w:r w:rsidRPr="00FA0000">
        <w:rPr>
          <w:rFonts w:ascii="Times New Roman" w:hAnsi="Times New Roman" w:cs="Times New Roman"/>
          <w:sz w:val="24"/>
          <w:szCs w:val="23"/>
        </w:rPr>
        <w:t xml:space="preserve">É no ano de 1908, na cidade de Niterói, Rio de Janeiro, </w:t>
      </w:r>
      <w:r w:rsidR="00C133E2">
        <w:rPr>
          <w:rFonts w:ascii="Times New Roman" w:hAnsi="Times New Roman" w:cs="Times New Roman"/>
          <w:sz w:val="24"/>
          <w:szCs w:val="23"/>
        </w:rPr>
        <w:t>quando</w:t>
      </w:r>
      <w:r w:rsidRPr="00FA0000">
        <w:rPr>
          <w:rFonts w:ascii="Times New Roman" w:hAnsi="Times New Roman" w:cs="Times New Roman"/>
          <w:sz w:val="24"/>
          <w:szCs w:val="23"/>
        </w:rPr>
        <w:t xml:space="preserve"> um homem chamado Zélio Fernandino de Morais, na época com apenas dezessete anos, funda a religião que se chamaria Umbanda. </w:t>
      </w:r>
      <w:r w:rsidRPr="00FA0000">
        <w:rPr>
          <w:rFonts w:ascii="Times New Roman" w:hAnsi="Times New Roman" w:cs="Times New Roman"/>
          <w:sz w:val="24"/>
        </w:rPr>
        <w:t>A religião surge no centro das questões políticas e de transformações na cidade do Rio de Janeiro, então capital do país.</w:t>
      </w:r>
    </w:p>
    <w:p w:rsidR="002D07F6" w:rsidRDefault="002D07F6" w:rsidP="002D07F6">
      <w:pPr>
        <w:spacing w:line="360" w:lineRule="auto"/>
        <w:jc w:val="both"/>
        <w:rPr>
          <w:rFonts w:ascii="Times New Roman" w:hAnsi="Times New Roman" w:cs="Times New Roman"/>
          <w:sz w:val="24"/>
        </w:rPr>
      </w:pPr>
    </w:p>
    <w:p w:rsidR="002D07F6" w:rsidRPr="00CA407A" w:rsidRDefault="002D07F6" w:rsidP="00363516">
      <w:pPr>
        <w:spacing w:line="360" w:lineRule="auto"/>
        <w:jc w:val="both"/>
        <w:rPr>
          <w:rFonts w:ascii="Times New Roman" w:hAnsi="Times New Roman" w:cs="Times New Roman"/>
          <w:b/>
          <w:sz w:val="24"/>
          <w:szCs w:val="24"/>
        </w:rPr>
      </w:pPr>
      <w:r w:rsidRPr="00CA407A">
        <w:rPr>
          <w:rFonts w:ascii="Times New Roman" w:hAnsi="Times New Roman" w:cs="Times New Roman"/>
          <w:b/>
          <w:sz w:val="24"/>
        </w:rPr>
        <w:t>O nascimento de uma religião em uma “nova” nação</w:t>
      </w:r>
    </w:p>
    <w:p w:rsidR="002D07F6" w:rsidRDefault="002D07F6" w:rsidP="00363516">
      <w:pPr>
        <w:spacing w:after="0" w:line="360" w:lineRule="auto"/>
        <w:ind w:firstLine="708"/>
        <w:jc w:val="both"/>
        <w:rPr>
          <w:rFonts w:ascii="Times New Roman" w:hAnsi="Times New Roman" w:cs="Times New Roman"/>
          <w:sz w:val="24"/>
          <w:szCs w:val="24"/>
        </w:rPr>
      </w:pPr>
      <w:r w:rsidRPr="00DB0F98">
        <w:rPr>
          <w:rFonts w:ascii="Times New Roman" w:hAnsi="Times New Roman" w:cs="Times New Roman"/>
          <w:sz w:val="24"/>
          <w:szCs w:val="24"/>
        </w:rPr>
        <w:t>A jovem República tinha apenas dezenove anos quando a Umbanda foi fundada, em 1908. O período republicano havia completado a maioridade, porém não estava ainda “emancipad</w:t>
      </w:r>
      <w:r w:rsidR="00C133E2">
        <w:rPr>
          <w:rFonts w:ascii="Times New Roman" w:hAnsi="Times New Roman" w:cs="Times New Roman"/>
          <w:sz w:val="24"/>
          <w:szCs w:val="24"/>
        </w:rPr>
        <w:t>o</w:t>
      </w:r>
      <w:r w:rsidRPr="00DB0F98">
        <w:rPr>
          <w:rFonts w:ascii="Times New Roman" w:hAnsi="Times New Roman" w:cs="Times New Roman"/>
          <w:sz w:val="24"/>
          <w:szCs w:val="24"/>
        </w:rPr>
        <w:t>”. Ela nasce em meio ao que Maria Resende (2003) classifica como liberalismo oligárquico (</w:t>
      </w:r>
      <w:r>
        <w:rPr>
          <w:rFonts w:ascii="Times New Roman" w:hAnsi="Times New Roman" w:cs="Times New Roman"/>
          <w:sz w:val="24"/>
          <w:szCs w:val="24"/>
        </w:rPr>
        <w:t xml:space="preserve">2003, </w:t>
      </w:r>
      <w:r w:rsidRPr="00DB0F98">
        <w:rPr>
          <w:rFonts w:ascii="Times New Roman" w:hAnsi="Times New Roman" w:cs="Times New Roman"/>
          <w:sz w:val="24"/>
          <w:szCs w:val="24"/>
        </w:rPr>
        <w:t>p. 91</w:t>
      </w:r>
      <w:r w:rsidRPr="00C133E2">
        <w:rPr>
          <w:rFonts w:ascii="Times New Roman" w:hAnsi="Times New Roman" w:cs="Times New Roman"/>
          <w:sz w:val="24"/>
          <w:szCs w:val="24"/>
        </w:rPr>
        <w:t>).</w:t>
      </w:r>
      <w:r w:rsidR="00C133E2" w:rsidRPr="00C133E2">
        <w:rPr>
          <w:rFonts w:ascii="Times New Roman" w:hAnsi="Times New Roman" w:cs="Times New Roman"/>
          <w:sz w:val="24"/>
          <w:szCs w:val="24"/>
        </w:rPr>
        <w:t xml:space="preserve"> Ou seja, no início da História republicana, duas ideias que poderiam ser vistas com contraditórias estavam juntas, o liberalismo e o controle oligárquico. Isto, apesar de poder causar estranheza, pode ser facilmente entendido. Ocorre que</w:t>
      </w:r>
      <w:r w:rsidRPr="00DB0F98">
        <w:rPr>
          <w:rFonts w:ascii="Times New Roman" w:hAnsi="Times New Roman" w:cs="Times New Roman"/>
          <w:sz w:val="24"/>
          <w:szCs w:val="24"/>
        </w:rPr>
        <w:t xml:space="preserve"> </w:t>
      </w:r>
      <w:r w:rsidR="00C133E2">
        <w:rPr>
          <w:rFonts w:ascii="Times New Roman" w:hAnsi="Times New Roman" w:cs="Times New Roman"/>
          <w:sz w:val="24"/>
          <w:szCs w:val="24"/>
        </w:rPr>
        <w:t>a</w:t>
      </w:r>
      <w:r w:rsidRPr="00DB0F98">
        <w:rPr>
          <w:rFonts w:ascii="Times New Roman" w:hAnsi="Times New Roman" w:cs="Times New Roman"/>
          <w:sz w:val="24"/>
          <w:szCs w:val="24"/>
        </w:rPr>
        <w:t>s ideias liberais, difundidas no século XVIII e XIX, foram adaptadas à situação brasileira. Essa situação refere-se ao fato de as maiores influências – controle – dentro do governo republicano serem exercidas por pequenos grupos, mais precisamente os grandes fazendeiros de café.</w:t>
      </w:r>
    </w:p>
    <w:p w:rsidR="002D07F6" w:rsidRDefault="002D07F6" w:rsidP="002D07F6">
      <w:pPr>
        <w:spacing w:after="0" w:line="360" w:lineRule="auto"/>
        <w:ind w:firstLine="709"/>
        <w:jc w:val="both"/>
        <w:rPr>
          <w:rFonts w:ascii="Times New Roman" w:hAnsi="Times New Roman" w:cs="Times New Roman"/>
          <w:sz w:val="24"/>
          <w:szCs w:val="24"/>
        </w:rPr>
      </w:pPr>
      <w:r w:rsidRPr="00DB0F98">
        <w:rPr>
          <w:rFonts w:ascii="Times New Roman" w:hAnsi="Times New Roman" w:cs="Times New Roman"/>
          <w:sz w:val="24"/>
          <w:szCs w:val="24"/>
        </w:rPr>
        <w:t xml:space="preserve">Com a abolição – em 1888 – e o adento da República, influenciada pelas ideias positivistas, ocorre a separação entre Igreja – oficialmente a católica – e Estado. Jacqueline Hermann (2003) aponta que novas correntes religiosas, de cunho popular, </w:t>
      </w:r>
      <w:r w:rsidRPr="00DB0F98">
        <w:rPr>
          <w:rFonts w:ascii="Times New Roman" w:hAnsi="Times New Roman" w:cs="Times New Roman"/>
          <w:sz w:val="24"/>
          <w:szCs w:val="24"/>
        </w:rPr>
        <w:lastRenderedPageBreak/>
        <w:t>evidenciavam-se no Brasil. Isso causou problemas à Igreja Católica (</w:t>
      </w:r>
      <w:r>
        <w:rPr>
          <w:rFonts w:ascii="Times New Roman" w:hAnsi="Times New Roman" w:cs="Times New Roman"/>
          <w:sz w:val="24"/>
          <w:szCs w:val="24"/>
        </w:rPr>
        <w:t xml:space="preserve">2003, </w:t>
      </w:r>
      <w:r w:rsidRPr="00DB0F98">
        <w:rPr>
          <w:rFonts w:ascii="Times New Roman" w:hAnsi="Times New Roman" w:cs="Times New Roman"/>
          <w:sz w:val="24"/>
          <w:szCs w:val="24"/>
        </w:rPr>
        <w:t>p. 123-135). As repercussões negativas dadas pela Igreja à Umbanda podem ser justificadas pelo aumento, já desde o seu início, de fieis e de instituições. Porém, há de se acrescentar que, como outras religiões de cunho popular, a religião umbandista foi acusada de misticismo e atração de clientes em torno de ritos e superstições (</w:t>
      </w:r>
      <w:r>
        <w:rPr>
          <w:rFonts w:ascii="Times New Roman" w:hAnsi="Times New Roman" w:cs="Times New Roman"/>
          <w:sz w:val="24"/>
          <w:szCs w:val="24"/>
        </w:rPr>
        <w:t xml:space="preserve">2003, </w:t>
      </w:r>
      <w:r w:rsidRPr="00DB0F98">
        <w:rPr>
          <w:rFonts w:ascii="Times New Roman" w:hAnsi="Times New Roman" w:cs="Times New Roman"/>
          <w:sz w:val="24"/>
          <w:szCs w:val="24"/>
        </w:rPr>
        <w:t xml:space="preserve">p. 138-145).  </w:t>
      </w:r>
    </w:p>
    <w:p w:rsidR="002D07F6" w:rsidRDefault="002D07F6" w:rsidP="002D07F6">
      <w:pPr>
        <w:spacing w:after="0" w:line="360" w:lineRule="auto"/>
        <w:ind w:firstLine="709"/>
        <w:jc w:val="both"/>
        <w:rPr>
          <w:rFonts w:ascii="Times New Roman" w:hAnsi="Times New Roman" w:cs="Times New Roman"/>
          <w:sz w:val="24"/>
          <w:szCs w:val="24"/>
        </w:rPr>
      </w:pPr>
      <w:r w:rsidRPr="00DB0F98">
        <w:rPr>
          <w:rStyle w:val="Forte"/>
          <w:rFonts w:ascii="Times New Roman" w:hAnsi="Times New Roman" w:cs="Times New Roman"/>
          <w:b w:val="0"/>
          <w:sz w:val="24"/>
          <w:szCs w:val="24"/>
        </w:rPr>
        <w:t xml:space="preserve">Inicialmente, a maior influência, especialmente na questão </w:t>
      </w:r>
      <w:r>
        <w:rPr>
          <w:rStyle w:val="Forte"/>
          <w:rFonts w:ascii="Times New Roman" w:hAnsi="Times New Roman" w:cs="Times New Roman"/>
          <w:b w:val="0"/>
          <w:sz w:val="24"/>
          <w:szCs w:val="24"/>
        </w:rPr>
        <w:t>doutrinária, foi do Espiritismo</w:t>
      </w:r>
      <w:r>
        <w:rPr>
          <w:rStyle w:val="Refdenotaderodap"/>
          <w:rFonts w:ascii="Times New Roman" w:hAnsi="Times New Roman" w:cs="Times New Roman"/>
          <w:bCs/>
          <w:sz w:val="24"/>
          <w:szCs w:val="24"/>
        </w:rPr>
        <w:footnoteReference w:id="4"/>
      </w:r>
      <w:r w:rsidRPr="00DB0F98">
        <w:rPr>
          <w:rStyle w:val="Forte"/>
          <w:rFonts w:ascii="Times New Roman" w:hAnsi="Times New Roman" w:cs="Times New Roman"/>
          <w:b w:val="0"/>
          <w:sz w:val="24"/>
          <w:szCs w:val="24"/>
        </w:rPr>
        <w:t xml:space="preserve">. A mesma recebeu influência de seu tempo, trazendo em seu corpo doutrinário a presença do positivismo e cientificismo. Seu caráter intelectualista, entretanto, acabou por excluir práticas caracterizadas de “misticismo” ou mesmo “mágicas”, pois não poderiam ser provadas pela ciência. Espíritos que se apresentavam como negros, indígenas, eram considerados inferiores no sentido intelectual. Isso ocorreu </w:t>
      </w:r>
      <w:r w:rsidR="002811BC">
        <w:rPr>
          <w:rStyle w:val="Forte"/>
          <w:rFonts w:ascii="Times New Roman" w:hAnsi="Times New Roman" w:cs="Times New Roman"/>
          <w:b w:val="0"/>
          <w:sz w:val="24"/>
          <w:szCs w:val="24"/>
        </w:rPr>
        <w:t>pel</w:t>
      </w:r>
      <w:r w:rsidRPr="00DB0F98">
        <w:rPr>
          <w:rStyle w:val="Forte"/>
          <w:rFonts w:ascii="Times New Roman" w:hAnsi="Times New Roman" w:cs="Times New Roman"/>
          <w:b w:val="0"/>
          <w:sz w:val="24"/>
          <w:szCs w:val="24"/>
        </w:rPr>
        <w:t>a imagem do negro estar atrelada à condição de escravo, bem como (em certa parte)</w:t>
      </w:r>
      <w:r w:rsidR="002811BC">
        <w:rPr>
          <w:rStyle w:val="Forte"/>
          <w:rFonts w:ascii="Times New Roman" w:hAnsi="Times New Roman" w:cs="Times New Roman"/>
          <w:b w:val="0"/>
          <w:sz w:val="24"/>
          <w:szCs w:val="24"/>
        </w:rPr>
        <w:t xml:space="preserve"> </w:t>
      </w:r>
      <w:r w:rsidR="002811BC" w:rsidRPr="002811BC">
        <w:rPr>
          <w:rFonts w:ascii="Times New Roman" w:hAnsi="Times New Roman" w:cs="Times New Roman"/>
          <w:sz w:val="24"/>
        </w:rPr>
        <w:t>o nativo brasileiro não possuir as mesmas</w:t>
      </w:r>
      <w:r w:rsidRPr="002811BC">
        <w:rPr>
          <w:rStyle w:val="Forte"/>
          <w:rFonts w:ascii="Times New Roman" w:hAnsi="Times New Roman" w:cs="Times New Roman"/>
          <w:b w:val="0"/>
          <w:sz w:val="28"/>
          <w:szCs w:val="24"/>
        </w:rPr>
        <w:t xml:space="preserve"> </w:t>
      </w:r>
      <w:r w:rsidRPr="00DB0F98">
        <w:rPr>
          <w:rStyle w:val="Forte"/>
          <w:rFonts w:ascii="Times New Roman" w:hAnsi="Times New Roman" w:cs="Times New Roman"/>
          <w:b w:val="0"/>
          <w:sz w:val="24"/>
          <w:szCs w:val="24"/>
        </w:rPr>
        <w:t xml:space="preserve">condições sociais e financeiras de um médico, professor, etc. Eram classificados como necessitados de doutrinação. Patrícia Birman (1985) destaca o posicionamento maior do Espiritismo na prática umbandista, classificada inicialmente como </w:t>
      </w:r>
      <w:r w:rsidRPr="00DB0F98">
        <w:rPr>
          <w:rStyle w:val="Forte"/>
          <w:rFonts w:ascii="Times New Roman" w:hAnsi="Times New Roman" w:cs="Times New Roman"/>
          <w:b w:val="0"/>
          <w:i/>
          <w:sz w:val="24"/>
          <w:szCs w:val="24"/>
        </w:rPr>
        <w:t>umbanda branca</w:t>
      </w:r>
      <w:r w:rsidRPr="00DB0F98">
        <w:rPr>
          <w:rFonts w:ascii="Times New Roman" w:hAnsi="Times New Roman" w:cs="Times New Roman"/>
          <w:sz w:val="24"/>
          <w:szCs w:val="24"/>
        </w:rPr>
        <w:t>.</w:t>
      </w:r>
      <w:r w:rsidRPr="00DB0F98">
        <w:rPr>
          <w:rFonts w:ascii="Times New Roman" w:hAnsi="Times New Roman" w:cs="Times New Roman"/>
          <w:sz w:val="28"/>
          <w:szCs w:val="24"/>
        </w:rPr>
        <w:t xml:space="preserve"> </w:t>
      </w:r>
      <w:r w:rsidRPr="00DB0F98">
        <w:rPr>
          <w:rFonts w:ascii="Times New Roman" w:hAnsi="Times New Roman" w:cs="Times New Roman"/>
          <w:sz w:val="24"/>
          <w:szCs w:val="24"/>
        </w:rPr>
        <w:t>Na Primeira República, como elucida José Arias Neto, ocorreu a exclusão das pessoas das etnias indígena e negra (</w:t>
      </w:r>
      <w:r>
        <w:rPr>
          <w:rFonts w:ascii="Times New Roman" w:hAnsi="Times New Roman" w:cs="Times New Roman"/>
          <w:sz w:val="24"/>
          <w:szCs w:val="24"/>
        </w:rPr>
        <w:t xml:space="preserve">2003, </w:t>
      </w:r>
      <w:r w:rsidRPr="00DB0F98">
        <w:rPr>
          <w:rFonts w:ascii="Times New Roman" w:hAnsi="Times New Roman" w:cs="Times New Roman"/>
          <w:sz w:val="24"/>
          <w:szCs w:val="24"/>
        </w:rPr>
        <w:t xml:space="preserve">p. 227). Isso reflete também na formação da Umbanda, </w:t>
      </w:r>
      <w:r w:rsidR="00751028">
        <w:rPr>
          <w:rFonts w:ascii="Times New Roman" w:hAnsi="Times New Roman" w:cs="Times New Roman"/>
          <w:sz w:val="24"/>
          <w:szCs w:val="24"/>
        </w:rPr>
        <w:t>pois</w:t>
      </w:r>
      <w:r w:rsidRPr="00DB0F98">
        <w:rPr>
          <w:rFonts w:ascii="Times New Roman" w:hAnsi="Times New Roman" w:cs="Times New Roman"/>
          <w:sz w:val="24"/>
          <w:szCs w:val="24"/>
        </w:rPr>
        <w:t xml:space="preserve"> nas reuniões espíritas, os espíritos ditos de ex-escravos e índios eram excluídos, pois não </w:t>
      </w:r>
      <w:r w:rsidR="00751028">
        <w:rPr>
          <w:rFonts w:ascii="Times New Roman" w:hAnsi="Times New Roman" w:cs="Times New Roman"/>
          <w:sz w:val="24"/>
          <w:szCs w:val="24"/>
        </w:rPr>
        <w:t>s</w:t>
      </w:r>
      <w:r w:rsidRPr="00DB0F98">
        <w:rPr>
          <w:rFonts w:ascii="Times New Roman" w:hAnsi="Times New Roman" w:cs="Times New Roman"/>
          <w:sz w:val="24"/>
          <w:szCs w:val="24"/>
        </w:rPr>
        <w:t>er</w:t>
      </w:r>
      <w:r w:rsidR="00751028">
        <w:rPr>
          <w:rFonts w:ascii="Times New Roman" w:hAnsi="Times New Roman" w:cs="Times New Roman"/>
          <w:sz w:val="24"/>
          <w:szCs w:val="24"/>
        </w:rPr>
        <w:t>i</w:t>
      </w:r>
      <w:r w:rsidRPr="00DB0F98">
        <w:rPr>
          <w:rFonts w:ascii="Times New Roman" w:hAnsi="Times New Roman" w:cs="Times New Roman"/>
          <w:sz w:val="24"/>
          <w:szCs w:val="24"/>
        </w:rPr>
        <w:t xml:space="preserve">am importantes. </w:t>
      </w:r>
    </w:p>
    <w:p w:rsidR="002D07F6" w:rsidRDefault="00751028" w:rsidP="002D07F6">
      <w:pPr>
        <w:spacing w:after="0" w:line="360" w:lineRule="auto"/>
        <w:ind w:firstLine="709"/>
        <w:jc w:val="both"/>
        <w:rPr>
          <w:rFonts w:ascii="Times New Roman" w:hAnsi="Times New Roman" w:cs="Times New Roman"/>
          <w:sz w:val="24"/>
          <w:szCs w:val="24"/>
        </w:rPr>
      </w:pPr>
      <w:r w:rsidRPr="00751028">
        <w:rPr>
          <w:rFonts w:ascii="Times New Roman" w:hAnsi="Times New Roman" w:cs="Times New Roman"/>
          <w:sz w:val="24"/>
          <w:szCs w:val="24"/>
        </w:rPr>
        <w:t>A cidade do Rio de Janeiro, então capital do país recebia desde o século XIX um considerável afluxo de pessoas vindas do interior</w:t>
      </w:r>
      <w:r w:rsidR="002D07F6" w:rsidRPr="00751028">
        <w:rPr>
          <w:rFonts w:ascii="Times New Roman" w:hAnsi="Times New Roman" w:cs="Times New Roman"/>
          <w:sz w:val="24"/>
          <w:szCs w:val="24"/>
        </w:rPr>
        <w:t>. A população</w:t>
      </w:r>
      <w:r w:rsidR="002D07F6" w:rsidRPr="00DB0F98">
        <w:rPr>
          <w:rFonts w:ascii="Times New Roman" w:hAnsi="Times New Roman" w:cs="Times New Roman"/>
          <w:sz w:val="24"/>
          <w:szCs w:val="24"/>
        </w:rPr>
        <w:t xml:space="preserve"> cresce</w:t>
      </w:r>
      <w:r>
        <w:rPr>
          <w:rFonts w:ascii="Times New Roman" w:hAnsi="Times New Roman" w:cs="Times New Roman"/>
          <w:sz w:val="24"/>
          <w:szCs w:val="24"/>
        </w:rPr>
        <w:t>u</w:t>
      </w:r>
      <w:r w:rsidR="002D07F6" w:rsidRPr="00DB0F98">
        <w:rPr>
          <w:rFonts w:ascii="Times New Roman" w:hAnsi="Times New Roman" w:cs="Times New Roman"/>
          <w:sz w:val="24"/>
          <w:szCs w:val="24"/>
        </w:rPr>
        <w:t xml:space="preserve"> absurdamente. Neto explica que a capital atinge 1,2 milhão de habitantes, sendo que antes contava com 274 mil moradores (</w:t>
      </w:r>
      <w:r w:rsidR="002D07F6">
        <w:rPr>
          <w:rFonts w:ascii="Times New Roman" w:hAnsi="Times New Roman" w:cs="Times New Roman"/>
          <w:sz w:val="24"/>
          <w:szCs w:val="24"/>
        </w:rPr>
        <w:t xml:space="preserve">2003, </w:t>
      </w:r>
      <w:r w:rsidR="002D07F6" w:rsidRPr="00DB0F98">
        <w:rPr>
          <w:rFonts w:ascii="Times New Roman" w:hAnsi="Times New Roman" w:cs="Times New Roman"/>
          <w:sz w:val="24"/>
          <w:szCs w:val="24"/>
        </w:rPr>
        <w:t>p. 227). A Umbanda foi marginalizada, de certa forma, por provir de classes menos abastadas, muitas delas vindas do meio industrial, sujeitas à repressão. Além disso, Jaime Benchimol (2003) aponta que com a larga exp</w:t>
      </w:r>
      <w:r w:rsidR="00C17B77">
        <w:rPr>
          <w:rFonts w:ascii="Times New Roman" w:hAnsi="Times New Roman" w:cs="Times New Roman"/>
          <w:sz w:val="24"/>
          <w:szCs w:val="24"/>
        </w:rPr>
        <w:t xml:space="preserve">ansão da região, a população </w:t>
      </w:r>
      <w:r w:rsidR="002D07F6" w:rsidRPr="00DB0F98">
        <w:rPr>
          <w:rFonts w:ascii="Times New Roman" w:hAnsi="Times New Roman" w:cs="Times New Roman"/>
          <w:sz w:val="24"/>
          <w:szCs w:val="24"/>
        </w:rPr>
        <w:t>rural</w:t>
      </w:r>
      <w:r w:rsidR="001C0581">
        <w:rPr>
          <w:rFonts w:ascii="Times New Roman" w:hAnsi="Times New Roman" w:cs="Times New Roman"/>
          <w:sz w:val="24"/>
          <w:szCs w:val="24"/>
        </w:rPr>
        <w:t>,</w:t>
      </w:r>
      <w:r w:rsidR="002D07F6" w:rsidRPr="00DB0F98">
        <w:rPr>
          <w:rFonts w:ascii="Times New Roman" w:hAnsi="Times New Roman" w:cs="Times New Roman"/>
          <w:sz w:val="24"/>
          <w:szCs w:val="24"/>
        </w:rPr>
        <w:t xml:space="preserve"> recém ch</w:t>
      </w:r>
      <w:r w:rsidR="002D07F6">
        <w:rPr>
          <w:rFonts w:ascii="Times New Roman" w:hAnsi="Times New Roman" w:cs="Times New Roman"/>
          <w:sz w:val="24"/>
          <w:szCs w:val="24"/>
        </w:rPr>
        <w:t>e</w:t>
      </w:r>
      <w:r w:rsidR="002D07F6" w:rsidRPr="00DB0F98">
        <w:rPr>
          <w:rFonts w:ascii="Times New Roman" w:hAnsi="Times New Roman" w:cs="Times New Roman"/>
          <w:sz w:val="24"/>
          <w:szCs w:val="24"/>
        </w:rPr>
        <w:t>gada e imigran</w:t>
      </w:r>
      <w:r>
        <w:rPr>
          <w:rFonts w:ascii="Times New Roman" w:hAnsi="Times New Roman" w:cs="Times New Roman"/>
          <w:sz w:val="24"/>
          <w:szCs w:val="24"/>
        </w:rPr>
        <w:t>t</w:t>
      </w:r>
      <w:r w:rsidR="002D07F6" w:rsidRPr="00DB0F98">
        <w:rPr>
          <w:rFonts w:ascii="Times New Roman" w:hAnsi="Times New Roman" w:cs="Times New Roman"/>
          <w:sz w:val="24"/>
          <w:szCs w:val="24"/>
        </w:rPr>
        <w:t>e</w:t>
      </w:r>
      <w:r>
        <w:rPr>
          <w:rFonts w:ascii="Times New Roman" w:hAnsi="Times New Roman" w:cs="Times New Roman"/>
          <w:sz w:val="24"/>
          <w:szCs w:val="24"/>
        </w:rPr>
        <w:t>, acumularam</w:t>
      </w:r>
      <w:r w:rsidR="002D07F6" w:rsidRPr="00DB0F98">
        <w:rPr>
          <w:rFonts w:ascii="Times New Roman" w:hAnsi="Times New Roman" w:cs="Times New Roman"/>
          <w:sz w:val="24"/>
          <w:szCs w:val="24"/>
        </w:rPr>
        <w:t>-se em torno dos grandes centros e litoral, no caso do Rio de Janeiro. Se hoje em dia temos problemas quanto à organização urbana, na Primeira República não seria diferente, sendo até mais grave (</w:t>
      </w:r>
      <w:r w:rsidR="002D07F6">
        <w:rPr>
          <w:rFonts w:ascii="Times New Roman" w:hAnsi="Times New Roman" w:cs="Times New Roman"/>
          <w:sz w:val="24"/>
          <w:szCs w:val="24"/>
        </w:rPr>
        <w:t xml:space="preserve">2003, </w:t>
      </w:r>
      <w:r w:rsidR="002D07F6" w:rsidRPr="00DB0F98">
        <w:rPr>
          <w:rFonts w:ascii="Times New Roman" w:hAnsi="Times New Roman" w:cs="Times New Roman"/>
          <w:sz w:val="24"/>
          <w:szCs w:val="24"/>
        </w:rPr>
        <w:t>p. 233-237). Durante a reforma urbana ocorrida na capital, muitas pessoas de classes mais baixas</w:t>
      </w:r>
      <w:r>
        <w:rPr>
          <w:rFonts w:ascii="Times New Roman" w:hAnsi="Times New Roman" w:cs="Times New Roman"/>
          <w:sz w:val="24"/>
          <w:szCs w:val="24"/>
        </w:rPr>
        <w:t xml:space="preserve">, além das de etnias ditas “inferiores”, </w:t>
      </w:r>
      <w:r w:rsidR="002D07F6" w:rsidRPr="00DB0F98">
        <w:rPr>
          <w:rFonts w:ascii="Times New Roman" w:hAnsi="Times New Roman" w:cs="Times New Roman"/>
          <w:sz w:val="24"/>
          <w:szCs w:val="24"/>
        </w:rPr>
        <w:t xml:space="preserve">foram sendo excluídas das </w:t>
      </w:r>
      <w:r w:rsidR="002D07F6" w:rsidRPr="00DB0F98">
        <w:rPr>
          <w:rFonts w:ascii="Times New Roman" w:hAnsi="Times New Roman" w:cs="Times New Roman"/>
          <w:sz w:val="24"/>
          <w:szCs w:val="24"/>
        </w:rPr>
        <w:lastRenderedPageBreak/>
        <w:t>“benesses” trazidas por esse melhoramento urbano (</w:t>
      </w:r>
      <w:r w:rsidR="002D07F6">
        <w:rPr>
          <w:rFonts w:ascii="Times New Roman" w:hAnsi="Times New Roman" w:cs="Times New Roman"/>
          <w:sz w:val="24"/>
          <w:szCs w:val="24"/>
        </w:rPr>
        <w:t xml:space="preserve">2003, </w:t>
      </w:r>
      <w:r w:rsidR="002D07F6" w:rsidRPr="00DB0F98">
        <w:rPr>
          <w:rFonts w:ascii="Times New Roman" w:hAnsi="Times New Roman" w:cs="Times New Roman"/>
          <w:sz w:val="24"/>
          <w:szCs w:val="24"/>
        </w:rPr>
        <w:t xml:space="preserve">p. 227). Uma parte significativa dela acabou por formar os primeiros adeptos e trabalhadores da Umbanda. </w:t>
      </w:r>
    </w:p>
    <w:p w:rsidR="002D07F6" w:rsidRDefault="002D07F6" w:rsidP="002D07F6">
      <w:pPr>
        <w:spacing w:after="0" w:line="360" w:lineRule="auto"/>
        <w:ind w:firstLine="709"/>
        <w:jc w:val="both"/>
        <w:rPr>
          <w:rFonts w:ascii="Times New Roman" w:hAnsi="Times New Roman" w:cs="Times New Roman"/>
          <w:sz w:val="24"/>
          <w:szCs w:val="24"/>
        </w:rPr>
      </w:pPr>
      <w:r w:rsidRPr="00DB0F98">
        <w:rPr>
          <w:rFonts w:ascii="Times New Roman" w:hAnsi="Times New Roman" w:cs="Times New Roman"/>
          <w:sz w:val="24"/>
          <w:szCs w:val="24"/>
        </w:rPr>
        <w:t>Além das reformas urbanas – e também de saúde, como a Reforma da Vacina – houve também a reforma moral da cidade que, segundo Benchimol, tinha por objetivo modificar o Rio de Janeiro através da moralidade e aut</w:t>
      </w:r>
      <w:r>
        <w:rPr>
          <w:rFonts w:ascii="Times New Roman" w:hAnsi="Times New Roman" w:cs="Times New Roman"/>
          <w:sz w:val="24"/>
          <w:szCs w:val="24"/>
        </w:rPr>
        <w:t>oritarismo (2003, p. 263-265). Nesse contexto, a</w:t>
      </w:r>
      <w:r w:rsidR="00783698">
        <w:rPr>
          <w:rFonts w:ascii="Times New Roman" w:hAnsi="Times New Roman" w:cs="Times New Roman"/>
          <w:sz w:val="24"/>
          <w:szCs w:val="24"/>
        </w:rPr>
        <w:t>s festas do Candomblé,</w:t>
      </w:r>
      <w:r w:rsidRPr="00DB0F98">
        <w:rPr>
          <w:rFonts w:ascii="Times New Roman" w:hAnsi="Times New Roman" w:cs="Times New Roman"/>
          <w:sz w:val="24"/>
          <w:szCs w:val="24"/>
        </w:rPr>
        <w:t xml:space="preserve"> outra </w:t>
      </w:r>
      <w:r>
        <w:rPr>
          <w:rFonts w:ascii="Times New Roman" w:hAnsi="Times New Roman" w:cs="Times New Roman"/>
          <w:sz w:val="24"/>
          <w:szCs w:val="24"/>
        </w:rPr>
        <w:t>religião que influenciou na formação</w:t>
      </w:r>
      <w:r w:rsidRPr="00DB0F98">
        <w:rPr>
          <w:rFonts w:ascii="Times New Roman" w:hAnsi="Times New Roman" w:cs="Times New Roman"/>
          <w:sz w:val="24"/>
          <w:szCs w:val="24"/>
        </w:rPr>
        <w:t xml:space="preserve"> da Umbanda</w:t>
      </w:r>
      <w:r w:rsidR="00783698">
        <w:rPr>
          <w:rFonts w:ascii="Times New Roman" w:hAnsi="Times New Roman" w:cs="Times New Roman"/>
          <w:sz w:val="24"/>
          <w:szCs w:val="24"/>
        </w:rPr>
        <w:t>,</w:t>
      </w:r>
      <w:r w:rsidRPr="00DB0F98">
        <w:rPr>
          <w:rFonts w:ascii="Times New Roman" w:hAnsi="Times New Roman" w:cs="Times New Roman"/>
          <w:sz w:val="24"/>
          <w:szCs w:val="24"/>
        </w:rPr>
        <w:t xml:space="preserve"> já sofria</w:t>
      </w:r>
      <w:r>
        <w:rPr>
          <w:rFonts w:ascii="Times New Roman" w:hAnsi="Times New Roman" w:cs="Times New Roman"/>
          <w:sz w:val="24"/>
          <w:szCs w:val="24"/>
        </w:rPr>
        <w:t>m</w:t>
      </w:r>
      <w:r w:rsidRPr="00DB0F98">
        <w:rPr>
          <w:rFonts w:ascii="Times New Roman" w:hAnsi="Times New Roman" w:cs="Times New Roman"/>
          <w:sz w:val="24"/>
          <w:szCs w:val="24"/>
        </w:rPr>
        <w:t xml:space="preserve"> repressão antes do surgimento desta. Tentando deixar a cidade mais europeia, seus principais pontos tinham cidadãos negros – além dos brancos mais pobres – afastados o mais longe possível.</w:t>
      </w:r>
    </w:p>
    <w:p w:rsidR="002D07F6" w:rsidRDefault="002D07F6" w:rsidP="002D07F6">
      <w:pPr>
        <w:spacing w:line="360" w:lineRule="auto"/>
        <w:ind w:firstLine="360"/>
        <w:jc w:val="both"/>
        <w:rPr>
          <w:rFonts w:ascii="Times New Roman" w:hAnsi="Times New Roman" w:cs="Times New Roman"/>
          <w:sz w:val="24"/>
          <w:szCs w:val="24"/>
        </w:rPr>
      </w:pPr>
    </w:p>
    <w:p w:rsidR="002D07F6" w:rsidRPr="0047037B" w:rsidRDefault="002D07F6" w:rsidP="00363516">
      <w:pPr>
        <w:spacing w:line="360" w:lineRule="auto"/>
        <w:jc w:val="both"/>
        <w:rPr>
          <w:rFonts w:ascii="Times New Roman" w:hAnsi="Times New Roman" w:cs="Times New Roman"/>
          <w:b/>
          <w:sz w:val="24"/>
          <w:szCs w:val="24"/>
        </w:rPr>
      </w:pPr>
      <w:r w:rsidRPr="00363516">
        <w:rPr>
          <w:rFonts w:ascii="Times New Roman" w:hAnsi="Times New Roman" w:cs="Times New Roman"/>
          <w:i/>
          <w:sz w:val="24"/>
          <w:szCs w:val="24"/>
        </w:rPr>
        <w:t xml:space="preserve"> </w:t>
      </w:r>
      <w:r w:rsidRPr="0047037B">
        <w:rPr>
          <w:rFonts w:ascii="Times New Roman" w:hAnsi="Times New Roman" w:cs="Times New Roman"/>
          <w:b/>
          <w:sz w:val="24"/>
        </w:rPr>
        <w:t>Os primeiros livros</w:t>
      </w:r>
    </w:p>
    <w:p w:rsidR="002D07F6" w:rsidRDefault="002D07F6" w:rsidP="002D07F6">
      <w:pPr>
        <w:spacing w:after="0" w:line="360" w:lineRule="auto"/>
        <w:ind w:firstLine="709"/>
        <w:jc w:val="both"/>
        <w:rPr>
          <w:rFonts w:ascii="Times New Roman" w:hAnsi="Times New Roman" w:cs="Times New Roman"/>
          <w:sz w:val="24"/>
          <w:szCs w:val="23"/>
        </w:rPr>
      </w:pPr>
      <w:r w:rsidRPr="00146C21">
        <w:rPr>
          <w:rStyle w:val="Forte"/>
          <w:rFonts w:ascii="Times New Roman" w:hAnsi="Times New Roman" w:cs="Times New Roman"/>
          <w:b w:val="0"/>
          <w:sz w:val="24"/>
          <w:szCs w:val="23"/>
        </w:rPr>
        <w:t>P</w:t>
      </w:r>
      <w:r w:rsidRPr="00146C21">
        <w:rPr>
          <w:rFonts w:ascii="Times New Roman" w:hAnsi="Times New Roman" w:cs="Times New Roman"/>
          <w:sz w:val="24"/>
          <w:szCs w:val="23"/>
        </w:rPr>
        <w:t>ossuindo mais de um século de história, a Umbanda “nasce” dentro de um contexto histórico</w:t>
      </w:r>
      <w:r w:rsidR="00783698">
        <w:rPr>
          <w:rFonts w:ascii="Times New Roman" w:hAnsi="Times New Roman" w:cs="Times New Roman"/>
          <w:sz w:val="24"/>
          <w:szCs w:val="23"/>
        </w:rPr>
        <w:t xml:space="preserve">, princípio do séc. XX, sendo </w:t>
      </w:r>
      <w:r w:rsidRPr="00146C21">
        <w:rPr>
          <w:rFonts w:ascii="Times New Roman" w:hAnsi="Times New Roman" w:cs="Times New Roman"/>
          <w:sz w:val="24"/>
          <w:szCs w:val="23"/>
        </w:rPr>
        <w:t xml:space="preserve">influenciada por ele. Como os fundadores desta religião vieram do Espiritismo, as primeiras décadas da Umbanda são moldadas em grande parte pelo </w:t>
      </w:r>
      <w:r w:rsidR="00CA407A">
        <w:rPr>
          <w:rFonts w:ascii="Times New Roman" w:hAnsi="Times New Roman" w:cs="Times New Roman"/>
          <w:sz w:val="24"/>
          <w:szCs w:val="23"/>
        </w:rPr>
        <w:t>Kardec</w:t>
      </w:r>
      <w:r w:rsidR="00CA407A" w:rsidRPr="00146C21">
        <w:rPr>
          <w:rFonts w:ascii="Times New Roman" w:hAnsi="Times New Roman" w:cs="Times New Roman"/>
          <w:sz w:val="24"/>
          <w:szCs w:val="23"/>
        </w:rPr>
        <w:t>ismo</w:t>
      </w:r>
      <w:r w:rsidRPr="00146C21">
        <w:rPr>
          <w:rFonts w:ascii="Times New Roman" w:hAnsi="Times New Roman" w:cs="Times New Roman"/>
          <w:sz w:val="24"/>
          <w:szCs w:val="23"/>
        </w:rPr>
        <w:t xml:space="preserve">. Não havia de início uma literatura umbandista. Seus adeptos encontravam nas obras escritas por Kardec o norteador do modo de ser </w:t>
      </w:r>
      <w:r>
        <w:rPr>
          <w:rFonts w:ascii="Times New Roman" w:hAnsi="Times New Roman" w:cs="Times New Roman"/>
          <w:sz w:val="24"/>
          <w:szCs w:val="23"/>
        </w:rPr>
        <w:t>do espírita de Umbanda. Em 1933</w:t>
      </w:r>
      <w:r w:rsidR="00783698">
        <w:rPr>
          <w:rFonts w:ascii="Times New Roman" w:hAnsi="Times New Roman" w:cs="Times New Roman"/>
          <w:sz w:val="24"/>
          <w:szCs w:val="23"/>
        </w:rPr>
        <w:t>,</w:t>
      </w:r>
      <w:r w:rsidRPr="00146C21">
        <w:rPr>
          <w:rFonts w:ascii="Times New Roman" w:hAnsi="Times New Roman" w:cs="Times New Roman"/>
          <w:sz w:val="24"/>
          <w:szCs w:val="23"/>
        </w:rPr>
        <w:t xml:space="preserve"> surge o primeiro livro voltado para os assuntos da Umbanda</w:t>
      </w:r>
      <w:r w:rsidR="00783698">
        <w:rPr>
          <w:rFonts w:ascii="Times New Roman" w:hAnsi="Times New Roman" w:cs="Times New Roman"/>
          <w:sz w:val="24"/>
          <w:szCs w:val="23"/>
        </w:rPr>
        <w:t xml:space="preserve">, o </w:t>
      </w:r>
      <w:r w:rsidRPr="00146C21">
        <w:rPr>
          <w:rFonts w:ascii="Times New Roman" w:hAnsi="Times New Roman" w:cs="Times New Roman"/>
          <w:sz w:val="24"/>
          <w:szCs w:val="23"/>
        </w:rPr>
        <w:t>“O Espiritismo, a magia e as Sete Linhas de Umbanda”</w:t>
      </w:r>
      <w:r w:rsidR="00783698">
        <w:rPr>
          <w:rFonts w:ascii="Times New Roman" w:hAnsi="Times New Roman" w:cs="Times New Roman"/>
          <w:sz w:val="24"/>
          <w:szCs w:val="23"/>
        </w:rPr>
        <w:t xml:space="preserve">, que </w:t>
      </w:r>
      <w:r w:rsidRPr="00146C21">
        <w:rPr>
          <w:rFonts w:ascii="Times New Roman" w:hAnsi="Times New Roman" w:cs="Times New Roman"/>
          <w:sz w:val="24"/>
          <w:szCs w:val="23"/>
        </w:rPr>
        <w:t>aborda o que viria a ser uma pauta dentro da religião: o que seriam as sete linhas na Umbanda e que orixás estariam nelas.</w:t>
      </w:r>
    </w:p>
    <w:p w:rsidR="002D07F6" w:rsidRDefault="002D07F6" w:rsidP="002D07F6">
      <w:pPr>
        <w:spacing w:after="0" w:line="360" w:lineRule="auto"/>
        <w:ind w:firstLine="709"/>
        <w:jc w:val="both"/>
        <w:rPr>
          <w:rStyle w:val="Forte"/>
          <w:rFonts w:ascii="Times New Roman" w:hAnsi="Times New Roman" w:cs="Times New Roman"/>
          <w:b w:val="0"/>
          <w:bCs w:val="0"/>
          <w:sz w:val="24"/>
          <w:szCs w:val="23"/>
        </w:rPr>
      </w:pPr>
      <w:r w:rsidRPr="00146C21">
        <w:rPr>
          <w:rFonts w:ascii="Times New Roman" w:hAnsi="Times New Roman" w:cs="Times New Roman"/>
          <w:sz w:val="24"/>
          <w:szCs w:val="23"/>
        </w:rPr>
        <w:t>No ano de 1939, Zélio de Moraes fundou a Federação Espírita de Umbanda do Brasil (FEUB). Essa instituição organizou e realizou o Primeiro Congresso Brasileiro do Espiritismo de Umbanda, no ano de 1941.</w:t>
      </w:r>
      <w:r w:rsidR="00783698">
        <w:rPr>
          <w:rFonts w:ascii="Times New Roman" w:hAnsi="Times New Roman" w:cs="Times New Roman"/>
          <w:sz w:val="24"/>
          <w:szCs w:val="23"/>
        </w:rPr>
        <w:t xml:space="preserve"> Tal evento </w:t>
      </w:r>
      <w:r w:rsidRPr="00146C21">
        <w:rPr>
          <w:rStyle w:val="Forte"/>
          <w:rFonts w:ascii="Times New Roman" w:hAnsi="Times New Roman" w:cs="Times New Roman"/>
          <w:b w:val="0"/>
          <w:sz w:val="24"/>
          <w:szCs w:val="23"/>
        </w:rPr>
        <w:t>reuniu vários dirigentes e representantes das Tendas de Umbanda de vários estados, em especial do Rio de Janeiro e São Paulo.</w:t>
      </w:r>
      <w:r w:rsidR="00783698">
        <w:rPr>
          <w:rStyle w:val="Forte"/>
          <w:rFonts w:ascii="Times New Roman" w:hAnsi="Times New Roman" w:cs="Times New Roman"/>
          <w:b w:val="0"/>
          <w:sz w:val="24"/>
          <w:szCs w:val="23"/>
        </w:rPr>
        <w:t xml:space="preserve"> Nele </w:t>
      </w:r>
      <w:r w:rsidRPr="00146C21">
        <w:rPr>
          <w:rStyle w:val="Forte"/>
          <w:rFonts w:ascii="Times New Roman" w:hAnsi="Times New Roman" w:cs="Times New Roman"/>
          <w:b w:val="0"/>
          <w:sz w:val="24"/>
          <w:szCs w:val="23"/>
        </w:rPr>
        <w:t xml:space="preserve">foram apresentados trabalhos que, no ano seguinte, foram publicados em livro. Tratava da organização ritualística e doutrinária da religião. Buscava-se, assim, a constituição de uma identidade. Um dos temas abordados </w:t>
      </w:r>
      <w:r w:rsidR="00783698">
        <w:rPr>
          <w:rStyle w:val="Forte"/>
          <w:rFonts w:ascii="Times New Roman" w:hAnsi="Times New Roman" w:cs="Times New Roman"/>
          <w:b w:val="0"/>
          <w:sz w:val="24"/>
          <w:szCs w:val="23"/>
        </w:rPr>
        <w:t>trat</w:t>
      </w:r>
      <w:r w:rsidRPr="00146C21">
        <w:rPr>
          <w:rStyle w:val="Forte"/>
          <w:rFonts w:ascii="Times New Roman" w:hAnsi="Times New Roman" w:cs="Times New Roman"/>
          <w:b w:val="0"/>
          <w:sz w:val="24"/>
          <w:szCs w:val="23"/>
        </w:rPr>
        <w:t xml:space="preserve">ava sobre a origem da Umbanda, bem como </w:t>
      </w:r>
      <w:r w:rsidR="00B507B2">
        <w:rPr>
          <w:rStyle w:val="Forte"/>
          <w:rFonts w:ascii="Times New Roman" w:hAnsi="Times New Roman" w:cs="Times New Roman"/>
          <w:b w:val="0"/>
          <w:sz w:val="24"/>
          <w:szCs w:val="23"/>
        </w:rPr>
        <w:t>de seu significado</w:t>
      </w:r>
      <w:r w:rsidRPr="00146C21">
        <w:rPr>
          <w:rStyle w:val="Forte"/>
          <w:rFonts w:ascii="Times New Roman" w:hAnsi="Times New Roman" w:cs="Times New Roman"/>
          <w:b w:val="0"/>
          <w:sz w:val="24"/>
          <w:szCs w:val="23"/>
        </w:rPr>
        <w:t xml:space="preserve">. Apresentaram-se as mais distantes influências, em especial, as de origem oriental, procurando mostrar que a religião era altamente evoluída. Ao discorrer sobre a influência africana, vários representantes de </w:t>
      </w:r>
      <w:r w:rsidR="0047037B">
        <w:rPr>
          <w:rStyle w:val="Forte"/>
          <w:rFonts w:ascii="Times New Roman" w:hAnsi="Times New Roman" w:cs="Times New Roman"/>
          <w:b w:val="0"/>
          <w:sz w:val="24"/>
          <w:szCs w:val="23"/>
        </w:rPr>
        <w:t>T</w:t>
      </w:r>
      <w:r w:rsidRPr="00146C21">
        <w:rPr>
          <w:rStyle w:val="Forte"/>
          <w:rFonts w:ascii="Times New Roman" w:hAnsi="Times New Roman" w:cs="Times New Roman"/>
          <w:b w:val="0"/>
          <w:sz w:val="24"/>
          <w:szCs w:val="23"/>
        </w:rPr>
        <w:t>endas faziam suas ressalvas. Apesar de acrescentar no seu culto os elementos afro, os mesmos não eram</w:t>
      </w:r>
      <w:r w:rsidR="00113006">
        <w:rPr>
          <w:rStyle w:val="Forte"/>
          <w:rFonts w:ascii="Times New Roman" w:hAnsi="Times New Roman" w:cs="Times New Roman"/>
          <w:b w:val="0"/>
          <w:sz w:val="24"/>
          <w:szCs w:val="23"/>
        </w:rPr>
        <w:t xml:space="preserve"> adotados </w:t>
      </w:r>
      <w:r w:rsidRPr="00146C21">
        <w:rPr>
          <w:rStyle w:val="Forte"/>
          <w:rFonts w:ascii="Times New Roman" w:hAnsi="Times New Roman" w:cs="Times New Roman"/>
          <w:b w:val="0"/>
          <w:sz w:val="24"/>
          <w:szCs w:val="23"/>
        </w:rPr>
        <w:t>de forma aceitável. Isso ocorreu pelo fato de várias práticas africanas estarem associadas ao fetichismo e, portanto</w:t>
      </w:r>
      <w:r w:rsidRPr="00113006">
        <w:rPr>
          <w:rStyle w:val="Forte"/>
          <w:rFonts w:ascii="Times New Roman" w:hAnsi="Times New Roman" w:cs="Times New Roman"/>
          <w:b w:val="0"/>
          <w:sz w:val="24"/>
          <w:szCs w:val="24"/>
        </w:rPr>
        <w:t xml:space="preserve">, </w:t>
      </w:r>
      <w:r w:rsidR="00113006" w:rsidRPr="00113006">
        <w:rPr>
          <w:rFonts w:ascii="Times New Roman" w:hAnsi="Times New Roman" w:cs="Times New Roman"/>
          <w:sz w:val="24"/>
          <w:szCs w:val="24"/>
        </w:rPr>
        <w:t>eram consideradas “atrasadas”</w:t>
      </w:r>
      <w:r w:rsidRPr="00113006">
        <w:rPr>
          <w:rStyle w:val="Forte"/>
          <w:rFonts w:ascii="Times New Roman" w:hAnsi="Times New Roman" w:cs="Times New Roman"/>
          <w:b w:val="0"/>
          <w:sz w:val="24"/>
          <w:szCs w:val="24"/>
        </w:rPr>
        <w:t>.</w:t>
      </w:r>
      <w:r w:rsidRPr="00146C21">
        <w:rPr>
          <w:rStyle w:val="Forte"/>
          <w:rFonts w:ascii="Times New Roman" w:hAnsi="Times New Roman" w:cs="Times New Roman"/>
          <w:b w:val="0"/>
          <w:sz w:val="24"/>
          <w:szCs w:val="23"/>
        </w:rPr>
        <w:t xml:space="preserve"> </w:t>
      </w:r>
      <w:r w:rsidRPr="00146C21">
        <w:rPr>
          <w:rStyle w:val="Forte"/>
          <w:rFonts w:ascii="Times New Roman" w:hAnsi="Times New Roman" w:cs="Times New Roman"/>
          <w:b w:val="0"/>
          <w:sz w:val="24"/>
          <w:szCs w:val="23"/>
        </w:rPr>
        <w:lastRenderedPageBreak/>
        <w:t xml:space="preserve">Em </w:t>
      </w:r>
      <w:r w:rsidRPr="00113006">
        <w:rPr>
          <w:rStyle w:val="Forte"/>
          <w:rFonts w:ascii="Times New Roman" w:hAnsi="Times New Roman" w:cs="Times New Roman"/>
          <w:b w:val="0"/>
          <w:sz w:val="24"/>
          <w:szCs w:val="24"/>
        </w:rPr>
        <w:t>algumas</w:t>
      </w:r>
      <w:r w:rsidR="00113006" w:rsidRPr="00113006">
        <w:rPr>
          <w:rStyle w:val="Forte"/>
          <w:rFonts w:ascii="Times New Roman" w:hAnsi="Times New Roman" w:cs="Times New Roman"/>
          <w:b w:val="0"/>
          <w:sz w:val="24"/>
          <w:szCs w:val="24"/>
        </w:rPr>
        <w:t xml:space="preserve"> </w:t>
      </w:r>
      <w:r w:rsidR="00113006" w:rsidRPr="00113006">
        <w:rPr>
          <w:rFonts w:ascii="Times New Roman" w:hAnsi="Times New Roman" w:cs="Times New Roman"/>
          <w:sz w:val="24"/>
          <w:szCs w:val="24"/>
        </w:rPr>
        <w:t>ocasiões se utilizava a</w:t>
      </w:r>
      <w:r w:rsidRPr="00113006">
        <w:rPr>
          <w:rStyle w:val="Forte"/>
          <w:rFonts w:ascii="Times New Roman" w:hAnsi="Times New Roman" w:cs="Times New Roman"/>
          <w:b w:val="0"/>
          <w:sz w:val="24"/>
          <w:szCs w:val="24"/>
        </w:rPr>
        <w:t xml:space="preserve"> denominação</w:t>
      </w:r>
      <w:r w:rsidRPr="00146C21">
        <w:rPr>
          <w:rStyle w:val="Forte"/>
          <w:rFonts w:ascii="Times New Roman" w:hAnsi="Times New Roman" w:cs="Times New Roman"/>
          <w:b w:val="0"/>
          <w:sz w:val="24"/>
          <w:szCs w:val="23"/>
        </w:rPr>
        <w:t xml:space="preserve"> de “magia negra”. A desafricanização acabou por ser sugerida, para uma maior pureza da Umbanda. Nos dias de hoje, essas sugestões e conclusões</w:t>
      </w:r>
      <w:r w:rsidR="00E232CD">
        <w:rPr>
          <w:rStyle w:val="Forte"/>
          <w:rFonts w:ascii="Times New Roman" w:hAnsi="Times New Roman" w:cs="Times New Roman"/>
          <w:b w:val="0"/>
          <w:sz w:val="24"/>
          <w:szCs w:val="23"/>
        </w:rPr>
        <w:t xml:space="preserve"> provavelmente</w:t>
      </w:r>
      <w:r w:rsidRPr="00146C21">
        <w:rPr>
          <w:rStyle w:val="Forte"/>
          <w:rFonts w:ascii="Times New Roman" w:hAnsi="Times New Roman" w:cs="Times New Roman"/>
          <w:b w:val="0"/>
          <w:sz w:val="24"/>
          <w:szCs w:val="23"/>
        </w:rPr>
        <w:t xml:space="preserve"> não seriam aceitas</w:t>
      </w:r>
      <w:r w:rsidR="00E232CD">
        <w:rPr>
          <w:rStyle w:val="Forte"/>
          <w:rFonts w:ascii="Times New Roman" w:hAnsi="Times New Roman" w:cs="Times New Roman"/>
          <w:b w:val="0"/>
          <w:sz w:val="24"/>
          <w:szCs w:val="23"/>
        </w:rPr>
        <w:t xml:space="preserve"> pela</w:t>
      </w:r>
      <w:r w:rsidRPr="00146C21">
        <w:rPr>
          <w:rStyle w:val="Forte"/>
          <w:rFonts w:ascii="Times New Roman" w:hAnsi="Times New Roman" w:cs="Times New Roman"/>
          <w:b w:val="0"/>
          <w:sz w:val="24"/>
          <w:szCs w:val="23"/>
        </w:rPr>
        <w:t xml:space="preserve"> maior parte das pessoas. O cientificismo evolucionista da época tratava com desprezo a cultura africana e afro-brasileira. Após esse primeiro congresso houve um aumento da criação de Tendas e de Federações para registros das mesmas. Ao mesmo tempo, a literatura umbandista se tornou variada e teve um aumento significativo. Os mecanismos de exclusão social ocorriam para dar um ar de modernidade à Umbanda, da mesma forma que ocorreu quando dos debates sobra a questão nacional ainda nos anos 1920. A ideia era de identificar a religião com a cultura oriental e europeia, consideradas avançadas. Ao passo que a cultura mestiça negra era deixada de lado, por ser considerada atrasada – na visão de alguns dirigentes participantes do congresso.  </w:t>
      </w:r>
    </w:p>
    <w:p w:rsidR="002D07F6" w:rsidRDefault="002D07F6" w:rsidP="002D07F6">
      <w:pPr>
        <w:spacing w:after="0" w:line="360" w:lineRule="auto"/>
        <w:ind w:firstLine="709"/>
        <w:jc w:val="both"/>
        <w:rPr>
          <w:rFonts w:ascii="Times New Roman" w:hAnsi="Times New Roman" w:cs="Times New Roman"/>
          <w:sz w:val="24"/>
          <w:szCs w:val="24"/>
        </w:rPr>
      </w:pPr>
      <w:r w:rsidRPr="00146C21">
        <w:rPr>
          <w:rStyle w:val="Forte"/>
          <w:rFonts w:ascii="Times New Roman" w:hAnsi="Times New Roman" w:cs="Times New Roman"/>
          <w:b w:val="0"/>
          <w:sz w:val="24"/>
          <w:szCs w:val="24"/>
        </w:rPr>
        <w:t>A política de nacionalismo</w:t>
      </w:r>
      <w:r w:rsidR="00113006">
        <w:rPr>
          <w:rStyle w:val="Forte"/>
          <w:rFonts w:ascii="Times New Roman" w:hAnsi="Times New Roman" w:cs="Times New Roman"/>
          <w:b w:val="0"/>
          <w:sz w:val="24"/>
          <w:szCs w:val="24"/>
        </w:rPr>
        <w:t xml:space="preserve"> t</w:t>
      </w:r>
      <w:r w:rsidRPr="00146C21">
        <w:rPr>
          <w:rStyle w:val="Forte"/>
          <w:rFonts w:ascii="Times New Roman" w:hAnsi="Times New Roman" w:cs="Times New Roman"/>
          <w:b w:val="0"/>
          <w:sz w:val="24"/>
          <w:szCs w:val="24"/>
        </w:rPr>
        <w:t xml:space="preserve">inha forte peso no país, muito devido </w:t>
      </w:r>
      <w:r w:rsidR="00CA407A" w:rsidRPr="00146C21">
        <w:rPr>
          <w:rStyle w:val="Forte"/>
          <w:rFonts w:ascii="Times New Roman" w:hAnsi="Times New Roman" w:cs="Times New Roman"/>
          <w:b w:val="0"/>
          <w:sz w:val="24"/>
          <w:szCs w:val="24"/>
        </w:rPr>
        <w:t>à</w:t>
      </w:r>
      <w:r w:rsidRPr="00146C21">
        <w:rPr>
          <w:rStyle w:val="Forte"/>
          <w:rFonts w:ascii="Times New Roman" w:hAnsi="Times New Roman" w:cs="Times New Roman"/>
          <w:b w:val="0"/>
          <w:sz w:val="24"/>
          <w:szCs w:val="24"/>
        </w:rPr>
        <w:t xml:space="preserve"> atuação de Getúlio Vargas. </w:t>
      </w:r>
      <w:r w:rsidRPr="00146C21">
        <w:rPr>
          <w:rFonts w:ascii="Times New Roman" w:hAnsi="Times New Roman" w:cs="Times New Roman"/>
          <w:sz w:val="24"/>
          <w:szCs w:val="24"/>
        </w:rPr>
        <w:t>Assim como em Gilberto Freyre (2005), a formação do povo brasileiro também reflete na formação da umbanda, mas adaptado às questões d</w:t>
      </w:r>
      <w:r w:rsidR="00E232CD">
        <w:rPr>
          <w:rFonts w:ascii="Times New Roman" w:hAnsi="Times New Roman" w:cs="Times New Roman"/>
          <w:sz w:val="24"/>
          <w:szCs w:val="24"/>
        </w:rPr>
        <w:t>a época</w:t>
      </w:r>
      <w:r w:rsidRPr="00146C21">
        <w:rPr>
          <w:rFonts w:ascii="Times New Roman" w:hAnsi="Times New Roman" w:cs="Times New Roman"/>
          <w:sz w:val="24"/>
          <w:szCs w:val="24"/>
        </w:rPr>
        <w:t xml:space="preserve">. Para Renato Ortiz (1991), cada espírito tem a sua função e razão de estar ali. O caboclo, representando o indígena, forte, avesso ao trabalho compulsório, enérgicos, feitos para fora. O preto-velho representando (e relembrando) o escravo, humilde (no sentido de </w:t>
      </w:r>
      <w:r w:rsidRPr="00E232CD">
        <w:rPr>
          <w:rFonts w:ascii="Times New Roman" w:hAnsi="Times New Roman" w:cs="Times New Roman"/>
          <w:sz w:val="24"/>
          <w:szCs w:val="24"/>
        </w:rPr>
        <w:t xml:space="preserve">submissão), feitos para os assuntos internos, da casa. </w:t>
      </w:r>
      <w:r w:rsidR="00E232CD" w:rsidRPr="00E232CD">
        <w:rPr>
          <w:rFonts w:ascii="Times New Roman" w:hAnsi="Times New Roman" w:cs="Times New Roman"/>
          <w:sz w:val="24"/>
          <w:szCs w:val="24"/>
        </w:rPr>
        <w:t>E, por isso</w:t>
      </w:r>
      <w:r w:rsidR="00E232CD">
        <w:rPr>
          <w:rFonts w:ascii="Times New Roman" w:hAnsi="Times New Roman" w:cs="Times New Roman"/>
          <w:sz w:val="24"/>
          <w:szCs w:val="24"/>
        </w:rPr>
        <w:t xml:space="preserve">, são aceitos nos trabalhos da </w:t>
      </w:r>
      <w:r w:rsidR="00E232CD" w:rsidRPr="00E232CD">
        <w:rPr>
          <w:rFonts w:ascii="Times New Roman" w:hAnsi="Times New Roman" w:cs="Times New Roman"/>
          <w:sz w:val="24"/>
          <w:szCs w:val="24"/>
        </w:rPr>
        <w:t>Umbanda.</w:t>
      </w:r>
    </w:p>
    <w:p w:rsidR="002D07F6" w:rsidRDefault="002D07F6" w:rsidP="002D07F6">
      <w:pPr>
        <w:spacing w:after="0" w:line="360" w:lineRule="auto"/>
        <w:ind w:firstLine="709"/>
        <w:jc w:val="both"/>
        <w:rPr>
          <w:rFonts w:ascii="Times New Roman" w:hAnsi="Times New Roman" w:cs="Times New Roman"/>
          <w:sz w:val="24"/>
          <w:szCs w:val="24"/>
        </w:rPr>
      </w:pPr>
      <w:r w:rsidRPr="00146C21">
        <w:rPr>
          <w:rFonts w:ascii="Times New Roman" w:hAnsi="Times New Roman" w:cs="Times New Roman"/>
          <w:sz w:val="24"/>
          <w:szCs w:val="24"/>
        </w:rPr>
        <w:t>O branco se associa então ao colonizador, que traz a civilização e tudo o que de melhor deriva disso, trazendo um status de evolução, contrabalançando os outros componentes (</w:t>
      </w:r>
      <w:r>
        <w:rPr>
          <w:rFonts w:ascii="Times New Roman" w:hAnsi="Times New Roman" w:cs="Times New Roman"/>
          <w:sz w:val="24"/>
          <w:szCs w:val="24"/>
        </w:rPr>
        <w:t xml:space="preserve">Ortiz, 1991, </w:t>
      </w:r>
      <w:r w:rsidRPr="00146C21">
        <w:rPr>
          <w:rFonts w:ascii="Times New Roman" w:hAnsi="Times New Roman" w:cs="Times New Roman"/>
          <w:sz w:val="24"/>
          <w:szCs w:val="24"/>
        </w:rPr>
        <w:t>p. 71-77).</w:t>
      </w:r>
      <w:r>
        <w:rPr>
          <w:rFonts w:ascii="Times New Roman" w:hAnsi="Times New Roman" w:cs="Times New Roman"/>
          <w:sz w:val="24"/>
          <w:szCs w:val="24"/>
        </w:rPr>
        <w:t xml:space="preserve"> </w:t>
      </w:r>
      <w:r w:rsidRPr="00146C21">
        <w:rPr>
          <w:rFonts w:ascii="Times New Roman" w:hAnsi="Times New Roman" w:cs="Times New Roman"/>
          <w:sz w:val="24"/>
          <w:szCs w:val="24"/>
        </w:rPr>
        <w:t>Na legitimação da Umbanda</w:t>
      </w:r>
      <w:r w:rsidRPr="00E232CD">
        <w:rPr>
          <w:rFonts w:ascii="Times New Roman" w:hAnsi="Times New Roman" w:cs="Times New Roman"/>
          <w:sz w:val="24"/>
          <w:szCs w:val="24"/>
        </w:rPr>
        <w:t xml:space="preserve">, </w:t>
      </w:r>
      <w:r w:rsidR="00E232CD" w:rsidRPr="00E232CD">
        <w:rPr>
          <w:rFonts w:ascii="Times New Roman" w:hAnsi="Times New Roman" w:cs="Times New Roman"/>
          <w:sz w:val="24"/>
          <w:szCs w:val="24"/>
        </w:rPr>
        <w:t>ela levou vantagem em relação ao Candomblé por ser mais funcional no sentido econômico (embora não tenha ficado claro o porquê de tal vantagem)</w:t>
      </w:r>
      <w:r w:rsidRPr="00146C21">
        <w:rPr>
          <w:rFonts w:ascii="Times New Roman" w:hAnsi="Times New Roman" w:cs="Times New Roman"/>
          <w:sz w:val="24"/>
          <w:szCs w:val="24"/>
        </w:rPr>
        <w:t xml:space="preserve"> ser mais funcional e vantajosa – no sentido econômico, em relação com o Candomblé – “se esconde um conflito muito mais amplo que se trava contra os valores da sociedade global” (Ortiz, </w:t>
      </w:r>
      <w:r>
        <w:rPr>
          <w:rFonts w:ascii="Times New Roman" w:hAnsi="Times New Roman" w:cs="Times New Roman"/>
          <w:sz w:val="24"/>
          <w:szCs w:val="24"/>
        </w:rPr>
        <w:t xml:space="preserve">1991, </w:t>
      </w:r>
      <w:r w:rsidRPr="00146C21">
        <w:rPr>
          <w:rFonts w:ascii="Times New Roman" w:hAnsi="Times New Roman" w:cs="Times New Roman"/>
          <w:sz w:val="24"/>
          <w:szCs w:val="24"/>
        </w:rPr>
        <w:t xml:space="preserve">p. 155). A cultura africana, muito mais forte no Candomblé, é tratada de forma pejorativa. Essas práticas não têm mais razão de existir. Enquanto classe social, o objetivo é regularizar a partir dos médiuns uma </w:t>
      </w:r>
      <w:r w:rsidRPr="00E232CD">
        <w:rPr>
          <w:rFonts w:ascii="Times New Roman" w:hAnsi="Times New Roman" w:cs="Times New Roman"/>
          <w:sz w:val="24"/>
          <w:szCs w:val="24"/>
        </w:rPr>
        <w:t xml:space="preserve">imagem pura, limpa (Ortiz, 1991, p. 157). A adaptação surge, assim, para a religião se </w:t>
      </w:r>
      <w:r w:rsidR="00E232CD">
        <w:rPr>
          <w:rFonts w:ascii="Times New Roman" w:hAnsi="Times New Roman" w:cs="Times New Roman"/>
          <w:sz w:val="24"/>
          <w:szCs w:val="24"/>
        </w:rPr>
        <w:t xml:space="preserve">manter absorvendo os valores </w:t>
      </w:r>
      <w:r w:rsidR="00E232CD" w:rsidRPr="00E232CD">
        <w:rPr>
          <w:rFonts w:ascii="Times New Roman" w:hAnsi="Times New Roman" w:cs="Times New Roman"/>
          <w:sz w:val="24"/>
          <w:szCs w:val="24"/>
        </w:rPr>
        <w:t>dominantes da sociedade</w:t>
      </w:r>
      <w:r w:rsidRPr="00E232CD">
        <w:rPr>
          <w:rFonts w:ascii="Times New Roman" w:hAnsi="Times New Roman" w:cs="Times New Roman"/>
          <w:sz w:val="24"/>
          <w:szCs w:val="24"/>
        </w:rPr>
        <w:t>.</w:t>
      </w:r>
    </w:p>
    <w:p w:rsidR="002D07F6" w:rsidRDefault="002D07F6" w:rsidP="002D07F6">
      <w:pPr>
        <w:spacing w:line="360" w:lineRule="auto"/>
        <w:jc w:val="both"/>
        <w:rPr>
          <w:rFonts w:ascii="Times New Roman" w:hAnsi="Times New Roman" w:cs="Times New Roman"/>
          <w:sz w:val="24"/>
          <w:szCs w:val="24"/>
        </w:rPr>
      </w:pPr>
    </w:p>
    <w:p w:rsidR="002D07F6" w:rsidRPr="0047037B" w:rsidRDefault="002D07F6" w:rsidP="00363516">
      <w:pPr>
        <w:spacing w:line="360" w:lineRule="auto"/>
        <w:jc w:val="both"/>
        <w:rPr>
          <w:rFonts w:ascii="Times New Roman" w:hAnsi="Times New Roman" w:cs="Times New Roman"/>
          <w:b/>
          <w:sz w:val="24"/>
          <w:szCs w:val="23"/>
        </w:rPr>
      </w:pPr>
      <w:r w:rsidRPr="0047037B">
        <w:rPr>
          <w:rFonts w:ascii="Times New Roman" w:hAnsi="Times New Roman" w:cs="Times New Roman"/>
          <w:b/>
          <w:sz w:val="24"/>
          <w:szCs w:val="23"/>
        </w:rPr>
        <w:t xml:space="preserve"> </w:t>
      </w:r>
      <w:r w:rsidRPr="0047037B">
        <w:rPr>
          <w:rFonts w:ascii="Times New Roman" w:hAnsi="Times New Roman" w:cs="Times New Roman"/>
          <w:b/>
          <w:sz w:val="24"/>
        </w:rPr>
        <w:t>Era Vargas: o nacionalismo na Umbanda e a Umbanda no nacionalismo</w:t>
      </w:r>
    </w:p>
    <w:p w:rsidR="002D07F6" w:rsidRDefault="002D07F6" w:rsidP="002D07F6">
      <w:pPr>
        <w:spacing w:after="0" w:line="360" w:lineRule="auto"/>
        <w:ind w:firstLine="709"/>
        <w:jc w:val="both"/>
        <w:rPr>
          <w:rStyle w:val="Forte"/>
          <w:rFonts w:ascii="Times New Roman" w:hAnsi="Times New Roman" w:cs="Times New Roman"/>
          <w:b w:val="0"/>
          <w:sz w:val="24"/>
          <w:szCs w:val="23"/>
        </w:rPr>
      </w:pPr>
      <w:r w:rsidRPr="00DB0F98">
        <w:rPr>
          <w:rFonts w:ascii="Times New Roman" w:hAnsi="Times New Roman" w:cs="Times New Roman"/>
          <w:sz w:val="24"/>
          <w:szCs w:val="24"/>
        </w:rPr>
        <w:lastRenderedPageBreak/>
        <w:t xml:space="preserve">Os anos 1930 e 1940 marcaram fortemente a legitimação da Umbanda. O período Vargas, com a busca pela identidade nacional, influenciou no sentido de dar uma brasilidade a uma religião criada no Brasil. </w:t>
      </w:r>
      <w:r w:rsidRPr="00DB0F98">
        <w:rPr>
          <w:rStyle w:val="Forte"/>
          <w:rFonts w:ascii="Times New Roman" w:hAnsi="Times New Roman" w:cs="Times New Roman"/>
          <w:b w:val="0"/>
          <w:sz w:val="24"/>
          <w:szCs w:val="24"/>
        </w:rPr>
        <w:t>Nas primeiras décadas desde a fundação da Umbanda não houve registros de uma codificação oficial, ou mesmo de uma unicidade entre os terreiros</w:t>
      </w:r>
      <w:r>
        <w:rPr>
          <w:rStyle w:val="Forte"/>
          <w:rFonts w:ascii="Times New Roman" w:hAnsi="Times New Roman" w:cs="Times New Roman"/>
          <w:b w:val="0"/>
          <w:sz w:val="24"/>
          <w:szCs w:val="24"/>
        </w:rPr>
        <w:t>, o que dificulta – em parte – a pesquisa para um histórico mais rico da Umbanda</w:t>
      </w:r>
      <w:r w:rsidRPr="00DB0F98">
        <w:rPr>
          <w:rStyle w:val="Forte"/>
          <w:rFonts w:ascii="Times New Roman" w:hAnsi="Times New Roman" w:cs="Times New Roman"/>
          <w:b w:val="0"/>
          <w:sz w:val="24"/>
          <w:szCs w:val="24"/>
        </w:rPr>
        <w:t xml:space="preserve">. Durante o governo de </w:t>
      </w:r>
      <w:r w:rsidRPr="00C112AB">
        <w:rPr>
          <w:rStyle w:val="Forte"/>
          <w:rFonts w:ascii="Times New Roman" w:hAnsi="Times New Roman" w:cs="Times New Roman"/>
          <w:b w:val="0"/>
          <w:sz w:val="24"/>
          <w:szCs w:val="24"/>
        </w:rPr>
        <w:t>Getúlio Vargas a Umbanda</w:t>
      </w:r>
      <w:r w:rsidR="00C112AB" w:rsidRPr="00C112AB">
        <w:rPr>
          <w:rStyle w:val="Forte"/>
          <w:rFonts w:ascii="Times New Roman" w:hAnsi="Times New Roman" w:cs="Times New Roman"/>
          <w:b w:val="0"/>
          <w:sz w:val="24"/>
          <w:szCs w:val="24"/>
        </w:rPr>
        <w:t xml:space="preserve"> </w:t>
      </w:r>
      <w:r w:rsidR="00C112AB" w:rsidRPr="00C112AB">
        <w:rPr>
          <w:rFonts w:ascii="Times New Roman" w:hAnsi="Times New Roman" w:cs="Times New Roman"/>
          <w:sz w:val="24"/>
          <w:szCs w:val="24"/>
        </w:rPr>
        <w:t>passou por um período de legitimação, mas também de perseguição</w:t>
      </w:r>
      <w:r w:rsidRPr="00C112AB">
        <w:rPr>
          <w:rStyle w:val="Forte"/>
          <w:rFonts w:ascii="Times New Roman" w:hAnsi="Times New Roman" w:cs="Times New Roman"/>
          <w:b w:val="0"/>
          <w:sz w:val="24"/>
          <w:szCs w:val="24"/>
        </w:rPr>
        <w:t>.</w:t>
      </w:r>
      <w:r w:rsidRPr="00DB0F98">
        <w:rPr>
          <w:rStyle w:val="Forte"/>
          <w:rFonts w:ascii="Times New Roman" w:hAnsi="Times New Roman" w:cs="Times New Roman"/>
          <w:b w:val="0"/>
          <w:sz w:val="24"/>
          <w:szCs w:val="24"/>
        </w:rPr>
        <w:t xml:space="preserve"> Em 1934, a Umbanda, assim como o Espiritismo entre outros cultos, ficou na jurisdição da seção de Costumes e Diversões, no Departamento de Tóxicos e Mistificações. Isso já mostra a forma como era classificad</w:t>
      </w:r>
      <w:r>
        <w:rPr>
          <w:rStyle w:val="Forte"/>
          <w:rFonts w:ascii="Times New Roman" w:hAnsi="Times New Roman" w:cs="Times New Roman"/>
          <w:b w:val="0"/>
          <w:sz w:val="24"/>
          <w:szCs w:val="24"/>
        </w:rPr>
        <w:t>a</w:t>
      </w:r>
      <w:r w:rsidRPr="00DB0F98">
        <w:rPr>
          <w:rStyle w:val="Forte"/>
          <w:rFonts w:ascii="Times New Roman" w:hAnsi="Times New Roman" w:cs="Times New Roman"/>
          <w:b w:val="0"/>
          <w:sz w:val="24"/>
          <w:szCs w:val="24"/>
        </w:rPr>
        <w:t xml:space="preserve"> a Umbanda, isto é,</w:t>
      </w:r>
      <w:r w:rsidR="00C112AB">
        <w:rPr>
          <w:rStyle w:val="Forte"/>
          <w:rFonts w:ascii="Times New Roman" w:hAnsi="Times New Roman" w:cs="Times New Roman"/>
          <w:b w:val="0"/>
          <w:sz w:val="24"/>
          <w:szCs w:val="24"/>
        </w:rPr>
        <w:t xml:space="preserve"> considerada </w:t>
      </w:r>
      <w:r w:rsidRPr="00DB0F98">
        <w:rPr>
          <w:rStyle w:val="Forte"/>
          <w:rFonts w:ascii="Times New Roman" w:hAnsi="Times New Roman" w:cs="Times New Roman"/>
          <w:b w:val="0"/>
          <w:sz w:val="24"/>
          <w:szCs w:val="24"/>
        </w:rPr>
        <w:t>mistificadora e perigosa. Para funcionarem, os locais deveriam ter um registro na polícia, pagando uma taxa não estabelecida. Aparentemente isso colocava a Umbanda na legalidade. Por outro lado, acabou favorecendo a invasão, intimidação, prisão e mesmo a extorsão financeira. A repressão aumentaria durante o período do Estado Novo (1937-1945).</w:t>
      </w:r>
      <w:r w:rsidRPr="00DB0F98">
        <w:rPr>
          <w:rStyle w:val="Forte"/>
          <w:rFonts w:ascii="Times New Roman" w:hAnsi="Times New Roman" w:cs="Times New Roman"/>
          <w:b w:val="0"/>
          <w:sz w:val="24"/>
          <w:szCs w:val="23"/>
        </w:rPr>
        <w:t xml:space="preserve"> </w:t>
      </w:r>
    </w:p>
    <w:p w:rsidR="002D07F6" w:rsidRDefault="002D07F6" w:rsidP="002D07F6">
      <w:pPr>
        <w:spacing w:after="0" w:line="360" w:lineRule="auto"/>
        <w:ind w:firstLine="709"/>
        <w:jc w:val="both"/>
        <w:rPr>
          <w:rStyle w:val="Forte"/>
          <w:rFonts w:ascii="Times New Roman" w:hAnsi="Times New Roman" w:cs="Times New Roman"/>
          <w:b w:val="0"/>
          <w:sz w:val="24"/>
          <w:szCs w:val="23"/>
        </w:rPr>
      </w:pPr>
      <w:r w:rsidRPr="00DB0F98">
        <w:rPr>
          <w:rStyle w:val="Forte"/>
          <w:rFonts w:ascii="Times New Roman" w:hAnsi="Times New Roman" w:cs="Times New Roman"/>
          <w:b w:val="0"/>
          <w:sz w:val="24"/>
          <w:szCs w:val="23"/>
        </w:rPr>
        <w:t>Ao mesmo tempo, a política de nacionalismo acrescenta um caráter brasileiro a Umbanda. As raízes europeias, indígenas e africanas, além se terem sido consideradas como a síntese do povo brasileiro, agora são também conclusivas para tornar a Umbanda uma religião brasileira.</w:t>
      </w:r>
      <w:r w:rsidR="00D173BE">
        <w:rPr>
          <w:rStyle w:val="Forte"/>
          <w:rFonts w:ascii="Times New Roman" w:hAnsi="Times New Roman" w:cs="Times New Roman"/>
          <w:b w:val="0"/>
          <w:sz w:val="24"/>
          <w:szCs w:val="23"/>
        </w:rPr>
        <w:t xml:space="preserve"> O debate sobre a </w:t>
      </w:r>
      <w:r w:rsidRPr="00DB0F98">
        <w:rPr>
          <w:rStyle w:val="Forte"/>
          <w:rFonts w:ascii="Times New Roman" w:hAnsi="Times New Roman" w:cs="Times New Roman"/>
          <w:b w:val="0"/>
          <w:sz w:val="24"/>
          <w:szCs w:val="23"/>
        </w:rPr>
        <w:t xml:space="preserve">identidade do povo brasileiro </w:t>
      </w:r>
      <w:r w:rsidR="00D173BE">
        <w:rPr>
          <w:rStyle w:val="Forte"/>
          <w:rFonts w:ascii="Times New Roman" w:hAnsi="Times New Roman" w:cs="Times New Roman"/>
          <w:b w:val="0"/>
          <w:sz w:val="24"/>
          <w:szCs w:val="23"/>
        </w:rPr>
        <w:t xml:space="preserve">influenciou </w:t>
      </w:r>
      <w:r w:rsidRPr="00DB0F98">
        <w:rPr>
          <w:rStyle w:val="Forte"/>
          <w:rFonts w:ascii="Times New Roman" w:hAnsi="Times New Roman" w:cs="Times New Roman"/>
          <w:b w:val="0"/>
          <w:sz w:val="24"/>
          <w:szCs w:val="23"/>
        </w:rPr>
        <w:t>a busca por uma identidade na Umbanda. A Umbanda se deu como missão a ajuda aos humildes, que não faltavam na nova ordem social</w:t>
      </w:r>
      <w:r w:rsidRPr="00644C73">
        <w:rPr>
          <w:rStyle w:val="Forte"/>
          <w:rFonts w:ascii="Times New Roman" w:hAnsi="Times New Roman" w:cs="Times New Roman"/>
          <w:b w:val="0"/>
          <w:sz w:val="24"/>
          <w:szCs w:val="24"/>
        </w:rPr>
        <w:t>.</w:t>
      </w:r>
      <w:r w:rsidR="00644C73" w:rsidRPr="00644C73">
        <w:rPr>
          <w:rStyle w:val="Forte"/>
          <w:rFonts w:ascii="Times New Roman" w:hAnsi="Times New Roman" w:cs="Times New Roman"/>
          <w:b w:val="0"/>
          <w:sz w:val="24"/>
          <w:szCs w:val="24"/>
        </w:rPr>
        <w:t xml:space="preserve"> </w:t>
      </w:r>
      <w:r w:rsidR="00644C73" w:rsidRPr="00644C73">
        <w:rPr>
          <w:rFonts w:ascii="Times New Roman" w:hAnsi="Times New Roman" w:cs="Times New Roman"/>
          <w:sz w:val="24"/>
          <w:szCs w:val="24"/>
        </w:rPr>
        <w:t>O processo de industrialização</w:t>
      </w:r>
      <w:r w:rsidRPr="00644C73">
        <w:rPr>
          <w:rStyle w:val="Forte"/>
          <w:rFonts w:ascii="Times New Roman" w:hAnsi="Times New Roman" w:cs="Times New Roman"/>
          <w:b w:val="0"/>
          <w:sz w:val="24"/>
          <w:szCs w:val="24"/>
        </w:rPr>
        <w:t xml:space="preserve"> influenciou no surgime</w:t>
      </w:r>
      <w:r w:rsidRPr="00DB0F98">
        <w:rPr>
          <w:rStyle w:val="Forte"/>
          <w:rFonts w:ascii="Times New Roman" w:hAnsi="Times New Roman" w:cs="Times New Roman"/>
          <w:b w:val="0"/>
          <w:sz w:val="24"/>
          <w:szCs w:val="23"/>
        </w:rPr>
        <w:t xml:space="preserve">nto de novas classes sociais. Essas </w:t>
      </w:r>
      <w:r w:rsidR="00644C73">
        <w:rPr>
          <w:rStyle w:val="Forte"/>
          <w:rFonts w:ascii="Times New Roman" w:hAnsi="Times New Roman" w:cs="Times New Roman"/>
          <w:b w:val="0"/>
          <w:sz w:val="24"/>
          <w:szCs w:val="23"/>
        </w:rPr>
        <w:t>tinham como membros pessoas com incipiente instrução formal</w:t>
      </w:r>
      <w:r w:rsidRPr="00DB0F98">
        <w:rPr>
          <w:rStyle w:val="Forte"/>
          <w:rFonts w:ascii="Times New Roman" w:hAnsi="Times New Roman" w:cs="Times New Roman"/>
          <w:b w:val="0"/>
          <w:sz w:val="24"/>
          <w:szCs w:val="23"/>
        </w:rPr>
        <w:t>, que traziam em seu modo de viver as características da miscige</w:t>
      </w:r>
      <w:r w:rsidR="00CA407A">
        <w:rPr>
          <w:rStyle w:val="Forte"/>
          <w:rFonts w:ascii="Times New Roman" w:hAnsi="Times New Roman" w:cs="Times New Roman"/>
          <w:b w:val="0"/>
          <w:sz w:val="24"/>
          <w:szCs w:val="23"/>
        </w:rPr>
        <w:t>nação ocorrida no país, com toda</w:t>
      </w:r>
      <w:r w:rsidRPr="00DB0F98">
        <w:rPr>
          <w:rStyle w:val="Forte"/>
          <w:rFonts w:ascii="Times New Roman" w:hAnsi="Times New Roman" w:cs="Times New Roman"/>
          <w:b w:val="0"/>
          <w:sz w:val="24"/>
          <w:szCs w:val="23"/>
        </w:rPr>
        <w:t>s as suas consequências. Esse povo acabava por buscar ajuda nos terreiros. Isso ocorria pelo fato de os espíritos que lá “baixavam” falavam de forma mais popular, próximo ao seu entendimento. O Espiritismo, assim como as demais religiões cristãs, eram</w:t>
      </w:r>
      <w:r>
        <w:rPr>
          <w:rStyle w:val="Forte"/>
          <w:rFonts w:ascii="Times New Roman" w:hAnsi="Times New Roman" w:cs="Times New Roman"/>
          <w:b w:val="0"/>
          <w:sz w:val="24"/>
          <w:szCs w:val="23"/>
        </w:rPr>
        <w:t>,</w:t>
      </w:r>
      <w:r w:rsidRPr="00DB0F98">
        <w:rPr>
          <w:rStyle w:val="Forte"/>
          <w:rFonts w:ascii="Times New Roman" w:hAnsi="Times New Roman" w:cs="Times New Roman"/>
          <w:b w:val="0"/>
          <w:sz w:val="24"/>
          <w:szCs w:val="23"/>
        </w:rPr>
        <w:t xml:space="preserve"> na época</w:t>
      </w:r>
      <w:r>
        <w:rPr>
          <w:rStyle w:val="Forte"/>
          <w:rFonts w:ascii="Times New Roman" w:hAnsi="Times New Roman" w:cs="Times New Roman"/>
          <w:b w:val="0"/>
          <w:sz w:val="24"/>
          <w:szCs w:val="23"/>
        </w:rPr>
        <w:t>,</w:t>
      </w:r>
      <w:r w:rsidRPr="00DB0F98">
        <w:rPr>
          <w:rStyle w:val="Forte"/>
          <w:rFonts w:ascii="Times New Roman" w:hAnsi="Times New Roman" w:cs="Times New Roman"/>
          <w:b w:val="0"/>
          <w:sz w:val="24"/>
          <w:szCs w:val="23"/>
        </w:rPr>
        <w:t xml:space="preserve"> o que Alexandre Cumino (2015) traz como sendo religiões intelectualizadas.</w:t>
      </w:r>
    </w:p>
    <w:p w:rsidR="002D07F6" w:rsidRDefault="002D07F6" w:rsidP="002D07F6">
      <w:pPr>
        <w:spacing w:after="0" w:line="360" w:lineRule="auto"/>
        <w:ind w:firstLine="709"/>
        <w:jc w:val="both"/>
        <w:rPr>
          <w:rFonts w:ascii="Times New Roman" w:hAnsi="Times New Roman" w:cs="Times New Roman"/>
          <w:sz w:val="24"/>
          <w:szCs w:val="24"/>
        </w:rPr>
      </w:pPr>
      <w:r w:rsidRPr="00DB0F98">
        <w:rPr>
          <w:rFonts w:ascii="Times New Roman" w:hAnsi="Times New Roman" w:cs="Times New Roman"/>
          <w:sz w:val="24"/>
          <w:szCs w:val="24"/>
        </w:rPr>
        <w:t>Maria Helena Cancone e Lísias Negrão destacam a repressão ocorrida durante o governo de Getúlio Vargas, devido ao fato da Umbanda estar atrelada ao curandeirismo e a macumba (Canone; Negrão, 1985, p. 45).  Destacam ainda que nem mesmo o fato de ser uma autoridade policial, livrava o adepto da religião da prisão, ou</w:t>
      </w:r>
      <w:r>
        <w:rPr>
          <w:rFonts w:ascii="Times New Roman" w:hAnsi="Times New Roman" w:cs="Times New Roman"/>
          <w:sz w:val="24"/>
          <w:szCs w:val="24"/>
        </w:rPr>
        <w:t xml:space="preserve"> mesmo das taxações pejorativas</w:t>
      </w:r>
    </w:p>
    <w:p w:rsidR="002D07F6" w:rsidRPr="00146C21" w:rsidRDefault="002D07F6" w:rsidP="002D07F6">
      <w:pPr>
        <w:spacing w:line="360" w:lineRule="auto"/>
        <w:ind w:firstLine="360"/>
        <w:jc w:val="both"/>
        <w:rPr>
          <w:rFonts w:ascii="Times New Roman" w:hAnsi="Times New Roman" w:cs="Times New Roman"/>
          <w:bCs/>
          <w:sz w:val="24"/>
          <w:szCs w:val="23"/>
        </w:rPr>
      </w:pPr>
    </w:p>
    <w:p w:rsidR="002D07F6" w:rsidRDefault="002D07F6" w:rsidP="002D07F6">
      <w:pPr>
        <w:spacing w:after="0" w:line="240" w:lineRule="auto"/>
        <w:ind w:left="2268"/>
        <w:jc w:val="both"/>
        <w:rPr>
          <w:rFonts w:ascii="Times New Roman" w:hAnsi="Times New Roman" w:cs="Times New Roman"/>
          <w:sz w:val="20"/>
        </w:rPr>
      </w:pPr>
      <w:r w:rsidRPr="00362138">
        <w:rPr>
          <w:rFonts w:ascii="Times New Roman" w:hAnsi="Times New Roman" w:cs="Times New Roman"/>
          <w:sz w:val="20"/>
        </w:rPr>
        <w:lastRenderedPageBreak/>
        <w:t>Os noticiários policiais de 1943 revelam a prisão de um sargento reformado da Força Policial, que era dirigente de um centro espírita e ‘explorava o baixo espiritismo’, e do Tenente Ivans Krans Perin, reincidente da prática de “curandeirismo e macumba”, e que já havia cumprido pena de seis meses por “prática ilegal da medicina”.  (CANCONE; NEGRÃO, 1985, p. 45)</w:t>
      </w:r>
    </w:p>
    <w:p w:rsidR="002D07F6" w:rsidRPr="00362138" w:rsidRDefault="002D07F6" w:rsidP="002D07F6">
      <w:pPr>
        <w:ind w:left="2268" w:firstLine="564"/>
        <w:jc w:val="both"/>
        <w:rPr>
          <w:rFonts w:ascii="Times New Roman" w:hAnsi="Times New Roman" w:cs="Times New Roman"/>
          <w:i/>
          <w:sz w:val="20"/>
        </w:rPr>
      </w:pPr>
    </w:p>
    <w:p w:rsidR="002D07F6" w:rsidRDefault="002D07F6" w:rsidP="002D07F6">
      <w:pPr>
        <w:spacing w:after="0" w:line="360" w:lineRule="auto"/>
        <w:ind w:firstLine="709"/>
        <w:jc w:val="both"/>
        <w:rPr>
          <w:rFonts w:ascii="Times New Roman" w:hAnsi="Times New Roman" w:cs="Times New Roman"/>
          <w:sz w:val="24"/>
          <w:szCs w:val="24"/>
        </w:rPr>
      </w:pPr>
      <w:r w:rsidRPr="00DB0F98">
        <w:rPr>
          <w:rFonts w:ascii="Times New Roman" w:hAnsi="Times New Roman" w:cs="Times New Roman"/>
          <w:sz w:val="24"/>
          <w:szCs w:val="24"/>
        </w:rPr>
        <w:t>A imprensa também se fez presente como um mecanismo de elevação para a religião. Nela aparece a “preocupação com o ‘problema do negro’, ao lado do reconhecimento da Umbanda como pertencente às camadas pobres e das periferias e favelas (...)</w:t>
      </w:r>
      <w:r w:rsidR="00CA407A" w:rsidRPr="00DB0F98">
        <w:rPr>
          <w:rFonts w:ascii="Times New Roman" w:hAnsi="Times New Roman" w:cs="Times New Roman"/>
          <w:sz w:val="24"/>
          <w:szCs w:val="24"/>
        </w:rPr>
        <w:t>” (</w:t>
      </w:r>
      <w:r w:rsidRPr="00DB0F98">
        <w:rPr>
          <w:rFonts w:ascii="Times New Roman" w:hAnsi="Times New Roman" w:cs="Times New Roman"/>
          <w:sz w:val="24"/>
          <w:szCs w:val="24"/>
        </w:rPr>
        <w:t>CONCONE; NEGRÃO, 1985, p. 46). Ao mesmo tempo, aparecem matérias de cunho discriminatório, retomando a ideia d</w:t>
      </w:r>
      <w:r>
        <w:rPr>
          <w:rFonts w:ascii="Times New Roman" w:hAnsi="Times New Roman" w:cs="Times New Roman"/>
          <w:sz w:val="24"/>
          <w:szCs w:val="24"/>
        </w:rPr>
        <w:t xml:space="preserve">e </w:t>
      </w:r>
      <w:r w:rsidRPr="00DB0F98">
        <w:rPr>
          <w:rFonts w:ascii="Times New Roman" w:hAnsi="Times New Roman" w:cs="Times New Roman"/>
          <w:sz w:val="24"/>
          <w:szCs w:val="24"/>
        </w:rPr>
        <w:t xml:space="preserve">a religião ser perigosa, nociva, não compatível com o modelo de sociedade civilizada (Canone; Negrão, 1985, p. 46-47, 53-56). É provável que isso seja reflexo da </w:t>
      </w:r>
      <w:r>
        <w:rPr>
          <w:rFonts w:ascii="Times New Roman" w:hAnsi="Times New Roman" w:cs="Times New Roman"/>
          <w:sz w:val="24"/>
          <w:szCs w:val="24"/>
        </w:rPr>
        <w:t>desafrican</w:t>
      </w:r>
      <w:r w:rsidRPr="00DB0F98">
        <w:rPr>
          <w:rFonts w:ascii="Times New Roman" w:hAnsi="Times New Roman" w:cs="Times New Roman"/>
          <w:sz w:val="24"/>
          <w:szCs w:val="24"/>
        </w:rPr>
        <w:t xml:space="preserve">ização e discriminação do elemento africano, ainda não adaptado </w:t>
      </w:r>
      <w:r w:rsidR="00644C73">
        <w:rPr>
          <w:rFonts w:ascii="Times New Roman" w:hAnsi="Times New Roman" w:cs="Times New Roman"/>
          <w:sz w:val="24"/>
          <w:szCs w:val="24"/>
        </w:rPr>
        <w:t>à</w:t>
      </w:r>
      <w:r w:rsidRPr="00DB0F98">
        <w:rPr>
          <w:rFonts w:ascii="Times New Roman" w:hAnsi="Times New Roman" w:cs="Times New Roman"/>
          <w:sz w:val="24"/>
          <w:szCs w:val="24"/>
        </w:rPr>
        <w:t>s demandas da sociedade, como afirma Ortiz (1991).</w:t>
      </w:r>
    </w:p>
    <w:p w:rsidR="00644C73" w:rsidRPr="00CA407A" w:rsidRDefault="00644C73" w:rsidP="002D07F6">
      <w:pPr>
        <w:spacing w:after="0" w:line="360" w:lineRule="auto"/>
        <w:ind w:firstLine="709"/>
        <w:jc w:val="both"/>
        <w:rPr>
          <w:rFonts w:ascii="Times New Roman" w:hAnsi="Times New Roman" w:cs="Times New Roman"/>
          <w:b/>
          <w:sz w:val="24"/>
          <w:szCs w:val="24"/>
        </w:rPr>
      </w:pPr>
    </w:p>
    <w:p w:rsidR="002D07F6" w:rsidRPr="00CA407A" w:rsidRDefault="002D07F6" w:rsidP="00363516">
      <w:pPr>
        <w:spacing w:line="360" w:lineRule="auto"/>
        <w:jc w:val="both"/>
        <w:rPr>
          <w:rFonts w:ascii="Times New Roman" w:hAnsi="Times New Roman" w:cs="Times New Roman"/>
          <w:b/>
          <w:sz w:val="24"/>
          <w:szCs w:val="23"/>
        </w:rPr>
      </w:pPr>
      <w:r w:rsidRPr="00CA407A">
        <w:rPr>
          <w:rFonts w:ascii="Times New Roman" w:hAnsi="Times New Roman" w:cs="Times New Roman"/>
          <w:b/>
          <w:sz w:val="24"/>
        </w:rPr>
        <w:t>Quando a Umbanda chega à Academia</w:t>
      </w:r>
    </w:p>
    <w:p w:rsidR="002D07F6" w:rsidRDefault="002D07F6" w:rsidP="002D07F6">
      <w:pPr>
        <w:spacing w:after="0" w:line="360" w:lineRule="auto"/>
        <w:ind w:firstLine="709"/>
        <w:jc w:val="both"/>
        <w:rPr>
          <w:rStyle w:val="Forte"/>
          <w:rFonts w:ascii="Times New Roman" w:hAnsi="Times New Roman" w:cs="Times New Roman"/>
          <w:b w:val="0"/>
          <w:sz w:val="24"/>
          <w:szCs w:val="24"/>
        </w:rPr>
      </w:pPr>
      <w:r w:rsidRPr="000311E0">
        <w:rPr>
          <w:rFonts w:ascii="Times New Roman" w:hAnsi="Times New Roman" w:cs="Times New Roman"/>
          <w:sz w:val="24"/>
          <w:szCs w:val="24"/>
        </w:rPr>
        <w:t>Além de autores umbandistas, vários sociólogos e antropólogos que realizaram estudos sobre a Umbanda especificamente, auxilia</w:t>
      </w:r>
      <w:r>
        <w:rPr>
          <w:rFonts w:ascii="Times New Roman" w:hAnsi="Times New Roman" w:cs="Times New Roman"/>
          <w:sz w:val="24"/>
          <w:szCs w:val="24"/>
        </w:rPr>
        <w:t>vam</w:t>
      </w:r>
      <w:r w:rsidRPr="000311E0">
        <w:rPr>
          <w:rFonts w:ascii="Times New Roman" w:hAnsi="Times New Roman" w:cs="Times New Roman"/>
          <w:sz w:val="24"/>
          <w:szCs w:val="24"/>
        </w:rPr>
        <w:t xml:space="preserve"> em sua promoção. </w:t>
      </w:r>
      <w:r w:rsidRPr="000311E0">
        <w:rPr>
          <w:rStyle w:val="Forte"/>
          <w:rFonts w:ascii="Times New Roman" w:hAnsi="Times New Roman" w:cs="Times New Roman"/>
          <w:b w:val="0"/>
          <w:sz w:val="24"/>
          <w:szCs w:val="24"/>
        </w:rPr>
        <w:t xml:space="preserve">Nos anos 1950, a Umbanda passou a ter apoio de intelectuais, como Jorge Amado, Gilberto Freyre e Luiz da Câmara Cascudo. Uma década mais tarde, Arthur Ramos e Edison Carneiro passam a abordar a Umbanda de forma discreta. Candido Procópio Ferreira de Camargo e Roger Bastide apresentaram pesquisas sobre religiões afro e a Umbanda. Diana Brown </w:t>
      </w:r>
      <w:r w:rsidRPr="000311E0">
        <w:rPr>
          <w:rFonts w:ascii="Times New Roman" w:hAnsi="Times New Roman" w:cs="Times New Roman"/>
          <w:sz w:val="24"/>
          <w:szCs w:val="24"/>
        </w:rPr>
        <w:t>(1985)</w:t>
      </w:r>
      <w:r w:rsidRPr="000311E0">
        <w:rPr>
          <w:rStyle w:val="Forte"/>
          <w:rFonts w:ascii="Times New Roman" w:hAnsi="Times New Roman" w:cs="Times New Roman"/>
          <w:b w:val="0"/>
          <w:sz w:val="24"/>
          <w:szCs w:val="24"/>
        </w:rPr>
        <w:t xml:space="preserve">, Renato Ortiz </w:t>
      </w:r>
      <w:r w:rsidRPr="000311E0">
        <w:rPr>
          <w:rFonts w:ascii="Times New Roman" w:hAnsi="Times New Roman" w:cs="Times New Roman"/>
          <w:sz w:val="24"/>
          <w:szCs w:val="24"/>
        </w:rPr>
        <w:t>(1991)</w:t>
      </w:r>
      <w:r w:rsidRPr="000311E0">
        <w:rPr>
          <w:rStyle w:val="Forte"/>
          <w:rFonts w:ascii="Times New Roman" w:hAnsi="Times New Roman" w:cs="Times New Roman"/>
          <w:b w:val="0"/>
          <w:sz w:val="24"/>
          <w:szCs w:val="24"/>
        </w:rPr>
        <w:t xml:space="preserve">, Patrícia Birman </w:t>
      </w:r>
      <w:r w:rsidRPr="000311E0">
        <w:rPr>
          <w:rFonts w:ascii="Times New Roman" w:hAnsi="Times New Roman" w:cs="Times New Roman"/>
          <w:sz w:val="24"/>
          <w:szCs w:val="24"/>
        </w:rPr>
        <w:t xml:space="preserve">(1985) </w:t>
      </w:r>
      <w:r w:rsidRPr="000311E0">
        <w:rPr>
          <w:rStyle w:val="Forte"/>
          <w:rFonts w:ascii="Times New Roman" w:hAnsi="Times New Roman" w:cs="Times New Roman"/>
          <w:b w:val="0"/>
          <w:sz w:val="24"/>
          <w:szCs w:val="24"/>
        </w:rPr>
        <w:t xml:space="preserve">e Lísias Nogueira Negrão </w:t>
      </w:r>
      <w:r w:rsidRPr="000311E0">
        <w:rPr>
          <w:rFonts w:ascii="Times New Roman" w:hAnsi="Times New Roman" w:cs="Times New Roman"/>
          <w:sz w:val="24"/>
          <w:szCs w:val="24"/>
        </w:rPr>
        <w:t xml:space="preserve">(1996) </w:t>
      </w:r>
      <w:r w:rsidRPr="000311E0">
        <w:rPr>
          <w:rStyle w:val="Forte"/>
          <w:rFonts w:ascii="Times New Roman" w:hAnsi="Times New Roman" w:cs="Times New Roman"/>
          <w:b w:val="0"/>
          <w:sz w:val="24"/>
          <w:szCs w:val="24"/>
        </w:rPr>
        <w:t xml:space="preserve">abordaram com mais profundidade a religião. Isso fez com que a Umbanda, segundo Cumino (2015), ganhasse </w:t>
      </w:r>
      <w:r>
        <w:rPr>
          <w:rStyle w:val="Forte"/>
          <w:rFonts w:ascii="Times New Roman" w:hAnsi="Times New Roman" w:cs="Times New Roman"/>
          <w:b w:val="0"/>
          <w:sz w:val="24"/>
          <w:szCs w:val="24"/>
        </w:rPr>
        <w:t>também legitimidade intelectual.</w:t>
      </w:r>
    </w:p>
    <w:p w:rsidR="002D07F6" w:rsidRDefault="002D07F6" w:rsidP="002D07F6">
      <w:pPr>
        <w:spacing w:after="0" w:line="360" w:lineRule="auto"/>
        <w:ind w:firstLine="709"/>
        <w:jc w:val="both"/>
        <w:rPr>
          <w:rFonts w:ascii="Times New Roman" w:hAnsi="Times New Roman" w:cs="Times New Roman"/>
          <w:bCs/>
          <w:sz w:val="24"/>
          <w:szCs w:val="24"/>
        </w:rPr>
      </w:pPr>
      <w:r w:rsidRPr="000311E0">
        <w:rPr>
          <w:rFonts w:ascii="Times New Roman" w:hAnsi="Times New Roman" w:cs="Times New Roman"/>
          <w:sz w:val="24"/>
          <w:szCs w:val="24"/>
        </w:rPr>
        <w:t>Os estudos de Roger Bastide (1971) não abordam a Umbanda em sua profundidade, pois seu foco principal eram as religiões de origem africana e o candomblé no Brasil. Na obra “Nascimento de uma religião”, o autor traz um estudo envolvendo a relação Espiritismo, Umbanda e Macumba. A influência afro é esquecida para ser sobreposta pelo Espiritismo. Para o autor, há uma luta racial que “prosseguirá ainda, sob uma forma mais sutil, é verdade, e mais dis</w:t>
      </w:r>
      <w:r>
        <w:rPr>
          <w:rFonts w:ascii="Times New Roman" w:hAnsi="Times New Roman" w:cs="Times New Roman"/>
          <w:sz w:val="24"/>
          <w:szCs w:val="24"/>
        </w:rPr>
        <w:t xml:space="preserve">farçada” (Bastide, 1971, </w:t>
      </w:r>
      <w:r w:rsidRPr="000311E0">
        <w:rPr>
          <w:rFonts w:ascii="Times New Roman" w:hAnsi="Times New Roman" w:cs="Times New Roman"/>
          <w:sz w:val="24"/>
          <w:szCs w:val="24"/>
        </w:rPr>
        <w:t>p. 440). Na literatura umbandista, o elemento africano é afastado sob o pretexto da própria evolução do ser humano, que não comporta rituai</w:t>
      </w:r>
      <w:r>
        <w:rPr>
          <w:rFonts w:ascii="Times New Roman" w:hAnsi="Times New Roman" w:cs="Times New Roman"/>
          <w:sz w:val="24"/>
          <w:szCs w:val="24"/>
        </w:rPr>
        <w:t xml:space="preserve">s da magia e feitiçaria (Ortiz, 1991, </w:t>
      </w:r>
      <w:r w:rsidRPr="000311E0">
        <w:rPr>
          <w:rFonts w:ascii="Times New Roman" w:hAnsi="Times New Roman" w:cs="Times New Roman"/>
          <w:sz w:val="24"/>
          <w:szCs w:val="24"/>
        </w:rPr>
        <w:t>p.169).</w:t>
      </w:r>
    </w:p>
    <w:p w:rsidR="002D07F6" w:rsidRDefault="002D07F6" w:rsidP="002D07F6">
      <w:pPr>
        <w:spacing w:after="0" w:line="360" w:lineRule="auto"/>
        <w:ind w:firstLine="709"/>
        <w:jc w:val="both"/>
        <w:rPr>
          <w:rFonts w:ascii="Times New Roman" w:hAnsi="Times New Roman" w:cs="Times New Roman"/>
          <w:bCs/>
          <w:sz w:val="24"/>
          <w:szCs w:val="24"/>
        </w:rPr>
      </w:pPr>
      <w:r w:rsidRPr="000311E0">
        <w:rPr>
          <w:rFonts w:ascii="Times New Roman" w:hAnsi="Times New Roman" w:cs="Times New Roman"/>
          <w:sz w:val="24"/>
          <w:szCs w:val="24"/>
        </w:rPr>
        <w:lastRenderedPageBreak/>
        <w:t xml:space="preserve">Diana Brown (1985) explica que a Umbanda expressa as preferências e aversões dos </w:t>
      </w:r>
      <w:r w:rsidR="00644C73">
        <w:rPr>
          <w:rFonts w:ascii="Times New Roman" w:hAnsi="Times New Roman" w:cs="Times New Roman"/>
          <w:sz w:val="24"/>
          <w:szCs w:val="24"/>
        </w:rPr>
        <w:t xml:space="preserve">religiosas e sociais dos </w:t>
      </w:r>
      <w:r w:rsidRPr="000311E0">
        <w:rPr>
          <w:rFonts w:ascii="Times New Roman" w:hAnsi="Times New Roman" w:cs="Times New Roman"/>
          <w:sz w:val="24"/>
          <w:szCs w:val="24"/>
        </w:rPr>
        <w:t>praticantes, a maioria vinda do Kardecismo. Nisso, há o embranquecimento e desafricanização da religião, num processo seletivo, como ocorre no Congresso de Umbanda, de 1941 (Brown, 1985, p. 11).</w:t>
      </w:r>
      <w:r>
        <w:rPr>
          <w:rFonts w:ascii="Times New Roman" w:hAnsi="Times New Roman" w:cs="Times New Roman"/>
          <w:sz w:val="24"/>
          <w:szCs w:val="24"/>
        </w:rPr>
        <w:t xml:space="preserve"> Nessa seleção, apenas os elementos africanos que interessavam a esses participantes permaneciam na formação da religião – especialmente os Orixás.</w:t>
      </w:r>
      <w:r w:rsidRPr="000311E0">
        <w:rPr>
          <w:rFonts w:ascii="Times New Roman" w:hAnsi="Times New Roman" w:cs="Times New Roman"/>
          <w:sz w:val="24"/>
          <w:szCs w:val="24"/>
        </w:rPr>
        <w:t xml:space="preserve"> Esse processo de embranquecimento também foi abordado por Ortiz (1991</w:t>
      </w:r>
      <w:r>
        <w:rPr>
          <w:rFonts w:ascii="Times New Roman" w:hAnsi="Times New Roman" w:cs="Times New Roman"/>
          <w:sz w:val="24"/>
          <w:szCs w:val="24"/>
        </w:rPr>
        <w:t>)</w:t>
      </w:r>
      <w:r w:rsidRPr="00F64099">
        <w:rPr>
          <w:rFonts w:ascii="Times New Roman" w:hAnsi="Times New Roman" w:cs="Times New Roman"/>
          <w:sz w:val="24"/>
          <w:szCs w:val="24"/>
        </w:rPr>
        <w:t>.</w:t>
      </w:r>
      <w:r>
        <w:rPr>
          <w:rFonts w:ascii="Times New Roman" w:hAnsi="Times New Roman" w:cs="Times New Roman"/>
          <w:sz w:val="28"/>
          <w:szCs w:val="24"/>
        </w:rPr>
        <w:t xml:space="preserve"> </w:t>
      </w:r>
      <w:r w:rsidRPr="000311E0">
        <w:rPr>
          <w:rFonts w:ascii="Times New Roman" w:hAnsi="Times New Roman" w:cs="Times New Roman"/>
          <w:sz w:val="24"/>
          <w:szCs w:val="24"/>
        </w:rPr>
        <w:t xml:space="preserve">Uma das abordagens de Brown diz respeito às Federações de Umbanda. Elas, além de trabalhar para obter a afiliação dos centros de Umbanda, também ofereciam proteção “e vários tipos de serviços em troca do pagamento de uma pequena taxa mensal e da sua participação nas várias atividades religiosas e sociais que as federações organizavam e patrocinavam” (Brown, </w:t>
      </w:r>
      <w:r>
        <w:rPr>
          <w:rFonts w:ascii="Times New Roman" w:hAnsi="Times New Roman" w:cs="Times New Roman"/>
          <w:sz w:val="24"/>
          <w:szCs w:val="24"/>
        </w:rPr>
        <w:t>1985</w:t>
      </w:r>
      <w:r w:rsidRPr="000311E0">
        <w:rPr>
          <w:rFonts w:ascii="Times New Roman" w:hAnsi="Times New Roman" w:cs="Times New Roman"/>
          <w:sz w:val="24"/>
          <w:szCs w:val="24"/>
        </w:rPr>
        <w:t xml:space="preserve">, p. 21). As Federações de Umbanda – e seus filiados – eram classificadas como clientelas políticas, </w:t>
      </w:r>
      <w:r w:rsidR="00992769">
        <w:rPr>
          <w:rFonts w:ascii="Times New Roman" w:hAnsi="Times New Roman" w:cs="Times New Roman"/>
          <w:sz w:val="24"/>
          <w:szCs w:val="24"/>
        </w:rPr>
        <w:t xml:space="preserve">nas quais </w:t>
      </w:r>
      <w:r w:rsidRPr="000311E0">
        <w:rPr>
          <w:rFonts w:ascii="Times New Roman" w:hAnsi="Times New Roman" w:cs="Times New Roman"/>
          <w:sz w:val="24"/>
          <w:szCs w:val="24"/>
        </w:rPr>
        <w:t>alguns adeptos se lançavam na política para melhorar a situação de perseguição da religião. Provavelmente ocorreram disputas entre as Federações que possuíam candidato</w:t>
      </w:r>
      <w:r>
        <w:rPr>
          <w:rFonts w:ascii="Times New Roman" w:hAnsi="Times New Roman" w:cs="Times New Roman"/>
          <w:sz w:val="24"/>
          <w:szCs w:val="24"/>
        </w:rPr>
        <w:t>s distintos (Brown, 1985</w:t>
      </w:r>
      <w:r w:rsidRPr="000311E0">
        <w:rPr>
          <w:rFonts w:ascii="Times New Roman" w:hAnsi="Times New Roman" w:cs="Times New Roman"/>
          <w:sz w:val="24"/>
          <w:szCs w:val="24"/>
        </w:rPr>
        <w:t xml:space="preserve">, p. 10, 22). </w:t>
      </w:r>
    </w:p>
    <w:p w:rsidR="002D07F6" w:rsidRDefault="002D07F6" w:rsidP="002D07F6">
      <w:pPr>
        <w:spacing w:after="0" w:line="360" w:lineRule="auto"/>
        <w:ind w:firstLine="709"/>
        <w:jc w:val="both"/>
        <w:rPr>
          <w:rFonts w:ascii="Times New Roman" w:hAnsi="Times New Roman" w:cs="Times New Roman"/>
          <w:bCs/>
          <w:sz w:val="24"/>
          <w:szCs w:val="24"/>
        </w:rPr>
      </w:pPr>
      <w:r w:rsidRPr="000311E0">
        <w:rPr>
          <w:rFonts w:ascii="Times New Roman" w:hAnsi="Times New Roman" w:cs="Times New Roman"/>
          <w:sz w:val="24"/>
          <w:szCs w:val="24"/>
        </w:rPr>
        <w:t>A linha africanista</w:t>
      </w:r>
      <w:r w:rsidR="00992769">
        <w:rPr>
          <w:rFonts w:ascii="Times New Roman" w:hAnsi="Times New Roman" w:cs="Times New Roman"/>
          <w:sz w:val="24"/>
          <w:szCs w:val="24"/>
        </w:rPr>
        <w:t xml:space="preserve">, </w:t>
      </w:r>
      <w:r w:rsidRPr="000311E0">
        <w:rPr>
          <w:rFonts w:ascii="Times New Roman" w:hAnsi="Times New Roman" w:cs="Times New Roman"/>
          <w:sz w:val="24"/>
          <w:szCs w:val="24"/>
        </w:rPr>
        <w:t xml:space="preserve">que provinha, segundo </w:t>
      </w:r>
      <w:r>
        <w:rPr>
          <w:rFonts w:ascii="Times New Roman" w:hAnsi="Times New Roman" w:cs="Times New Roman"/>
          <w:sz w:val="24"/>
          <w:szCs w:val="24"/>
        </w:rPr>
        <w:t>Brown (1985)</w:t>
      </w:r>
      <w:r w:rsidRPr="000311E0">
        <w:rPr>
          <w:rFonts w:ascii="Times New Roman" w:hAnsi="Times New Roman" w:cs="Times New Roman"/>
          <w:sz w:val="24"/>
          <w:szCs w:val="24"/>
        </w:rPr>
        <w:t>, das camadas so</w:t>
      </w:r>
      <w:r w:rsidR="00992769">
        <w:rPr>
          <w:rFonts w:ascii="Times New Roman" w:hAnsi="Times New Roman" w:cs="Times New Roman"/>
          <w:sz w:val="24"/>
          <w:szCs w:val="24"/>
        </w:rPr>
        <w:t xml:space="preserve">cialmente baixas da sociedade, </w:t>
      </w:r>
      <w:r w:rsidR="0047037B">
        <w:rPr>
          <w:rFonts w:ascii="Times New Roman" w:hAnsi="Times New Roman" w:cs="Times New Roman"/>
          <w:sz w:val="24"/>
          <w:szCs w:val="24"/>
        </w:rPr>
        <w:t>estava</w:t>
      </w:r>
      <w:r w:rsidRPr="000311E0">
        <w:rPr>
          <w:rFonts w:ascii="Times New Roman" w:hAnsi="Times New Roman" w:cs="Times New Roman"/>
          <w:sz w:val="24"/>
          <w:szCs w:val="24"/>
        </w:rPr>
        <w:t xml:space="preserve"> </w:t>
      </w:r>
      <w:r w:rsidR="0047037B" w:rsidRPr="000311E0">
        <w:rPr>
          <w:rFonts w:ascii="Times New Roman" w:hAnsi="Times New Roman" w:cs="Times New Roman"/>
          <w:sz w:val="24"/>
          <w:szCs w:val="24"/>
        </w:rPr>
        <w:t>unida</w:t>
      </w:r>
      <w:r w:rsidRPr="000311E0">
        <w:rPr>
          <w:rFonts w:ascii="Times New Roman" w:hAnsi="Times New Roman" w:cs="Times New Roman"/>
          <w:sz w:val="24"/>
          <w:szCs w:val="24"/>
        </w:rPr>
        <w:t xml:space="preserve"> em uma rede de Federações, representadas por Tata Tancredo. Essas, estavam em oposição às Federações Umbandistas criadas pelos adeptos da classe média, que também caracterizavam a religião de Umbanda branca (</w:t>
      </w:r>
      <w:r>
        <w:rPr>
          <w:rFonts w:ascii="Times New Roman" w:hAnsi="Times New Roman" w:cs="Times New Roman"/>
          <w:sz w:val="24"/>
          <w:szCs w:val="24"/>
        </w:rPr>
        <w:t>Brown, 1985</w:t>
      </w:r>
      <w:r w:rsidRPr="000311E0">
        <w:rPr>
          <w:rFonts w:ascii="Times New Roman" w:hAnsi="Times New Roman" w:cs="Times New Roman"/>
          <w:sz w:val="24"/>
          <w:szCs w:val="24"/>
        </w:rPr>
        <w:t>, p. 22-23). Talvez isso sirva de base para as disputas por eleitores dentro da religião. Como buscavam elevação através da política – pois sozinhos não conseguiriam – essas federações se uniram para tentar elegerem seus candidatos. A não centralização da Umbanda, nesse caso, é colocada como uma característica positiva para a Umbanda (</w:t>
      </w:r>
      <w:r>
        <w:rPr>
          <w:rFonts w:ascii="Times New Roman" w:hAnsi="Times New Roman" w:cs="Times New Roman"/>
          <w:sz w:val="24"/>
          <w:szCs w:val="24"/>
        </w:rPr>
        <w:t>Brown, 1985</w:t>
      </w:r>
      <w:r w:rsidRPr="000311E0">
        <w:rPr>
          <w:rFonts w:ascii="Times New Roman" w:hAnsi="Times New Roman" w:cs="Times New Roman"/>
          <w:sz w:val="24"/>
          <w:szCs w:val="24"/>
        </w:rPr>
        <w:t xml:space="preserve">, p. 22-23). </w:t>
      </w:r>
    </w:p>
    <w:p w:rsidR="002D07F6" w:rsidRDefault="002D07F6" w:rsidP="002D07F6">
      <w:pPr>
        <w:spacing w:after="0" w:line="360" w:lineRule="auto"/>
        <w:ind w:firstLine="709"/>
        <w:jc w:val="both"/>
        <w:rPr>
          <w:rFonts w:ascii="Times New Roman" w:hAnsi="Times New Roman" w:cs="Times New Roman"/>
          <w:bCs/>
          <w:sz w:val="24"/>
          <w:szCs w:val="24"/>
        </w:rPr>
      </w:pPr>
      <w:r w:rsidRPr="000311E0">
        <w:rPr>
          <w:rFonts w:ascii="Times New Roman" w:hAnsi="Times New Roman" w:cs="Times New Roman"/>
          <w:sz w:val="24"/>
          <w:szCs w:val="24"/>
        </w:rPr>
        <w:t xml:space="preserve">Focando principalmente no Rio de Janeiro, Brown destacou </w:t>
      </w:r>
      <w:r>
        <w:rPr>
          <w:rFonts w:ascii="Times New Roman" w:hAnsi="Times New Roman" w:cs="Times New Roman"/>
          <w:sz w:val="24"/>
          <w:szCs w:val="24"/>
        </w:rPr>
        <w:t xml:space="preserve">a estratégia dos umbandistas frente ao contexto político. </w:t>
      </w:r>
      <w:r w:rsidR="005B4907">
        <w:rPr>
          <w:rFonts w:ascii="Times New Roman" w:hAnsi="Times New Roman" w:cs="Times New Roman"/>
          <w:sz w:val="24"/>
          <w:szCs w:val="24"/>
        </w:rPr>
        <w:t>A</w:t>
      </w:r>
      <w:r w:rsidRPr="000311E0">
        <w:rPr>
          <w:rFonts w:ascii="Times New Roman" w:hAnsi="Times New Roman" w:cs="Times New Roman"/>
          <w:sz w:val="24"/>
          <w:szCs w:val="24"/>
        </w:rPr>
        <w:t xml:space="preserve"> presença de umbandistas em cargos políticos elevou o status dos adeptos e da própria religião. A política, de certa forma, contribuiu para uma heterodoxia ritualística na Umbanda e com vários segmentos sociais (</w:t>
      </w:r>
      <w:r>
        <w:rPr>
          <w:rFonts w:ascii="Times New Roman" w:hAnsi="Times New Roman" w:cs="Times New Roman"/>
          <w:sz w:val="24"/>
          <w:szCs w:val="24"/>
        </w:rPr>
        <w:t>Brown, 1985</w:t>
      </w:r>
      <w:r w:rsidRPr="000311E0">
        <w:rPr>
          <w:rFonts w:ascii="Times New Roman" w:hAnsi="Times New Roman" w:cs="Times New Roman"/>
          <w:sz w:val="24"/>
          <w:szCs w:val="24"/>
        </w:rPr>
        <w:t xml:space="preserve">, p. 27-28). </w:t>
      </w:r>
    </w:p>
    <w:p w:rsidR="002D07F6" w:rsidRPr="00011072" w:rsidRDefault="002D07F6" w:rsidP="002D07F6">
      <w:pPr>
        <w:spacing w:after="0" w:line="360" w:lineRule="auto"/>
        <w:ind w:firstLine="709"/>
        <w:jc w:val="both"/>
        <w:rPr>
          <w:rFonts w:ascii="Times New Roman" w:hAnsi="Times New Roman" w:cs="Times New Roman"/>
          <w:bCs/>
          <w:sz w:val="24"/>
          <w:szCs w:val="24"/>
        </w:rPr>
      </w:pPr>
      <w:r w:rsidRPr="00011072">
        <w:rPr>
          <w:rFonts w:ascii="Times New Roman" w:hAnsi="Times New Roman" w:cs="Times New Roman"/>
          <w:sz w:val="24"/>
          <w:szCs w:val="23"/>
        </w:rPr>
        <w:t xml:space="preserve">Ortiz mostra como ocorreu a integração e também a legitimação da Umbanda dentro da </w:t>
      </w:r>
      <w:r w:rsidRPr="005B4907">
        <w:rPr>
          <w:rFonts w:ascii="Times New Roman" w:hAnsi="Times New Roman" w:cs="Times New Roman"/>
          <w:sz w:val="24"/>
          <w:szCs w:val="24"/>
        </w:rPr>
        <w:t xml:space="preserve">sociedade. </w:t>
      </w:r>
      <w:r w:rsidR="005B4907" w:rsidRPr="005B4907">
        <w:rPr>
          <w:rFonts w:ascii="Times New Roman" w:hAnsi="Times New Roman" w:cs="Times New Roman"/>
          <w:sz w:val="24"/>
          <w:szCs w:val="24"/>
        </w:rPr>
        <w:t xml:space="preserve">O autor apresenta a trajetória da religião, destacando como ela foi influenciada pelas variações de contexto histórico. </w:t>
      </w:r>
      <w:r w:rsidRPr="005B4907">
        <w:rPr>
          <w:rFonts w:ascii="Times New Roman" w:hAnsi="Times New Roman" w:cs="Times New Roman"/>
          <w:sz w:val="24"/>
          <w:szCs w:val="24"/>
        </w:rPr>
        <w:t>A transformação</w:t>
      </w:r>
      <w:r w:rsidRPr="00011072">
        <w:rPr>
          <w:rFonts w:ascii="Times New Roman" w:hAnsi="Times New Roman" w:cs="Times New Roman"/>
          <w:sz w:val="24"/>
          <w:szCs w:val="23"/>
        </w:rPr>
        <w:t xml:space="preserve"> social ocorreu a partir da adaptação simbólica, principalmente dos elementos africanos, trazendo uma desagregação da memória negra (Ortiz, 1991, p. 29, 36). Nessa análise</w:t>
      </w:r>
      <w:r w:rsidR="005B4907">
        <w:rPr>
          <w:rFonts w:ascii="Times New Roman" w:hAnsi="Times New Roman" w:cs="Times New Roman"/>
          <w:sz w:val="24"/>
          <w:szCs w:val="23"/>
        </w:rPr>
        <w:t>,</w:t>
      </w:r>
      <w:r w:rsidR="005B4907" w:rsidRPr="00011072">
        <w:rPr>
          <w:rFonts w:ascii="Times New Roman" w:hAnsi="Times New Roman" w:cs="Times New Roman"/>
          <w:sz w:val="24"/>
          <w:szCs w:val="23"/>
        </w:rPr>
        <w:t xml:space="preserve"> </w:t>
      </w:r>
      <w:r w:rsidR="005B4907">
        <w:rPr>
          <w:rFonts w:ascii="Times New Roman" w:hAnsi="Times New Roman" w:cs="Times New Roman"/>
          <w:sz w:val="24"/>
          <w:szCs w:val="23"/>
        </w:rPr>
        <w:t>ap</w:t>
      </w:r>
      <w:r w:rsidRPr="00011072">
        <w:rPr>
          <w:rFonts w:ascii="Times New Roman" w:hAnsi="Times New Roman" w:cs="Times New Roman"/>
          <w:sz w:val="24"/>
          <w:szCs w:val="23"/>
        </w:rPr>
        <w:t xml:space="preserve">arecem duas </w:t>
      </w:r>
      <w:r w:rsidRPr="00011072">
        <w:rPr>
          <w:rFonts w:ascii="Times New Roman" w:hAnsi="Times New Roman" w:cs="Times New Roman"/>
          <w:sz w:val="24"/>
          <w:szCs w:val="23"/>
        </w:rPr>
        <w:lastRenderedPageBreak/>
        <w:t xml:space="preserve">noções: embranquecimento e empretecimento da religião. No primeiro, o negro aceita (sem alternativas viáveis) os valores da sociedade branca, </w:t>
      </w:r>
      <w:r w:rsidR="005B4907">
        <w:rPr>
          <w:rFonts w:ascii="Times New Roman" w:hAnsi="Times New Roman" w:cs="Times New Roman"/>
          <w:sz w:val="24"/>
          <w:szCs w:val="23"/>
        </w:rPr>
        <w:t>cujo</w:t>
      </w:r>
      <w:r w:rsidRPr="00011072">
        <w:rPr>
          <w:rFonts w:ascii="Times New Roman" w:hAnsi="Times New Roman" w:cs="Times New Roman"/>
          <w:sz w:val="24"/>
          <w:szCs w:val="23"/>
        </w:rPr>
        <w:t xml:space="preserve"> exemplo mais destacado é a influência do Espiritismo. No segundo, o Espiritismo penetra nas classes mais baixas da sociedade, </w:t>
      </w:r>
      <w:r w:rsidR="00734CD1">
        <w:rPr>
          <w:rFonts w:ascii="Times New Roman" w:hAnsi="Times New Roman" w:cs="Times New Roman"/>
          <w:sz w:val="24"/>
          <w:szCs w:val="23"/>
        </w:rPr>
        <w:t>associando-se</w:t>
      </w:r>
      <w:r w:rsidRPr="00011072">
        <w:rPr>
          <w:rFonts w:ascii="Times New Roman" w:hAnsi="Times New Roman" w:cs="Times New Roman"/>
          <w:sz w:val="24"/>
          <w:szCs w:val="23"/>
        </w:rPr>
        <w:t xml:space="preserve"> a outros cultos afro. Entretanto, “trata-se de uma aceitação do fato social negro, e não de uma valorização das tradições negras” (ORTIZ, 1991, p. 33). Ou seja, o elemento afro é agregado, mas não é aceito naturalmente como parte pertencente da Umbanda. Na organização da religião ocorre a ressignificação de algumas tradições afro.</w:t>
      </w:r>
    </w:p>
    <w:p w:rsidR="002D07F6" w:rsidRPr="00011072" w:rsidRDefault="002D07F6" w:rsidP="002D07F6">
      <w:pPr>
        <w:spacing w:after="0" w:line="360" w:lineRule="auto"/>
        <w:ind w:firstLine="709"/>
        <w:jc w:val="both"/>
        <w:rPr>
          <w:rFonts w:ascii="Times New Roman" w:hAnsi="Times New Roman" w:cs="Times New Roman"/>
          <w:sz w:val="24"/>
          <w:szCs w:val="24"/>
        </w:rPr>
      </w:pPr>
      <w:r w:rsidRPr="00011072">
        <w:rPr>
          <w:rFonts w:ascii="Times New Roman" w:hAnsi="Times New Roman" w:cs="Times New Roman"/>
          <w:sz w:val="24"/>
          <w:szCs w:val="24"/>
        </w:rPr>
        <w:t xml:space="preserve">Lísias Negrão (1996) analisa a </w:t>
      </w:r>
      <w:r w:rsidR="00734CD1">
        <w:rPr>
          <w:rFonts w:ascii="Times New Roman" w:hAnsi="Times New Roman" w:cs="Times New Roman"/>
          <w:sz w:val="24"/>
          <w:szCs w:val="24"/>
        </w:rPr>
        <w:t xml:space="preserve">situação </w:t>
      </w:r>
      <w:r w:rsidRPr="00011072">
        <w:rPr>
          <w:rFonts w:ascii="Times New Roman" w:hAnsi="Times New Roman" w:cs="Times New Roman"/>
          <w:sz w:val="24"/>
          <w:szCs w:val="24"/>
        </w:rPr>
        <w:t xml:space="preserve">interna dentro dos terreiros e Federações dentro de um contexto específico, São Paulo. Não </w:t>
      </w:r>
      <w:r w:rsidR="00734CD1">
        <w:rPr>
          <w:rFonts w:ascii="Times New Roman" w:hAnsi="Times New Roman" w:cs="Times New Roman"/>
          <w:sz w:val="24"/>
          <w:szCs w:val="24"/>
        </w:rPr>
        <w:t xml:space="preserve">propõe </w:t>
      </w:r>
      <w:r w:rsidRPr="00011072">
        <w:rPr>
          <w:rFonts w:ascii="Times New Roman" w:hAnsi="Times New Roman" w:cs="Times New Roman"/>
          <w:sz w:val="24"/>
          <w:szCs w:val="24"/>
        </w:rPr>
        <w:t xml:space="preserve">um estudo da origem da Umbanda, mas como ela se </w:t>
      </w:r>
      <w:r w:rsidR="00734CD1">
        <w:rPr>
          <w:rFonts w:ascii="Times New Roman" w:hAnsi="Times New Roman" w:cs="Times New Roman"/>
          <w:sz w:val="24"/>
          <w:szCs w:val="24"/>
        </w:rPr>
        <w:t xml:space="preserve">desenvolveu </w:t>
      </w:r>
      <w:r w:rsidRPr="00011072">
        <w:rPr>
          <w:rFonts w:ascii="Times New Roman" w:hAnsi="Times New Roman" w:cs="Times New Roman"/>
          <w:sz w:val="24"/>
          <w:szCs w:val="24"/>
        </w:rPr>
        <w:t xml:space="preserve">no campo paulista, que é o de maior abrangência depois de Rio de Janeiro. Tentou desvendar a relação entre Federações, Tendas, dirigentes e praticantes (médiuns). Como Ortiz (1991), também </w:t>
      </w:r>
      <w:r w:rsidR="00734CD1">
        <w:rPr>
          <w:rFonts w:ascii="Times New Roman" w:hAnsi="Times New Roman" w:cs="Times New Roman"/>
          <w:sz w:val="24"/>
          <w:szCs w:val="24"/>
        </w:rPr>
        <w:t xml:space="preserve">apresenta </w:t>
      </w:r>
      <w:r w:rsidRPr="00011072">
        <w:rPr>
          <w:rFonts w:ascii="Times New Roman" w:hAnsi="Times New Roman" w:cs="Times New Roman"/>
          <w:sz w:val="24"/>
          <w:szCs w:val="24"/>
        </w:rPr>
        <w:t>a desagregação das influências africanas, mas com uma justificativa que vai além dos preconceitos. Analisando o primeiro Congresso Brasileiro do Espiritismo de Umbanda e o I Congresso Paulista, em 1961, ele faz uma referência ao primeiro dizendo</w:t>
      </w:r>
      <w:r>
        <w:rPr>
          <w:rFonts w:ascii="Times New Roman" w:hAnsi="Times New Roman" w:cs="Times New Roman"/>
          <w:sz w:val="24"/>
          <w:szCs w:val="24"/>
        </w:rPr>
        <w:t>:</w:t>
      </w:r>
    </w:p>
    <w:p w:rsidR="002D07F6" w:rsidRPr="00011072" w:rsidRDefault="002D07F6" w:rsidP="002D07F6">
      <w:pPr>
        <w:spacing w:line="360" w:lineRule="auto"/>
        <w:ind w:firstLine="360"/>
        <w:jc w:val="both"/>
        <w:rPr>
          <w:rFonts w:ascii="Times New Roman" w:hAnsi="Times New Roman" w:cs="Times New Roman"/>
          <w:bCs/>
          <w:sz w:val="24"/>
          <w:szCs w:val="24"/>
        </w:rPr>
      </w:pPr>
    </w:p>
    <w:p w:rsidR="002D07F6" w:rsidRPr="00011072" w:rsidRDefault="002D07F6" w:rsidP="002D07F6">
      <w:pPr>
        <w:pStyle w:val="Citao"/>
        <w:spacing w:before="0" w:after="0" w:line="360" w:lineRule="auto"/>
        <w:ind w:left="2268"/>
        <w:jc w:val="both"/>
        <w:rPr>
          <w:rFonts w:ascii="Times New Roman" w:hAnsi="Times New Roman" w:cs="Times New Roman"/>
          <w:i w:val="0"/>
          <w:color w:val="auto"/>
          <w:sz w:val="20"/>
          <w:szCs w:val="24"/>
        </w:rPr>
      </w:pPr>
      <w:r w:rsidRPr="00011072">
        <w:rPr>
          <w:rFonts w:ascii="Times New Roman" w:hAnsi="Times New Roman" w:cs="Times New Roman"/>
          <w:i w:val="0"/>
          <w:color w:val="auto"/>
          <w:sz w:val="20"/>
          <w:szCs w:val="24"/>
        </w:rPr>
        <w:t>Contudo, naquele momento mais remoto, em que a Umbanda carecia completamente de legitimação, reprimida pelos aparelhos judiciário e policial do Estado, a necessidade de traição à sua herança negra era imperativa. Criaram os intelectuais da época uma Umbanda branca ou pura (...) tendo sido África apenas uma fase intermediária de degradação, da qual a Umbanda representaria uma fuga e regeneração dos valores primordiais. (NEGRÃO, 1996, p. 147)</w:t>
      </w:r>
    </w:p>
    <w:p w:rsidR="002D07F6" w:rsidRPr="00011072" w:rsidRDefault="002D07F6" w:rsidP="002D07F6">
      <w:pPr>
        <w:pStyle w:val="Citao"/>
        <w:spacing w:line="360" w:lineRule="auto"/>
        <w:ind w:left="2268" w:firstLine="564"/>
        <w:jc w:val="both"/>
        <w:rPr>
          <w:rFonts w:ascii="Times New Roman" w:hAnsi="Times New Roman" w:cs="Times New Roman"/>
          <w:i w:val="0"/>
          <w:color w:val="auto"/>
          <w:sz w:val="20"/>
          <w:szCs w:val="24"/>
        </w:rPr>
      </w:pPr>
      <w:r w:rsidRPr="00011072">
        <w:rPr>
          <w:rFonts w:ascii="Times New Roman" w:hAnsi="Times New Roman" w:cs="Times New Roman"/>
          <w:i w:val="0"/>
          <w:color w:val="auto"/>
          <w:sz w:val="20"/>
          <w:szCs w:val="24"/>
        </w:rPr>
        <w:t xml:space="preserve"> </w:t>
      </w:r>
    </w:p>
    <w:p w:rsidR="002D07F6" w:rsidRPr="00011072" w:rsidRDefault="002D07F6" w:rsidP="002D07F6">
      <w:pPr>
        <w:pStyle w:val="Citao"/>
        <w:spacing w:before="0" w:after="0" w:line="360" w:lineRule="auto"/>
        <w:ind w:left="0" w:firstLine="709"/>
        <w:jc w:val="both"/>
        <w:rPr>
          <w:rFonts w:ascii="Times New Roman" w:hAnsi="Times New Roman" w:cs="Times New Roman"/>
          <w:i w:val="0"/>
          <w:color w:val="auto"/>
          <w:sz w:val="24"/>
          <w:szCs w:val="24"/>
        </w:rPr>
      </w:pPr>
      <w:r w:rsidRPr="00011072">
        <w:rPr>
          <w:rFonts w:ascii="Times New Roman" w:hAnsi="Times New Roman" w:cs="Times New Roman"/>
          <w:i w:val="0"/>
          <w:color w:val="auto"/>
          <w:sz w:val="24"/>
          <w:szCs w:val="24"/>
        </w:rPr>
        <w:t>Em relação ao I Congresso Paulista, a situação havia mudado um pouco. Os umbandistas podiam afirmar a herança negra da Umbanda, mesmo que modestamente (Negrão, 1996, p. 147).</w:t>
      </w:r>
    </w:p>
    <w:p w:rsidR="002D07F6" w:rsidRDefault="002D07F6" w:rsidP="002D07F6">
      <w:pPr>
        <w:spacing w:line="360" w:lineRule="auto"/>
        <w:jc w:val="both"/>
        <w:rPr>
          <w:rFonts w:ascii="Times New Roman" w:hAnsi="Times New Roman" w:cs="Times New Roman"/>
          <w:sz w:val="24"/>
        </w:rPr>
      </w:pPr>
    </w:p>
    <w:p w:rsidR="002D07F6" w:rsidRPr="0047037B" w:rsidRDefault="002D07F6" w:rsidP="002D07F6">
      <w:pPr>
        <w:spacing w:line="360" w:lineRule="auto"/>
        <w:jc w:val="both"/>
        <w:rPr>
          <w:rFonts w:ascii="Times New Roman" w:hAnsi="Times New Roman" w:cs="Times New Roman"/>
          <w:b/>
          <w:sz w:val="24"/>
        </w:rPr>
      </w:pPr>
      <w:r w:rsidRPr="0047037B">
        <w:rPr>
          <w:rFonts w:ascii="Times New Roman" w:hAnsi="Times New Roman" w:cs="Times New Roman"/>
          <w:b/>
          <w:sz w:val="24"/>
        </w:rPr>
        <w:t xml:space="preserve"> O início dos anos 1960: o governo militar, os umbandistas e a </w:t>
      </w:r>
      <w:proofErr w:type="gramStart"/>
      <w:r w:rsidRPr="0047037B">
        <w:rPr>
          <w:rFonts w:ascii="Times New Roman" w:hAnsi="Times New Roman" w:cs="Times New Roman"/>
          <w:b/>
          <w:sz w:val="24"/>
        </w:rPr>
        <w:t>Umbanda</w:t>
      </w:r>
      <w:proofErr w:type="gramEnd"/>
    </w:p>
    <w:p w:rsidR="002D07F6" w:rsidRDefault="002D07F6" w:rsidP="002D07F6">
      <w:pPr>
        <w:spacing w:after="0" w:line="360" w:lineRule="auto"/>
        <w:ind w:firstLine="709"/>
        <w:jc w:val="both"/>
        <w:rPr>
          <w:rStyle w:val="Forte"/>
          <w:rFonts w:ascii="Times New Roman" w:hAnsi="Times New Roman" w:cs="Times New Roman"/>
          <w:b w:val="0"/>
          <w:sz w:val="24"/>
          <w:szCs w:val="23"/>
        </w:rPr>
      </w:pPr>
      <w:r w:rsidRPr="006145D4">
        <w:rPr>
          <w:rStyle w:val="Forte"/>
          <w:rFonts w:ascii="Times New Roman" w:hAnsi="Times New Roman" w:cs="Times New Roman"/>
          <w:b w:val="0"/>
          <w:sz w:val="24"/>
          <w:szCs w:val="23"/>
        </w:rPr>
        <w:t xml:space="preserve">Durante o período de Ditadura Civil-Militar, a Umbanda </w:t>
      </w:r>
      <w:r>
        <w:rPr>
          <w:rStyle w:val="Forte"/>
          <w:rFonts w:ascii="Times New Roman" w:hAnsi="Times New Roman" w:cs="Times New Roman"/>
          <w:b w:val="0"/>
          <w:sz w:val="24"/>
          <w:szCs w:val="23"/>
        </w:rPr>
        <w:t xml:space="preserve">não </w:t>
      </w:r>
      <w:r w:rsidR="00250293">
        <w:rPr>
          <w:rStyle w:val="Forte"/>
          <w:rFonts w:ascii="Times New Roman" w:hAnsi="Times New Roman" w:cs="Times New Roman"/>
          <w:b w:val="0"/>
          <w:sz w:val="24"/>
          <w:szCs w:val="23"/>
        </w:rPr>
        <w:t xml:space="preserve">sofreu </w:t>
      </w:r>
      <w:r>
        <w:rPr>
          <w:rStyle w:val="Forte"/>
          <w:rFonts w:ascii="Times New Roman" w:hAnsi="Times New Roman" w:cs="Times New Roman"/>
          <w:b w:val="0"/>
          <w:sz w:val="24"/>
          <w:szCs w:val="23"/>
        </w:rPr>
        <w:t>tantos conflitos</w:t>
      </w:r>
      <w:r w:rsidRPr="006145D4">
        <w:rPr>
          <w:rStyle w:val="Forte"/>
          <w:rFonts w:ascii="Times New Roman" w:hAnsi="Times New Roman" w:cs="Times New Roman"/>
          <w:b w:val="0"/>
          <w:sz w:val="24"/>
          <w:szCs w:val="23"/>
        </w:rPr>
        <w:t xml:space="preserve"> com o governo. O motivo dessa </w:t>
      </w:r>
      <w:r w:rsidRPr="00AC4668">
        <w:rPr>
          <w:rStyle w:val="Forte"/>
          <w:rFonts w:ascii="Times New Roman" w:hAnsi="Times New Roman" w:cs="Times New Roman"/>
          <w:b w:val="0"/>
          <w:sz w:val="24"/>
          <w:szCs w:val="24"/>
        </w:rPr>
        <w:t>convivência</w:t>
      </w:r>
      <w:r w:rsidR="00AC4668" w:rsidRPr="00AC4668">
        <w:rPr>
          <w:rStyle w:val="Forte"/>
          <w:rFonts w:ascii="Times New Roman" w:hAnsi="Times New Roman" w:cs="Times New Roman"/>
          <w:b w:val="0"/>
          <w:sz w:val="24"/>
          <w:szCs w:val="24"/>
        </w:rPr>
        <w:t xml:space="preserve"> </w:t>
      </w:r>
      <w:r w:rsidR="00AC4668" w:rsidRPr="00AC4668">
        <w:rPr>
          <w:rStyle w:val="Refdecomentrio"/>
          <w:rFonts w:ascii="Times New Roman" w:hAnsi="Times New Roman" w:cs="Times New Roman"/>
          <w:sz w:val="24"/>
          <w:szCs w:val="24"/>
        </w:rPr>
        <w:t xml:space="preserve">menos conturbada </w:t>
      </w:r>
      <w:r w:rsidRPr="00AC4668">
        <w:rPr>
          <w:rStyle w:val="Forte"/>
          <w:rFonts w:ascii="Times New Roman" w:hAnsi="Times New Roman" w:cs="Times New Roman"/>
          <w:b w:val="0"/>
          <w:sz w:val="24"/>
          <w:szCs w:val="24"/>
        </w:rPr>
        <w:t>era o fato de</w:t>
      </w:r>
      <w:r w:rsidRPr="006145D4">
        <w:rPr>
          <w:rStyle w:val="Forte"/>
          <w:rFonts w:ascii="Times New Roman" w:hAnsi="Times New Roman" w:cs="Times New Roman"/>
          <w:b w:val="0"/>
          <w:sz w:val="24"/>
          <w:szCs w:val="23"/>
        </w:rPr>
        <w:t xml:space="preserve"> muitos dos dirigentes de terreiros e federações serem do meio militar, tanto atuantes </w:t>
      </w:r>
      <w:r w:rsidRPr="006145D4">
        <w:rPr>
          <w:rStyle w:val="Forte"/>
          <w:rFonts w:ascii="Times New Roman" w:hAnsi="Times New Roman" w:cs="Times New Roman"/>
          <w:b w:val="0"/>
          <w:sz w:val="24"/>
          <w:szCs w:val="23"/>
        </w:rPr>
        <w:lastRenderedPageBreak/>
        <w:t xml:space="preserve">como já aposentados. Os registros das Tendas passam para a jurisdição civil. Nesse período, como afirma Cumino (2015), a religião entra para o censo oficial como religião (p. 170). Ainda assim, alguns foram perseguidos durante esse período, como Moab Caldas, </w:t>
      </w:r>
      <w:r w:rsidR="005B14D5">
        <w:rPr>
          <w:rStyle w:val="Forte"/>
          <w:rFonts w:ascii="Times New Roman" w:hAnsi="Times New Roman" w:cs="Times New Roman"/>
          <w:b w:val="0"/>
          <w:sz w:val="24"/>
          <w:szCs w:val="23"/>
        </w:rPr>
        <w:t>que teve</w:t>
      </w:r>
      <w:r w:rsidRPr="006145D4">
        <w:rPr>
          <w:rStyle w:val="Forte"/>
          <w:rFonts w:ascii="Times New Roman" w:hAnsi="Times New Roman" w:cs="Times New Roman"/>
          <w:b w:val="0"/>
          <w:sz w:val="24"/>
          <w:szCs w:val="23"/>
        </w:rPr>
        <w:t xml:space="preserve"> seu terceiro mandato cassado através do Ato Institucional n° 5 (AI5).</w:t>
      </w:r>
    </w:p>
    <w:p w:rsidR="002D07F6" w:rsidRDefault="002D07F6" w:rsidP="002D07F6">
      <w:pPr>
        <w:spacing w:after="0" w:line="360" w:lineRule="auto"/>
        <w:ind w:firstLine="709"/>
        <w:jc w:val="both"/>
        <w:rPr>
          <w:rStyle w:val="Forte"/>
          <w:rFonts w:ascii="Times New Roman" w:hAnsi="Times New Roman" w:cs="Times New Roman"/>
          <w:b w:val="0"/>
          <w:sz w:val="24"/>
          <w:szCs w:val="23"/>
        </w:rPr>
      </w:pPr>
      <w:r w:rsidRPr="006145D4">
        <w:rPr>
          <w:rStyle w:val="Forte"/>
          <w:rFonts w:ascii="Times New Roman" w:hAnsi="Times New Roman" w:cs="Times New Roman"/>
          <w:b w:val="0"/>
          <w:sz w:val="24"/>
          <w:szCs w:val="23"/>
        </w:rPr>
        <w:t xml:space="preserve">Até o início dos anos 1970, a Umbanda passou pelo seu auge em relação ao aumento de adeptos, bem como de terreiros e popularidade. Em 1961, foi realizado o Segundo Congresso Brasileiro de Umbanda. Nesse evento, que teve como sede o Maracanãzinho, reuniram-se vários umbandistas (que assumiram essa nomenclatura) de vários estados do Brasil. Um dos objetivos era avaliar a situação da Umbanda desde o primeiro </w:t>
      </w:r>
      <w:r>
        <w:rPr>
          <w:rStyle w:val="Forte"/>
          <w:rFonts w:ascii="Times New Roman" w:hAnsi="Times New Roman" w:cs="Times New Roman"/>
          <w:b w:val="0"/>
          <w:sz w:val="24"/>
          <w:szCs w:val="23"/>
        </w:rPr>
        <w:t>C</w:t>
      </w:r>
      <w:r w:rsidRPr="006145D4">
        <w:rPr>
          <w:rStyle w:val="Forte"/>
          <w:rFonts w:ascii="Times New Roman" w:hAnsi="Times New Roman" w:cs="Times New Roman"/>
          <w:b w:val="0"/>
          <w:sz w:val="24"/>
          <w:szCs w:val="23"/>
        </w:rPr>
        <w:t>ongresso</w:t>
      </w:r>
      <w:r>
        <w:rPr>
          <w:rStyle w:val="Forte"/>
          <w:rFonts w:ascii="Times New Roman" w:hAnsi="Times New Roman" w:cs="Times New Roman"/>
          <w:b w:val="0"/>
          <w:sz w:val="24"/>
          <w:szCs w:val="23"/>
        </w:rPr>
        <w:t>,</w:t>
      </w:r>
      <w:r w:rsidRPr="006145D4">
        <w:rPr>
          <w:rStyle w:val="Forte"/>
          <w:rFonts w:ascii="Times New Roman" w:hAnsi="Times New Roman" w:cs="Times New Roman"/>
          <w:b w:val="0"/>
          <w:sz w:val="24"/>
          <w:szCs w:val="23"/>
        </w:rPr>
        <w:t xml:space="preserve"> bem como acrescentar outras conclusões. Uma delas era </w:t>
      </w:r>
      <w:r>
        <w:rPr>
          <w:rStyle w:val="Forte"/>
          <w:rFonts w:ascii="Times New Roman" w:hAnsi="Times New Roman" w:cs="Times New Roman"/>
          <w:b w:val="0"/>
          <w:sz w:val="24"/>
          <w:szCs w:val="23"/>
        </w:rPr>
        <w:t>re</w:t>
      </w:r>
      <w:r w:rsidRPr="006145D4">
        <w:rPr>
          <w:rStyle w:val="Forte"/>
          <w:rFonts w:ascii="Times New Roman" w:hAnsi="Times New Roman" w:cs="Times New Roman"/>
          <w:b w:val="0"/>
          <w:sz w:val="24"/>
          <w:szCs w:val="23"/>
        </w:rPr>
        <w:t xml:space="preserve">afirmar a Umbanda como religião brasileira, </w:t>
      </w:r>
      <w:r>
        <w:rPr>
          <w:rStyle w:val="Forte"/>
          <w:rFonts w:ascii="Times New Roman" w:hAnsi="Times New Roman" w:cs="Times New Roman"/>
          <w:b w:val="0"/>
          <w:sz w:val="24"/>
          <w:szCs w:val="23"/>
        </w:rPr>
        <w:t>além da</w:t>
      </w:r>
      <w:r w:rsidRPr="006145D4">
        <w:rPr>
          <w:rStyle w:val="Forte"/>
          <w:rFonts w:ascii="Times New Roman" w:hAnsi="Times New Roman" w:cs="Times New Roman"/>
          <w:b w:val="0"/>
          <w:sz w:val="24"/>
          <w:szCs w:val="23"/>
        </w:rPr>
        <w:t xml:space="preserve"> conclu</w:t>
      </w:r>
      <w:r>
        <w:rPr>
          <w:rStyle w:val="Forte"/>
          <w:rFonts w:ascii="Times New Roman" w:hAnsi="Times New Roman" w:cs="Times New Roman"/>
          <w:b w:val="0"/>
          <w:sz w:val="24"/>
          <w:szCs w:val="23"/>
        </w:rPr>
        <w:t>são</w:t>
      </w:r>
      <w:r w:rsidRPr="006145D4">
        <w:rPr>
          <w:rStyle w:val="Forte"/>
          <w:rFonts w:ascii="Times New Roman" w:hAnsi="Times New Roman" w:cs="Times New Roman"/>
          <w:b w:val="0"/>
          <w:sz w:val="24"/>
          <w:szCs w:val="23"/>
        </w:rPr>
        <w:t xml:space="preserve"> sobre a origem do vocábulo Umbanda, que viria da língua africana quimbundo. É interessante notar a aproximação com a influência africana, apesar de ainda ser discreta. Isso ocorreu pela importante atuação de Cavalcanti Bandeira, representante da União dos Umbandistas de Santa Tereza e do Centro Espírita Tia Maria. Suas duas tese</w:t>
      </w:r>
      <w:r w:rsidR="005B14D5">
        <w:rPr>
          <w:rStyle w:val="Forte"/>
          <w:rFonts w:ascii="Times New Roman" w:hAnsi="Times New Roman" w:cs="Times New Roman"/>
          <w:b w:val="0"/>
          <w:sz w:val="24"/>
          <w:szCs w:val="23"/>
        </w:rPr>
        <w:t>s apresentadas nesse congresso, sob o título de “</w:t>
      </w:r>
      <w:r w:rsidRPr="006145D4">
        <w:rPr>
          <w:rStyle w:val="Forte"/>
          <w:rFonts w:ascii="Times New Roman" w:hAnsi="Times New Roman" w:cs="Times New Roman"/>
          <w:b w:val="0"/>
          <w:sz w:val="24"/>
          <w:szCs w:val="23"/>
        </w:rPr>
        <w:t xml:space="preserve">Dogmatismo e hierarquia e Interpretação histórica e </w:t>
      </w:r>
      <w:r w:rsidR="005B14D5">
        <w:rPr>
          <w:rStyle w:val="Forte"/>
          <w:rFonts w:ascii="Times New Roman" w:hAnsi="Times New Roman" w:cs="Times New Roman"/>
          <w:b w:val="0"/>
          <w:sz w:val="24"/>
          <w:szCs w:val="23"/>
        </w:rPr>
        <w:t>etimológica do vocábulo Umbanda”</w:t>
      </w:r>
      <w:r w:rsidRPr="006145D4">
        <w:rPr>
          <w:rStyle w:val="Forte"/>
          <w:rFonts w:ascii="Times New Roman" w:hAnsi="Times New Roman" w:cs="Times New Roman"/>
          <w:b w:val="0"/>
          <w:sz w:val="24"/>
          <w:szCs w:val="23"/>
        </w:rPr>
        <w:t xml:space="preserve">, além de reaproximar a cultura africana, também trazem a preocupação com a organização da religião (Cumino, 2015, p.163). Em relação </w:t>
      </w:r>
      <w:r w:rsidR="005B14D5">
        <w:rPr>
          <w:rStyle w:val="Forte"/>
          <w:rFonts w:ascii="Times New Roman" w:hAnsi="Times New Roman" w:cs="Times New Roman"/>
          <w:b w:val="0"/>
          <w:sz w:val="24"/>
          <w:szCs w:val="23"/>
        </w:rPr>
        <w:t>à</w:t>
      </w:r>
      <w:r w:rsidRPr="006145D4">
        <w:rPr>
          <w:rStyle w:val="Forte"/>
          <w:rFonts w:ascii="Times New Roman" w:hAnsi="Times New Roman" w:cs="Times New Roman"/>
          <w:b w:val="0"/>
          <w:sz w:val="24"/>
          <w:szCs w:val="23"/>
        </w:rPr>
        <w:t xml:space="preserve"> codificação, algumas conseguiram esse objetivo. Nisso, normatizaram a liturgia (Primado de Umbanda), foram criados os cursos de batismo e casamento (Jamil Rachid da União de Tendas de Umbanda e Candomblé) e cursos de sacerdotes (Pai Ronaldo Linares, da Federação Umbandista do Grande ABC). Ainda assim não havia uma linha geral com relação </w:t>
      </w:r>
      <w:r w:rsidR="005B14D5">
        <w:rPr>
          <w:rStyle w:val="Forte"/>
          <w:rFonts w:ascii="Times New Roman" w:hAnsi="Times New Roman" w:cs="Times New Roman"/>
          <w:b w:val="0"/>
          <w:sz w:val="24"/>
          <w:szCs w:val="23"/>
        </w:rPr>
        <w:t>à</w:t>
      </w:r>
      <w:r w:rsidR="0047037B">
        <w:rPr>
          <w:rStyle w:val="Forte"/>
          <w:rFonts w:ascii="Times New Roman" w:hAnsi="Times New Roman" w:cs="Times New Roman"/>
          <w:b w:val="0"/>
          <w:sz w:val="24"/>
          <w:szCs w:val="23"/>
        </w:rPr>
        <w:t>s</w:t>
      </w:r>
      <w:r w:rsidRPr="006145D4">
        <w:rPr>
          <w:rStyle w:val="Forte"/>
          <w:rFonts w:ascii="Times New Roman" w:hAnsi="Times New Roman" w:cs="Times New Roman"/>
          <w:b w:val="0"/>
          <w:sz w:val="24"/>
          <w:szCs w:val="23"/>
        </w:rPr>
        <w:t xml:space="preserve"> práticas e doutrina.</w:t>
      </w:r>
    </w:p>
    <w:p w:rsidR="002D07F6" w:rsidRDefault="002D07F6" w:rsidP="002D07F6">
      <w:pPr>
        <w:spacing w:after="0" w:line="360" w:lineRule="auto"/>
        <w:ind w:firstLine="709"/>
        <w:jc w:val="both"/>
        <w:rPr>
          <w:rStyle w:val="Forte"/>
          <w:rFonts w:ascii="Times New Roman" w:hAnsi="Times New Roman" w:cs="Times New Roman"/>
          <w:b w:val="0"/>
          <w:sz w:val="24"/>
          <w:szCs w:val="23"/>
        </w:rPr>
      </w:pPr>
      <w:r w:rsidRPr="006145D4">
        <w:rPr>
          <w:rStyle w:val="Forte"/>
          <w:rFonts w:ascii="Times New Roman" w:hAnsi="Times New Roman" w:cs="Times New Roman"/>
          <w:b w:val="0"/>
          <w:sz w:val="24"/>
          <w:szCs w:val="23"/>
        </w:rPr>
        <w:t xml:space="preserve">Em </w:t>
      </w:r>
      <w:r>
        <w:rPr>
          <w:rStyle w:val="Forte"/>
          <w:rFonts w:ascii="Times New Roman" w:hAnsi="Times New Roman" w:cs="Times New Roman"/>
          <w:b w:val="0"/>
          <w:sz w:val="24"/>
          <w:szCs w:val="23"/>
        </w:rPr>
        <w:t>1973</w:t>
      </w:r>
      <w:r w:rsidR="005B14D5">
        <w:rPr>
          <w:rStyle w:val="Forte"/>
          <w:rFonts w:ascii="Times New Roman" w:hAnsi="Times New Roman" w:cs="Times New Roman"/>
          <w:b w:val="0"/>
          <w:sz w:val="24"/>
          <w:szCs w:val="23"/>
        </w:rPr>
        <w:t>,</w:t>
      </w:r>
      <w:r w:rsidRPr="006145D4">
        <w:rPr>
          <w:rStyle w:val="Forte"/>
          <w:rFonts w:ascii="Times New Roman" w:hAnsi="Times New Roman" w:cs="Times New Roman"/>
          <w:b w:val="0"/>
          <w:sz w:val="24"/>
          <w:szCs w:val="23"/>
        </w:rPr>
        <w:t xml:space="preserve"> ocorreu o Terceiro Congresso Nacional de Umbanda. Nesse</w:t>
      </w:r>
      <w:r>
        <w:rPr>
          <w:rStyle w:val="Forte"/>
          <w:rFonts w:ascii="Times New Roman" w:hAnsi="Times New Roman" w:cs="Times New Roman"/>
          <w:b w:val="0"/>
          <w:sz w:val="24"/>
          <w:szCs w:val="23"/>
        </w:rPr>
        <w:t xml:space="preserve"> </w:t>
      </w:r>
      <w:r w:rsidRPr="006145D4">
        <w:rPr>
          <w:rStyle w:val="Forte"/>
          <w:rFonts w:ascii="Times New Roman" w:hAnsi="Times New Roman" w:cs="Times New Roman"/>
          <w:b w:val="0"/>
          <w:sz w:val="24"/>
          <w:szCs w:val="23"/>
        </w:rPr>
        <w:t>mesmo ano</w:t>
      </w:r>
      <w:r>
        <w:rPr>
          <w:rStyle w:val="Forte"/>
          <w:rFonts w:ascii="Times New Roman" w:hAnsi="Times New Roman" w:cs="Times New Roman"/>
          <w:b w:val="0"/>
          <w:sz w:val="24"/>
          <w:szCs w:val="23"/>
        </w:rPr>
        <w:t>,</w:t>
      </w:r>
      <w:r w:rsidRPr="006145D4">
        <w:rPr>
          <w:rStyle w:val="Forte"/>
          <w:rFonts w:ascii="Times New Roman" w:hAnsi="Times New Roman" w:cs="Times New Roman"/>
          <w:b w:val="0"/>
          <w:sz w:val="24"/>
          <w:szCs w:val="23"/>
        </w:rPr>
        <w:t xml:space="preserve"> </w:t>
      </w:r>
      <w:r>
        <w:rPr>
          <w:rStyle w:val="Forte"/>
          <w:rFonts w:ascii="Times New Roman" w:hAnsi="Times New Roman" w:cs="Times New Roman"/>
          <w:b w:val="0"/>
          <w:sz w:val="24"/>
          <w:szCs w:val="23"/>
        </w:rPr>
        <w:t xml:space="preserve">segundo Diamantino Trindade (2010), </w:t>
      </w:r>
      <w:r w:rsidRPr="006145D4">
        <w:rPr>
          <w:rStyle w:val="Forte"/>
          <w:rFonts w:ascii="Times New Roman" w:hAnsi="Times New Roman" w:cs="Times New Roman"/>
          <w:b w:val="0"/>
          <w:sz w:val="24"/>
          <w:szCs w:val="23"/>
        </w:rPr>
        <w:t>o Primado de Umbanda lanç</w:t>
      </w:r>
      <w:r>
        <w:rPr>
          <w:rStyle w:val="Forte"/>
          <w:rFonts w:ascii="Times New Roman" w:hAnsi="Times New Roman" w:cs="Times New Roman"/>
          <w:b w:val="0"/>
          <w:sz w:val="24"/>
          <w:szCs w:val="23"/>
        </w:rPr>
        <w:t>ou</w:t>
      </w:r>
      <w:r w:rsidRPr="006145D4">
        <w:rPr>
          <w:rStyle w:val="Forte"/>
          <w:rFonts w:ascii="Times New Roman" w:hAnsi="Times New Roman" w:cs="Times New Roman"/>
          <w:b w:val="0"/>
          <w:sz w:val="24"/>
          <w:szCs w:val="23"/>
        </w:rPr>
        <w:t xml:space="preserve"> a revista </w:t>
      </w:r>
      <w:r w:rsidRPr="00011072">
        <w:rPr>
          <w:rStyle w:val="Forte"/>
          <w:rFonts w:ascii="Times New Roman" w:hAnsi="Times New Roman" w:cs="Times New Roman"/>
          <w:b w:val="0"/>
          <w:i/>
          <w:sz w:val="24"/>
          <w:szCs w:val="23"/>
        </w:rPr>
        <w:t>Mundo de Umbanda</w:t>
      </w:r>
      <w:r w:rsidR="005B14D5">
        <w:rPr>
          <w:rStyle w:val="Forte"/>
          <w:rFonts w:ascii="Times New Roman" w:hAnsi="Times New Roman" w:cs="Times New Roman"/>
          <w:b w:val="0"/>
          <w:sz w:val="24"/>
          <w:szCs w:val="23"/>
        </w:rPr>
        <w:t>, que</w:t>
      </w:r>
      <w:r w:rsidRPr="006145D4">
        <w:rPr>
          <w:rStyle w:val="Forte"/>
          <w:rFonts w:ascii="Times New Roman" w:hAnsi="Times New Roman" w:cs="Times New Roman"/>
          <w:b w:val="0"/>
          <w:sz w:val="24"/>
          <w:szCs w:val="23"/>
        </w:rPr>
        <w:t xml:space="preserve"> fez várias referências ao evento. Na revista</w:t>
      </w:r>
      <w:r w:rsidR="005B14D5">
        <w:rPr>
          <w:rStyle w:val="Forte"/>
          <w:rFonts w:ascii="Times New Roman" w:hAnsi="Times New Roman" w:cs="Times New Roman"/>
          <w:b w:val="0"/>
          <w:sz w:val="24"/>
          <w:szCs w:val="23"/>
        </w:rPr>
        <w:t>,</w:t>
      </w:r>
      <w:r w:rsidRPr="006145D4">
        <w:rPr>
          <w:rStyle w:val="Forte"/>
          <w:rFonts w:ascii="Times New Roman" w:hAnsi="Times New Roman" w:cs="Times New Roman"/>
          <w:b w:val="0"/>
          <w:sz w:val="24"/>
          <w:szCs w:val="23"/>
        </w:rPr>
        <w:t xml:space="preserve"> foram propostos vários temas, entre eles: aspectos doutrinários e filosóficos, sincretismo religioso, teologias e crenças, moral e ética religiosa, práticas e rituais, iniciação e desenvolvimento, organização religiosa, música, dança e cânticos, simbologia, aspectos administrativos, os cultos e a legislação oficial, órgão nacional inter federativo, temas livres e teses sobre a Umbanda. (Trindade, 2010).</w:t>
      </w:r>
    </w:p>
    <w:p w:rsidR="002D07F6" w:rsidRDefault="002D07F6" w:rsidP="002D07F6">
      <w:pPr>
        <w:spacing w:after="0" w:line="360" w:lineRule="auto"/>
        <w:ind w:firstLine="709"/>
        <w:jc w:val="both"/>
        <w:rPr>
          <w:rStyle w:val="Forte"/>
          <w:rFonts w:ascii="Times New Roman" w:hAnsi="Times New Roman" w:cs="Times New Roman"/>
          <w:b w:val="0"/>
          <w:sz w:val="24"/>
          <w:szCs w:val="23"/>
        </w:rPr>
      </w:pPr>
      <w:r w:rsidRPr="006145D4">
        <w:rPr>
          <w:rStyle w:val="Forte"/>
          <w:rFonts w:ascii="Times New Roman" w:hAnsi="Times New Roman" w:cs="Times New Roman"/>
          <w:b w:val="0"/>
          <w:sz w:val="24"/>
          <w:szCs w:val="23"/>
        </w:rPr>
        <w:t xml:space="preserve">Dos anos 1950 até os anos 1970, a Umbanda contou com o apoio significativo de políticos. Essa </w:t>
      </w:r>
      <w:r w:rsidR="005B14D5">
        <w:rPr>
          <w:rStyle w:val="Forte"/>
          <w:rFonts w:ascii="Times New Roman" w:hAnsi="Times New Roman" w:cs="Times New Roman"/>
          <w:b w:val="0"/>
          <w:sz w:val="24"/>
          <w:szCs w:val="23"/>
        </w:rPr>
        <w:t xml:space="preserve">relação </w:t>
      </w:r>
      <w:r w:rsidRPr="006145D4">
        <w:rPr>
          <w:rStyle w:val="Forte"/>
          <w:rFonts w:ascii="Times New Roman" w:hAnsi="Times New Roman" w:cs="Times New Roman"/>
          <w:b w:val="0"/>
          <w:sz w:val="24"/>
          <w:szCs w:val="23"/>
        </w:rPr>
        <w:t xml:space="preserve">acabou sendo mais </w:t>
      </w:r>
      <w:r w:rsidR="005B14D5">
        <w:rPr>
          <w:rStyle w:val="Forte"/>
          <w:rFonts w:ascii="Times New Roman" w:hAnsi="Times New Roman" w:cs="Times New Roman"/>
          <w:b w:val="0"/>
          <w:sz w:val="24"/>
          <w:szCs w:val="23"/>
        </w:rPr>
        <w:t xml:space="preserve">visível </w:t>
      </w:r>
      <w:r w:rsidRPr="006145D4">
        <w:rPr>
          <w:rStyle w:val="Forte"/>
          <w:rFonts w:ascii="Times New Roman" w:hAnsi="Times New Roman" w:cs="Times New Roman"/>
          <w:b w:val="0"/>
          <w:sz w:val="24"/>
          <w:szCs w:val="23"/>
        </w:rPr>
        <w:t xml:space="preserve">nas festas comemorativas da religião, como a festa de Iemanjá. Em algumas comemorações, dava-se o espaço para os </w:t>
      </w:r>
      <w:r w:rsidRPr="006145D4">
        <w:rPr>
          <w:rStyle w:val="Forte"/>
          <w:rFonts w:ascii="Times New Roman" w:hAnsi="Times New Roman" w:cs="Times New Roman"/>
          <w:b w:val="0"/>
          <w:sz w:val="24"/>
          <w:szCs w:val="23"/>
        </w:rPr>
        <w:lastRenderedPageBreak/>
        <w:t>políticos fazerem seus discursos. Através dessa associação foi criada uma ponte entre as necessidades das Tendas e seus adeptos e o poder público. No final dos anos 1970, a Umbanda</w:t>
      </w:r>
      <w:r w:rsidR="00B52577">
        <w:rPr>
          <w:rStyle w:val="Forte"/>
          <w:rFonts w:ascii="Times New Roman" w:hAnsi="Times New Roman" w:cs="Times New Roman"/>
          <w:b w:val="0"/>
          <w:sz w:val="24"/>
          <w:szCs w:val="23"/>
        </w:rPr>
        <w:t xml:space="preserve"> começou </w:t>
      </w:r>
      <w:r w:rsidRPr="006145D4">
        <w:rPr>
          <w:rStyle w:val="Forte"/>
          <w:rFonts w:ascii="Times New Roman" w:hAnsi="Times New Roman" w:cs="Times New Roman"/>
          <w:b w:val="0"/>
          <w:sz w:val="24"/>
          <w:szCs w:val="23"/>
        </w:rPr>
        <w:t>a sofrer críticas, em especial nos jornais. Nesse período</w:t>
      </w:r>
      <w:r w:rsidR="00B52577">
        <w:rPr>
          <w:rStyle w:val="Forte"/>
          <w:rFonts w:ascii="Times New Roman" w:hAnsi="Times New Roman" w:cs="Times New Roman"/>
          <w:b w:val="0"/>
          <w:sz w:val="24"/>
          <w:szCs w:val="23"/>
        </w:rPr>
        <w:t>,</w:t>
      </w:r>
      <w:r w:rsidRPr="006145D4">
        <w:rPr>
          <w:rStyle w:val="Forte"/>
          <w:rFonts w:ascii="Times New Roman" w:hAnsi="Times New Roman" w:cs="Times New Roman"/>
          <w:b w:val="0"/>
          <w:sz w:val="24"/>
          <w:szCs w:val="23"/>
        </w:rPr>
        <w:t xml:space="preserve"> surgiram autores dispostos a escrever sobre a doutrina de Umbanda, </w:t>
      </w:r>
      <w:r w:rsidRPr="00B52577">
        <w:rPr>
          <w:rStyle w:val="Forte"/>
          <w:rFonts w:ascii="Times New Roman" w:hAnsi="Times New Roman" w:cs="Times New Roman"/>
          <w:b w:val="0"/>
          <w:sz w:val="24"/>
          <w:szCs w:val="24"/>
        </w:rPr>
        <w:t xml:space="preserve">ainda que </w:t>
      </w:r>
      <w:r w:rsidR="00B52577" w:rsidRPr="00B52577">
        <w:rPr>
          <w:rFonts w:ascii="Times New Roman" w:hAnsi="Times New Roman" w:cs="Times New Roman"/>
          <w:sz w:val="24"/>
          <w:szCs w:val="24"/>
        </w:rPr>
        <w:t>não raro houvesse discordâncias sobre os assuntos abordados.</w:t>
      </w:r>
      <w:r w:rsidRPr="006145D4">
        <w:rPr>
          <w:rStyle w:val="Forte"/>
          <w:rFonts w:ascii="Times New Roman" w:hAnsi="Times New Roman" w:cs="Times New Roman"/>
          <w:b w:val="0"/>
          <w:sz w:val="24"/>
          <w:szCs w:val="23"/>
        </w:rPr>
        <w:t xml:space="preserve"> </w:t>
      </w:r>
    </w:p>
    <w:p w:rsidR="002D07F6" w:rsidRDefault="002D07F6" w:rsidP="002D07F6">
      <w:pPr>
        <w:spacing w:after="0" w:line="360" w:lineRule="auto"/>
        <w:ind w:firstLine="709"/>
        <w:jc w:val="both"/>
        <w:rPr>
          <w:rStyle w:val="Forte"/>
          <w:rFonts w:ascii="Times New Roman" w:hAnsi="Times New Roman" w:cs="Times New Roman"/>
          <w:b w:val="0"/>
          <w:sz w:val="24"/>
          <w:szCs w:val="23"/>
        </w:rPr>
      </w:pPr>
      <w:r w:rsidRPr="006145D4">
        <w:rPr>
          <w:rStyle w:val="Forte"/>
          <w:rFonts w:ascii="Times New Roman" w:hAnsi="Times New Roman" w:cs="Times New Roman"/>
          <w:b w:val="0"/>
          <w:sz w:val="24"/>
          <w:szCs w:val="23"/>
        </w:rPr>
        <w:t xml:space="preserve">A partir dos anos 1980 e 1990 </w:t>
      </w:r>
      <w:r w:rsidR="00B52577">
        <w:rPr>
          <w:rStyle w:val="Forte"/>
          <w:rFonts w:ascii="Times New Roman" w:hAnsi="Times New Roman" w:cs="Times New Roman"/>
          <w:b w:val="0"/>
          <w:sz w:val="24"/>
          <w:szCs w:val="23"/>
        </w:rPr>
        <w:t xml:space="preserve">ocorreu </w:t>
      </w:r>
      <w:r w:rsidRPr="006145D4">
        <w:rPr>
          <w:rStyle w:val="Forte"/>
          <w:rFonts w:ascii="Times New Roman" w:hAnsi="Times New Roman" w:cs="Times New Roman"/>
          <w:b w:val="0"/>
          <w:sz w:val="24"/>
          <w:szCs w:val="23"/>
        </w:rPr>
        <w:t xml:space="preserve">o que Cumino (2015) e Lísias Negrão (1996) chamam de “refluxo umbandista”. Segundo os autores, isso se </w:t>
      </w:r>
      <w:r w:rsidR="00B52577">
        <w:rPr>
          <w:rStyle w:val="Forte"/>
          <w:rFonts w:ascii="Times New Roman" w:hAnsi="Times New Roman" w:cs="Times New Roman"/>
          <w:b w:val="0"/>
          <w:sz w:val="24"/>
          <w:szCs w:val="23"/>
        </w:rPr>
        <w:t>deveu</w:t>
      </w:r>
      <w:r w:rsidRPr="006145D4">
        <w:rPr>
          <w:rStyle w:val="Forte"/>
          <w:rFonts w:ascii="Times New Roman" w:hAnsi="Times New Roman" w:cs="Times New Roman"/>
          <w:b w:val="0"/>
          <w:sz w:val="24"/>
          <w:szCs w:val="23"/>
        </w:rPr>
        <w:t xml:space="preserve"> ao fato de não haver mais políticas ou interesse por parte da população no que se refere ao incentivo à cultura brasileira. A mesma </w:t>
      </w:r>
      <w:r w:rsidR="00B52577">
        <w:rPr>
          <w:rStyle w:val="Forte"/>
          <w:rFonts w:ascii="Times New Roman" w:hAnsi="Times New Roman" w:cs="Times New Roman"/>
          <w:b w:val="0"/>
          <w:sz w:val="24"/>
          <w:szCs w:val="23"/>
        </w:rPr>
        <w:t xml:space="preserve">ficou </w:t>
      </w:r>
      <w:r w:rsidRPr="006145D4">
        <w:rPr>
          <w:rStyle w:val="Forte"/>
          <w:rFonts w:ascii="Times New Roman" w:hAnsi="Times New Roman" w:cs="Times New Roman"/>
          <w:b w:val="0"/>
          <w:sz w:val="24"/>
          <w:szCs w:val="23"/>
        </w:rPr>
        <w:t>em desvantagem quando relaciona</w:t>
      </w:r>
      <w:r>
        <w:rPr>
          <w:rStyle w:val="Forte"/>
          <w:rFonts w:ascii="Times New Roman" w:hAnsi="Times New Roman" w:cs="Times New Roman"/>
          <w:b w:val="0"/>
          <w:sz w:val="24"/>
          <w:szCs w:val="23"/>
        </w:rPr>
        <w:t>da à cultura americana (Cumino, 2015, p. 181).</w:t>
      </w:r>
    </w:p>
    <w:p w:rsidR="002D07F6" w:rsidRDefault="00B52577" w:rsidP="002D07F6">
      <w:pPr>
        <w:spacing w:after="0" w:line="360" w:lineRule="auto"/>
        <w:ind w:firstLine="709"/>
        <w:jc w:val="both"/>
        <w:rPr>
          <w:rStyle w:val="Forte"/>
          <w:rFonts w:ascii="Times New Roman" w:hAnsi="Times New Roman" w:cs="Times New Roman"/>
          <w:b w:val="0"/>
          <w:sz w:val="24"/>
          <w:szCs w:val="23"/>
        </w:rPr>
      </w:pPr>
      <w:r w:rsidRPr="00B52577">
        <w:rPr>
          <w:rFonts w:ascii="Times New Roman" w:hAnsi="Times New Roman" w:cs="Times New Roman"/>
          <w:sz w:val="24"/>
          <w:szCs w:val="24"/>
        </w:rPr>
        <w:t>O contexto da época era o da Guerra Fria</w:t>
      </w:r>
      <w:r w:rsidR="002D07F6" w:rsidRPr="00B52577">
        <w:rPr>
          <w:rStyle w:val="Forte"/>
          <w:rFonts w:ascii="Times New Roman" w:hAnsi="Times New Roman" w:cs="Times New Roman"/>
          <w:b w:val="0"/>
          <w:sz w:val="24"/>
          <w:szCs w:val="24"/>
        </w:rPr>
        <w:t>. E</w:t>
      </w:r>
      <w:r w:rsidR="002D07F6" w:rsidRPr="006145D4">
        <w:rPr>
          <w:rStyle w:val="Forte"/>
          <w:rFonts w:ascii="Times New Roman" w:hAnsi="Times New Roman" w:cs="Times New Roman"/>
          <w:b w:val="0"/>
          <w:sz w:val="24"/>
          <w:szCs w:val="23"/>
        </w:rPr>
        <w:t>ste conflito tinha como principais adversários os EUA e a União Soviética (URSS). A disputa foi nos âmbitos econômico, ideológico e também cultural, entre outros. Em meio a tudo isso estava a difusão do modo de vida americano (EUA). Nos Estados Unidos, nesse período, difunde-se o pentecostalismo</w:t>
      </w:r>
      <w:r>
        <w:rPr>
          <w:rStyle w:val="Forte"/>
          <w:rFonts w:ascii="Times New Roman" w:hAnsi="Times New Roman" w:cs="Times New Roman"/>
          <w:b w:val="0"/>
          <w:sz w:val="24"/>
          <w:szCs w:val="23"/>
        </w:rPr>
        <w:t xml:space="preserve">. </w:t>
      </w:r>
      <w:r w:rsidR="002D07F6" w:rsidRPr="006145D4">
        <w:rPr>
          <w:rStyle w:val="Forte"/>
          <w:rFonts w:ascii="Times New Roman" w:hAnsi="Times New Roman" w:cs="Times New Roman"/>
          <w:b w:val="0"/>
          <w:sz w:val="24"/>
          <w:szCs w:val="23"/>
        </w:rPr>
        <w:t xml:space="preserve">Absorvendo a ideia de dualidade do cenário político, o pentecostalismo dos Estados Unidos difunde a noção dual de Deus e demônio, que já havia sido usada por outras religiões, como o catolicismo. Inicialmente voltado para a população negra americana, no Brasil encontra terreno nas Igrejas Evangélicas. Nos anos 1990, com a difusão de programas de televisão da Universal, surge o neopentecostalismo, uma ressignificação das práticas pentecostais adaptada a situação brasileira. Somou-se a tudo isso a falta de espaço na mídia </w:t>
      </w:r>
      <w:r>
        <w:rPr>
          <w:rStyle w:val="Forte"/>
          <w:rFonts w:ascii="Times New Roman" w:hAnsi="Times New Roman" w:cs="Times New Roman"/>
          <w:b w:val="0"/>
          <w:sz w:val="24"/>
          <w:szCs w:val="23"/>
        </w:rPr>
        <w:t xml:space="preserve">para a </w:t>
      </w:r>
      <w:r w:rsidR="002D07F6" w:rsidRPr="006145D4">
        <w:rPr>
          <w:rStyle w:val="Forte"/>
          <w:rFonts w:ascii="Times New Roman" w:hAnsi="Times New Roman" w:cs="Times New Roman"/>
          <w:b w:val="0"/>
          <w:sz w:val="24"/>
          <w:szCs w:val="23"/>
        </w:rPr>
        <w:t xml:space="preserve">religião umbandista, </w:t>
      </w:r>
      <w:r w:rsidR="002D07F6" w:rsidRPr="00B52577">
        <w:rPr>
          <w:rStyle w:val="Forte"/>
          <w:rFonts w:ascii="Times New Roman" w:hAnsi="Times New Roman" w:cs="Times New Roman"/>
          <w:b w:val="0"/>
          <w:sz w:val="24"/>
          <w:szCs w:val="24"/>
        </w:rPr>
        <w:t>que</w:t>
      </w:r>
      <w:r w:rsidRPr="00B52577">
        <w:rPr>
          <w:rStyle w:val="Forte"/>
          <w:rFonts w:ascii="Times New Roman" w:hAnsi="Times New Roman" w:cs="Times New Roman"/>
          <w:b w:val="0"/>
          <w:sz w:val="24"/>
          <w:szCs w:val="24"/>
        </w:rPr>
        <w:t>,</w:t>
      </w:r>
      <w:r w:rsidR="002D07F6" w:rsidRPr="00B52577">
        <w:rPr>
          <w:rStyle w:val="Forte"/>
          <w:rFonts w:ascii="Times New Roman" w:hAnsi="Times New Roman" w:cs="Times New Roman"/>
          <w:b w:val="0"/>
          <w:sz w:val="24"/>
          <w:szCs w:val="24"/>
        </w:rPr>
        <w:t xml:space="preserve"> quando veiculava algo sobre a Umbanda, ou mesmo das demais religiões afro, </w:t>
      </w:r>
      <w:r w:rsidRPr="00B52577">
        <w:rPr>
          <w:rFonts w:ascii="Times New Roman" w:hAnsi="Times New Roman" w:cs="Times New Roman"/>
          <w:sz w:val="24"/>
          <w:szCs w:val="24"/>
        </w:rPr>
        <w:t>assumia um tom pejorativo.</w:t>
      </w:r>
      <w:r w:rsidR="002D07F6" w:rsidRPr="00B52577">
        <w:rPr>
          <w:rStyle w:val="Forte"/>
          <w:rFonts w:ascii="Times New Roman" w:hAnsi="Times New Roman" w:cs="Times New Roman"/>
          <w:b w:val="0"/>
          <w:sz w:val="24"/>
          <w:szCs w:val="24"/>
        </w:rPr>
        <w:t xml:space="preserve"> Para</w:t>
      </w:r>
      <w:r w:rsidR="002D07F6" w:rsidRPr="006145D4">
        <w:rPr>
          <w:rStyle w:val="Forte"/>
          <w:rFonts w:ascii="Times New Roman" w:hAnsi="Times New Roman" w:cs="Times New Roman"/>
          <w:b w:val="0"/>
          <w:sz w:val="24"/>
          <w:szCs w:val="23"/>
        </w:rPr>
        <w:t xml:space="preserve"> culminar, temos os ataques vindos de dirigentes e adeptos das igrejas evangélicas, que continuam ocorrendo de forma significativa.</w:t>
      </w:r>
    </w:p>
    <w:p w:rsidR="002D07F6" w:rsidRPr="00363516" w:rsidRDefault="002D07F6" w:rsidP="00363516">
      <w:pPr>
        <w:spacing w:line="360" w:lineRule="auto"/>
        <w:jc w:val="both"/>
        <w:rPr>
          <w:rStyle w:val="Forte"/>
          <w:rFonts w:ascii="Times New Roman" w:hAnsi="Times New Roman" w:cs="Times New Roman"/>
          <w:b w:val="0"/>
          <w:sz w:val="24"/>
          <w:szCs w:val="23"/>
        </w:rPr>
      </w:pPr>
    </w:p>
    <w:p w:rsidR="002D07F6" w:rsidRPr="0047037B" w:rsidRDefault="002D07F6" w:rsidP="002D07F6">
      <w:pPr>
        <w:spacing w:line="360" w:lineRule="auto"/>
        <w:jc w:val="both"/>
        <w:rPr>
          <w:rStyle w:val="Forte"/>
          <w:rFonts w:ascii="Times New Roman" w:hAnsi="Times New Roman" w:cs="Times New Roman"/>
          <w:b w:val="0"/>
          <w:sz w:val="24"/>
          <w:szCs w:val="23"/>
        </w:rPr>
      </w:pPr>
      <w:r w:rsidRPr="00363516">
        <w:rPr>
          <w:rStyle w:val="Forte"/>
          <w:rFonts w:ascii="Times New Roman" w:hAnsi="Times New Roman" w:cs="Times New Roman"/>
          <w:b w:val="0"/>
          <w:sz w:val="24"/>
          <w:szCs w:val="23"/>
        </w:rPr>
        <w:t xml:space="preserve"> </w:t>
      </w:r>
      <w:r w:rsidRPr="0047037B">
        <w:rPr>
          <w:rFonts w:ascii="Times New Roman" w:hAnsi="Times New Roman" w:cs="Times New Roman"/>
          <w:b/>
          <w:sz w:val="24"/>
        </w:rPr>
        <w:t>As relações da Umbanda com outras religiões</w:t>
      </w:r>
      <w:r w:rsidR="003A51DE" w:rsidRPr="0047037B">
        <w:rPr>
          <w:rFonts w:ascii="Times New Roman" w:hAnsi="Times New Roman" w:cs="Times New Roman"/>
          <w:b/>
          <w:sz w:val="24"/>
        </w:rPr>
        <w:t xml:space="preserve"> e as mudanças nos anos 1990</w:t>
      </w:r>
    </w:p>
    <w:p w:rsidR="002D07F6" w:rsidRDefault="002D07F6" w:rsidP="002D07F6">
      <w:pPr>
        <w:spacing w:after="0" w:line="360" w:lineRule="auto"/>
        <w:ind w:firstLine="709"/>
        <w:jc w:val="both"/>
        <w:rPr>
          <w:rFonts w:ascii="Times New Roman" w:hAnsi="Times New Roman" w:cs="Times New Roman"/>
          <w:sz w:val="24"/>
          <w:szCs w:val="23"/>
        </w:rPr>
      </w:pPr>
      <w:r w:rsidRPr="00DB0F98">
        <w:rPr>
          <w:rFonts w:ascii="Times New Roman" w:hAnsi="Times New Roman" w:cs="Times New Roman"/>
          <w:sz w:val="24"/>
          <w:szCs w:val="23"/>
        </w:rPr>
        <w:t>A perseguição da</w:t>
      </w:r>
      <w:r w:rsidR="00B52577">
        <w:rPr>
          <w:rFonts w:ascii="Times New Roman" w:hAnsi="Times New Roman" w:cs="Times New Roman"/>
          <w:sz w:val="24"/>
          <w:szCs w:val="23"/>
        </w:rPr>
        <w:t xml:space="preserve"> Umbanda pela</w:t>
      </w:r>
      <w:r w:rsidRPr="00DB0F98">
        <w:rPr>
          <w:rFonts w:ascii="Times New Roman" w:hAnsi="Times New Roman" w:cs="Times New Roman"/>
          <w:sz w:val="24"/>
          <w:szCs w:val="23"/>
        </w:rPr>
        <w:t xml:space="preserve"> Igreja Catól</w:t>
      </w:r>
      <w:r>
        <w:rPr>
          <w:rFonts w:ascii="Times New Roman" w:hAnsi="Times New Roman" w:cs="Times New Roman"/>
          <w:sz w:val="24"/>
          <w:szCs w:val="23"/>
        </w:rPr>
        <w:t>i</w:t>
      </w:r>
      <w:r w:rsidRPr="00DB0F98">
        <w:rPr>
          <w:rFonts w:ascii="Times New Roman" w:hAnsi="Times New Roman" w:cs="Times New Roman"/>
          <w:sz w:val="24"/>
          <w:szCs w:val="23"/>
        </w:rPr>
        <w:t>ca também ocorreu nos anos 1950, e teve como principal artífice Boaentura Kloppenburg</w:t>
      </w:r>
      <w:r>
        <w:rPr>
          <w:rFonts w:ascii="Times New Roman" w:hAnsi="Times New Roman" w:cs="Times New Roman"/>
          <w:sz w:val="24"/>
          <w:szCs w:val="23"/>
        </w:rPr>
        <w:t xml:space="preserve"> (1961)</w:t>
      </w:r>
      <w:r w:rsidRPr="00DB0F98">
        <w:rPr>
          <w:rFonts w:ascii="Times New Roman" w:hAnsi="Times New Roman" w:cs="Times New Roman"/>
          <w:sz w:val="24"/>
          <w:szCs w:val="23"/>
        </w:rPr>
        <w:t xml:space="preserve">. Nesse momento ocorreram campanhas antiespírítas, que contavam com ampla divulgação nas mídias. O objetivo era “desmistificar” e informar acerca da demonização dos cultos e objetos ritualísticos. </w:t>
      </w:r>
      <w:r w:rsidR="00B52577">
        <w:rPr>
          <w:rFonts w:ascii="Times New Roman" w:hAnsi="Times New Roman" w:cs="Times New Roman"/>
          <w:sz w:val="24"/>
          <w:szCs w:val="23"/>
        </w:rPr>
        <w:t>Contudo</w:t>
      </w:r>
      <w:r w:rsidRPr="00DB0F98">
        <w:rPr>
          <w:rFonts w:ascii="Times New Roman" w:hAnsi="Times New Roman" w:cs="Times New Roman"/>
          <w:sz w:val="24"/>
          <w:szCs w:val="23"/>
        </w:rPr>
        <w:t>, os ataques contribuíram para impulsionar a legitimação da Umbanda, como explica Ortiz (1991</w:t>
      </w:r>
      <w:r w:rsidRPr="00DB0F98">
        <w:rPr>
          <w:rFonts w:ascii="Times New Roman" w:hAnsi="Times New Roman" w:cs="Times New Roman"/>
          <w:i/>
          <w:sz w:val="24"/>
          <w:szCs w:val="23"/>
        </w:rPr>
        <w:t>,</w:t>
      </w:r>
      <w:r w:rsidRPr="00DB0F98">
        <w:rPr>
          <w:rFonts w:ascii="Times New Roman" w:hAnsi="Times New Roman" w:cs="Times New Roman"/>
          <w:sz w:val="24"/>
          <w:szCs w:val="23"/>
        </w:rPr>
        <w:t xml:space="preserve"> p. 47).</w:t>
      </w:r>
    </w:p>
    <w:p w:rsidR="002D07F6" w:rsidRDefault="002D07F6" w:rsidP="002D07F6">
      <w:pPr>
        <w:spacing w:after="0" w:line="360" w:lineRule="auto"/>
        <w:ind w:firstLine="709"/>
        <w:jc w:val="both"/>
        <w:rPr>
          <w:rStyle w:val="Forte"/>
          <w:rFonts w:ascii="Times New Roman" w:hAnsi="Times New Roman" w:cs="Times New Roman"/>
          <w:bCs w:val="0"/>
          <w:sz w:val="32"/>
        </w:rPr>
      </w:pPr>
      <w:r w:rsidRPr="006145D4">
        <w:rPr>
          <w:rStyle w:val="Forte"/>
          <w:rFonts w:ascii="Times New Roman" w:hAnsi="Times New Roman" w:cs="Times New Roman"/>
          <w:b w:val="0"/>
          <w:sz w:val="24"/>
          <w:szCs w:val="23"/>
        </w:rPr>
        <w:lastRenderedPageBreak/>
        <w:t>Umas d</w:t>
      </w:r>
      <w:r w:rsidR="00B52577">
        <w:rPr>
          <w:rStyle w:val="Forte"/>
          <w:rFonts w:ascii="Times New Roman" w:hAnsi="Times New Roman" w:cs="Times New Roman"/>
          <w:b w:val="0"/>
          <w:sz w:val="24"/>
          <w:szCs w:val="23"/>
        </w:rPr>
        <w:t xml:space="preserve">os fatores </w:t>
      </w:r>
      <w:r w:rsidRPr="006145D4">
        <w:rPr>
          <w:rStyle w:val="Forte"/>
          <w:rFonts w:ascii="Times New Roman" w:hAnsi="Times New Roman" w:cs="Times New Roman"/>
          <w:b w:val="0"/>
          <w:sz w:val="24"/>
          <w:szCs w:val="23"/>
        </w:rPr>
        <w:t>que não contribuiu para a resistência forte da Umbanda frente a todos os ataques era a desorientação doutrinária, pois sua literatura – que era maior em relação aos períodos anteriores – não tinha um direcionamento homogêneo. Isso levou a dispersão de um número significativo de umbandistas, muitos indo para os templos evangélicos (Cumino,</w:t>
      </w:r>
      <w:r>
        <w:rPr>
          <w:rStyle w:val="Forte"/>
          <w:rFonts w:ascii="Times New Roman" w:hAnsi="Times New Roman" w:cs="Times New Roman"/>
          <w:b w:val="0"/>
          <w:sz w:val="24"/>
          <w:szCs w:val="23"/>
        </w:rPr>
        <w:t xml:space="preserve"> 2015, </w:t>
      </w:r>
      <w:r w:rsidRPr="006145D4">
        <w:rPr>
          <w:rStyle w:val="Forte"/>
          <w:rFonts w:ascii="Times New Roman" w:hAnsi="Times New Roman" w:cs="Times New Roman"/>
          <w:b w:val="0"/>
          <w:sz w:val="24"/>
          <w:szCs w:val="23"/>
        </w:rPr>
        <w:t xml:space="preserve">p. 181). </w:t>
      </w:r>
      <w:r w:rsidR="00B52577">
        <w:rPr>
          <w:rStyle w:val="Forte"/>
          <w:rFonts w:ascii="Times New Roman" w:hAnsi="Times New Roman" w:cs="Times New Roman"/>
          <w:b w:val="0"/>
          <w:sz w:val="24"/>
          <w:szCs w:val="23"/>
        </w:rPr>
        <w:t>Esse</w:t>
      </w:r>
      <w:r w:rsidR="009310D7">
        <w:rPr>
          <w:rStyle w:val="Forte"/>
          <w:rFonts w:ascii="Times New Roman" w:hAnsi="Times New Roman" w:cs="Times New Roman"/>
          <w:b w:val="0"/>
          <w:sz w:val="24"/>
          <w:szCs w:val="23"/>
        </w:rPr>
        <w:t xml:space="preserve">s </w:t>
      </w:r>
      <w:r w:rsidR="0047037B">
        <w:rPr>
          <w:rStyle w:val="Forte"/>
          <w:rFonts w:ascii="Times New Roman" w:hAnsi="Times New Roman" w:cs="Times New Roman"/>
          <w:b w:val="0"/>
          <w:sz w:val="24"/>
          <w:szCs w:val="23"/>
        </w:rPr>
        <w:t>último</w:t>
      </w:r>
      <w:r w:rsidRPr="006145D4">
        <w:rPr>
          <w:rStyle w:val="Forte"/>
          <w:rFonts w:ascii="Times New Roman" w:hAnsi="Times New Roman" w:cs="Times New Roman"/>
          <w:b w:val="0"/>
          <w:sz w:val="24"/>
          <w:szCs w:val="23"/>
        </w:rPr>
        <w:t>s tinham – e ainda têm – uma organização extrema</w:t>
      </w:r>
      <w:r w:rsidR="009310D7">
        <w:rPr>
          <w:rStyle w:val="Forte"/>
          <w:rFonts w:ascii="Times New Roman" w:hAnsi="Times New Roman" w:cs="Times New Roman"/>
          <w:b w:val="0"/>
          <w:sz w:val="24"/>
          <w:szCs w:val="23"/>
        </w:rPr>
        <w:t>mente ativa</w:t>
      </w:r>
      <w:r w:rsidRPr="006145D4">
        <w:rPr>
          <w:rStyle w:val="Forte"/>
          <w:rFonts w:ascii="Times New Roman" w:hAnsi="Times New Roman" w:cs="Times New Roman"/>
          <w:b w:val="0"/>
          <w:sz w:val="24"/>
          <w:szCs w:val="23"/>
        </w:rPr>
        <w:t xml:space="preserve">. </w:t>
      </w:r>
      <w:r w:rsidR="009310D7">
        <w:rPr>
          <w:rStyle w:val="Forte"/>
          <w:rFonts w:ascii="Times New Roman" w:hAnsi="Times New Roman" w:cs="Times New Roman"/>
          <w:b w:val="0"/>
          <w:sz w:val="24"/>
          <w:szCs w:val="23"/>
        </w:rPr>
        <w:t>A religião Evangélica não atuava</w:t>
      </w:r>
      <w:r w:rsidRPr="006145D4">
        <w:rPr>
          <w:rStyle w:val="Forte"/>
          <w:rFonts w:ascii="Times New Roman" w:hAnsi="Times New Roman" w:cs="Times New Roman"/>
          <w:b w:val="0"/>
          <w:sz w:val="24"/>
          <w:szCs w:val="23"/>
        </w:rPr>
        <w:t xml:space="preserve"> somente em templos. Possuíam espaço no rádio e na televisão. Além disso, utilizavam-se das divindades da Umbanda e demais cultos afro de forma humilhante</w:t>
      </w:r>
      <w:r>
        <w:rPr>
          <w:rStyle w:val="Refdenotaderodap"/>
          <w:rFonts w:ascii="Times New Roman" w:hAnsi="Times New Roman" w:cs="Times New Roman"/>
          <w:bCs/>
          <w:sz w:val="24"/>
          <w:szCs w:val="23"/>
        </w:rPr>
        <w:footnoteReference w:id="5"/>
      </w:r>
      <w:r w:rsidRPr="006145D4">
        <w:rPr>
          <w:rStyle w:val="Forte"/>
          <w:rFonts w:ascii="Times New Roman" w:hAnsi="Times New Roman" w:cs="Times New Roman"/>
          <w:b w:val="0"/>
          <w:sz w:val="24"/>
          <w:szCs w:val="23"/>
        </w:rPr>
        <w:t>. Um exemplo disso, foi a demonização dos orixás, em especial do orix</w:t>
      </w:r>
      <w:r>
        <w:rPr>
          <w:rStyle w:val="Forte"/>
          <w:rFonts w:ascii="Times New Roman" w:hAnsi="Times New Roman" w:cs="Times New Roman"/>
          <w:b w:val="0"/>
          <w:sz w:val="24"/>
          <w:szCs w:val="23"/>
        </w:rPr>
        <w:t>á Exu. Por ele ser citado</w:t>
      </w:r>
      <w:r w:rsidRPr="006145D4">
        <w:rPr>
          <w:rStyle w:val="Forte"/>
          <w:rFonts w:ascii="Times New Roman" w:hAnsi="Times New Roman" w:cs="Times New Roman"/>
          <w:b w:val="0"/>
          <w:sz w:val="24"/>
          <w:szCs w:val="23"/>
        </w:rPr>
        <w:t xml:space="preserve"> dentro do meio umbandista com cautela, uma grande parte dos atuantes na religião </w:t>
      </w:r>
      <w:r>
        <w:rPr>
          <w:rStyle w:val="Forte"/>
          <w:rFonts w:ascii="Times New Roman" w:hAnsi="Times New Roman" w:cs="Times New Roman"/>
          <w:b w:val="0"/>
          <w:sz w:val="24"/>
          <w:szCs w:val="23"/>
        </w:rPr>
        <w:t>o</w:t>
      </w:r>
      <w:r w:rsidRPr="006145D4">
        <w:rPr>
          <w:rStyle w:val="Forte"/>
          <w:rFonts w:ascii="Times New Roman" w:hAnsi="Times New Roman" w:cs="Times New Roman"/>
          <w:b w:val="0"/>
          <w:sz w:val="24"/>
          <w:szCs w:val="23"/>
        </w:rPr>
        <w:t xml:space="preserve"> via com receio e outra parte tinha medo. Nesse contexto, o número de Federações também sofreu uma queda. </w:t>
      </w:r>
    </w:p>
    <w:p w:rsidR="002D07F6" w:rsidRDefault="002D07F6" w:rsidP="002D07F6">
      <w:pPr>
        <w:spacing w:after="0" w:line="360" w:lineRule="auto"/>
        <w:ind w:firstLine="709"/>
        <w:jc w:val="both"/>
        <w:rPr>
          <w:rStyle w:val="Forte"/>
          <w:rFonts w:ascii="Times New Roman" w:hAnsi="Times New Roman" w:cs="Times New Roman"/>
          <w:bCs w:val="0"/>
          <w:sz w:val="32"/>
        </w:rPr>
      </w:pPr>
      <w:r w:rsidRPr="00DB0F98">
        <w:rPr>
          <w:rStyle w:val="Forte"/>
          <w:rFonts w:ascii="Times New Roman" w:hAnsi="Times New Roman" w:cs="Times New Roman"/>
          <w:b w:val="0"/>
          <w:sz w:val="24"/>
          <w:szCs w:val="23"/>
        </w:rPr>
        <w:t>A partir dos anos 1990</w:t>
      </w:r>
      <w:r w:rsidR="003D34B7">
        <w:rPr>
          <w:rStyle w:val="Forte"/>
          <w:rFonts w:ascii="Times New Roman" w:hAnsi="Times New Roman" w:cs="Times New Roman"/>
          <w:b w:val="0"/>
          <w:sz w:val="24"/>
          <w:szCs w:val="23"/>
        </w:rPr>
        <w:t>,</w:t>
      </w:r>
      <w:r w:rsidRPr="00DB0F98">
        <w:rPr>
          <w:rStyle w:val="Forte"/>
          <w:rFonts w:ascii="Times New Roman" w:hAnsi="Times New Roman" w:cs="Times New Roman"/>
          <w:b w:val="0"/>
          <w:sz w:val="24"/>
          <w:szCs w:val="23"/>
        </w:rPr>
        <w:t xml:space="preserve"> a Umbanda não </w:t>
      </w:r>
      <w:r w:rsidR="003D34B7">
        <w:rPr>
          <w:rStyle w:val="Forte"/>
          <w:rFonts w:ascii="Times New Roman" w:hAnsi="Times New Roman" w:cs="Times New Roman"/>
          <w:b w:val="0"/>
          <w:sz w:val="24"/>
          <w:szCs w:val="23"/>
        </w:rPr>
        <w:t xml:space="preserve">vem atingindo </w:t>
      </w:r>
      <w:r w:rsidRPr="00DB0F98">
        <w:rPr>
          <w:rStyle w:val="Forte"/>
          <w:rFonts w:ascii="Times New Roman" w:hAnsi="Times New Roman" w:cs="Times New Roman"/>
          <w:b w:val="0"/>
          <w:sz w:val="24"/>
          <w:szCs w:val="23"/>
        </w:rPr>
        <w:t xml:space="preserve">o mesmo crescimento observado nos </w:t>
      </w:r>
      <w:r>
        <w:rPr>
          <w:rStyle w:val="Forte"/>
          <w:rFonts w:ascii="Times New Roman" w:hAnsi="Times New Roman" w:cs="Times New Roman"/>
          <w:b w:val="0"/>
          <w:sz w:val="24"/>
          <w:szCs w:val="23"/>
        </w:rPr>
        <w:t>anos 1970</w:t>
      </w:r>
      <w:r w:rsidRPr="00DB0F98">
        <w:rPr>
          <w:rStyle w:val="Forte"/>
          <w:rFonts w:ascii="Times New Roman" w:hAnsi="Times New Roman" w:cs="Times New Roman"/>
          <w:b w:val="0"/>
          <w:sz w:val="24"/>
          <w:szCs w:val="23"/>
        </w:rPr>
        <w:t xml:space="preserve">. A </w:t>
      </w:r>
      <w:r>
        <w:rPr>
          <w:rStyle w:val="Forte"/>
          <w:rFonts w:ascii="Times New Roman" w:hAnsi="Times New Roman" w:cs="Times New Roman"/>
          <w:b w:val="0"/>
          <w:sz w:val="24"/>
          <w:szCs w:val="23"/>
        </w:rPr>
        <w:t>religião</w:t>
      </w:r>
      <w:r w:rsidRPr="00DB0F98">
        <w:rPr>
          <w:rStyle w:val="Forte"/>
          <w:rFonts w:ascii="Times New Roman" w:hAnsi="Times New Roman" w:cs="Times New Roman"/>
          <w:b w:val="0"/>
          <w:sz w:val="24"/>
          <w:szCs w:val="23"/>
        </w:rPr>
        <w:t xml:space="preserve"> </w:t>
      </w:r>
      <w:r w:rsidR="003D34B7">
        <w:rPr>
          <w:rStyle w:val="Forte"/>
          <w:rFonts w:ascii="Times New Roman" w:hAnsi="Times New Roman" w:cs="Times New Roman"/>
          <w:b w:val="0"/>
          <w:sz w:val="24"/>
          <w:szCs w:val="23"/>
        </w:rPr>
        <w:t>continuou sofrendo</w:t>
      </w:r>
      <w:r w:rsidRPr="00DB0F98">
        <w:rPr>
          <w:rStyle w:val="Forte"/>
          <w:rFonts w:ascii="Times New Roman" w:hAnsi="Times New Roman" w:cs="Times New Roman"/>
          <w:b w:val="0"/>
          <w:sz w:val="24"/>
          <w:szCs w:val="23"/>
        </w:rPr>
        <w:t xml:space="preserve"> as consequências dos ataques evangélicos. Por outro lado, os adeptos </w:t>
      </w:r>
      <w:r>
        <w:rPr>
          <w:rStyle w:val="Forte"/>
          <w:rFonts w:ascii="Times New Roman" w:hAnsi="Times New Roman" w:cs="Times New Roman"/>
          <w:b w:val="0"/>
          <w:sz w:val="24"/>
          <w:szCs w:val="23"/>
        </w:rPr>
        <w:t xml:space="preserve">umbandistas </w:t>
      </w:r>
      <w:r w:rsidRPr="00DB0F98">
        <w:rPr>
          <w:rStyle w:val="Forte"/>
          <w:rFonts w:ascii="Times New Roman" w:hAnsi="Times New Roman" w:cs="Times New Roman"/>
          <w:b w:val="0"/>
          <w:sz w:val="24"/>
          <w:szCs w:val="23"/>
        </w:rPr>
        <w:t xml:space="preserve">que ficaram – e os que </w:t>
      </w:r>
      <w:r w:rsidR="003D34B7">
        <w:rPr>
          <w:rStyle w:val="Forte"/>
          <w:rFonts w:ascii="Times New Roman" w:hAnsi="Times New Roman" w:cs="Times New Roman"/>
          <w:b w:val="0"/>
          <w:sz w:val="24"/>
          <w:szCs w:val="23"/>
        </w:rPr>
        <w:t xml:space="preserve">aderiram </w:t>
      </w:r>
      <w:r w:rsidRPr="00DB0F98">
        <w:rPr>
          <w:rStyle w:val="Forte"/>
          <w:rFonts w:ascii="Times New Roman" w:hAnsi="Times New Roman" w:cs="Times New Roman"/>
          <w:b w:val="0"/>
          <w:sz w:val="24"/>
          <w:szCs w:val="23"/>
        </w:rPr>
        <w:t xml:space="preserve">à religião, em especial os mais jovens – </w:t>
      </w:r>
      <w:r w:rsidR="003D34B7">
        <w:rPr>
          <w:rStyle w:val="Forte"/>
          <w:rFonts w:ascii="Times New Roman" w:hAnsi="Times New Roman" w:cs="Times New Roman"/>
          <w:b w:val="0"/>
          <w:sz w:val="24"/>
          <w:szCs w:val="23"/>
        </w:rPr>
        <w:t>têm buscado</w:t>
      </w:r>
      <w:r w:rsidRPr="00DB0F98">
        <w:rPr>
          <w:rStyle w:val="Forte"/>
          <w:rFonts w:ascii="Times New Roman" w:hAnsi="Times New Roman" w:cs="Times New Roman"/>
          <w:b w:val="0"/>
          <w:sz w:val="24"/>
          <w:szCs w:val="23"/>
        </w:rPr>
        <w:t xml:space="preserve"> toda a informação possível para melhor saber sobre a religião que professam e mesmo para poder obter embasamento frente aos questionamentos.</w:t>
      </w:r>
      <w:r>
        <w:rPr>
          <w:rStyle w:val="Forte"/>
          <w:rFonts w:ascii="Times New Roman" w:hAnsi="Times New Roman" w:cs="Times New Roman"/>
          <w:b w:val="0"/>
          <w:sz w:val="24"/>
          <w:szCs w:val="23"/>
        </w:rPr>
        <w:t xml:space="preserve"> Reginaldo </w:t>
      </w:r>
      <w:r w:rsidRPr="00CF3C39">
        <w:rPr>
          <w:rFonts w:ascii="Times New Roman" w:hAnsi="Times New Roman" w:cs="Times New Roman"/>
          <w:sz w:val="24"/>
          <w:szCs w:val="24"/>
        </w:rPr>
        <w:t>Prandi (2001) relata que, nos últimos anos, a Umbanda – e demais religiões de origem africana – gozam de um maior espaço</w:t>
      </w:r>
      <w:r>
        <w:rPr>
          <w:rFonts w:ascii="Times New Roman" w:hAnsi="Times New Roman" w:cs="Times New Roman"/>
          <w:sz w:val="24"/>
          <w:szCs w:val="24"/>
        </w:rPr>
        <w:t xml:space="preserve"> no cenário religioso o social, chegando a aumentar a tolerância religiosa (Prandi, 2001, p. 57). Apesar disso, ainda ocorrem casos bastante explícitos de violência causada por intolerância religiosa. Os ataques são feitos de forma verbal, chegando a relatos de violência física, tanto aos umbandistas quanto aos centros e terreiros.</w:t>
      </w:r>
    </w:p>
    <w:p w:rsidR="00D16976" w:rsidRDefault="00D16976" w:rsidP="00D16976">
      <w:pPr>
        <w:spacing w:after="0" w:line="360" w:lineRule="auto"/>
        <w:ind w:firstLine="709"/>
        <w:jc w:val="both"/>
        <w:rPr>
          <w:rStyle w:val="Forte"/>
          <w:rFonts w:ascii="Times New Roman" w:hAnsi="Times New Roman" w:cs="Times New Roman"/>
          <w:b w:val="0"/>
          <w:sz w:val="24"/>
          <w:szCs w:val="23"/>
        </w:rPr>
      </w:pPr>
      <w:r>
        <w:rPr>
          <w:rStyle w:val="Forte"/>
          <w:rFonts w:ascii="Times New Roman" w:hAnsi="Times New Roman" w:cs="Times New Roman"/>
          <w:b w:val="0"/>
          <w:sz w:val="24"/>
          <w:szCs w:val="23"/>
        </w:rPr>
        <w:t>Nos anos 1990</w:t>
      </w:r>
      <w:r w:rsidRPr="001156C5">
        <w:rPr>
          <w:rStyle w:val="Forte"/>
          <w:rFonts w:ascii="Times New Roman" w:hAnsi="Times New Roman" w:cs="Times New Roman"/>
          <w:b w:val="0"/>
          <w:sz w:val="24"/>
          <w:szCs w:val="23"/>
        </w:rPr>
        <w:t xml:space="preserve"> surgiu uma nova vertente dentro da Umbanda, a Umbanda Sagr</w:t>
      </w:r>
      <w:r>
        <w:rPr>
          <w:rStyle w:val="Forte"/>
          <w:rFonts w:ascii="Times New Roman" w:hAnsi="Times New Roman" w:cs="Times New Roman"/>
          <w:b w:val="0"/>
          <w:sz w:val="24"/>
          <w:szCs w:val="23"/>
        </w:rPr>
        <w:t>ada, criada por Rubens Saraceni</w:t>
      </w:r>
      <w:r w:rsidRPr="001156C5">
        <w:rPr>
          <w:rStyle w:val="Forte"/>
          <w:rFonts w:ascii="Times New Roman" w:hAnsi="Times New Roman" w:cs="Times New Roman"/>
          <w:b w:val="0"/>
          <w:sz w:val="24"/>
          <w:szCs w:val="23"/>
        </w:rPr>
        <w:t xml:space="preserve"> em 1996, que também é um autor umbandista. </w:t>
      </w:r>
      <w:r>
        <w:rPr>
          <w:rStyle w:val="Forte"/>
          <w:rFonts w:ascii="Times New Roman" w:hAnsi="Times New Roman" w:cs="Times New Roman"/>
          <w:b w:val="0"/>
          <w:sz w:val="24"/>
          <w:szCs w:val="23"/>
        </w:rPr>
        <w:t xml:space="preserve">Ele fundou </w:t>
      </w:r>
      <w:r w:rsidRPr="001156C5">
        <w:rPr>
          <w:rStyle w:val="Forte"/>
          <w:rFonts w:ascii="Times New Roman" w:hAnsi="Times New Roman" w:cs="Times New Roman"/>
          <w:b w:val="0"/>
          <w:sz w:val="24"/>
          <w:szCs w:val="23"/>
        </w:rPr>
        <w:t>também a Associação Umbandista e Espiritualista do Estado de São Paulo (AUEESP) e o Colégio de Umbanda Sagrada Pai Benedito de Aruanda. A AUEESP reúne templos que atuam com a Umbanda Sagrada. Já o Colégio de Umbanda Sagrada visa dar apoio mediúnico e sacerdotal e demais apoios doutrinários a quem quiser saber. Sua literatura possui mais de cinquenta títu</w:t>
      </w:r>
      <w:r>
        <w:rPr>
          <w:rStyle w:val="Forte"/>
          <w:rFonts w:ascii="Times New Roman" w:hAnsi="Times New Roman" w:cs="Times New Roman"/>
          <w:b w:val="0"/>
          <w:sz w:val="24"/>
          <w:szCs w:val="23"/>
        </w:rPr>
        <w:t>los. Além de obras doutrinárias</w:t>
      </w:r>
      <w:r w:rsidRPr="001156C5">
        <w:rPr>
          <w:rStyle w:val="Forte"/>
          <w:rFonts w:ascii="Times New Roman" w:hAnsi="Times New Roman" w:cs="Times New Roman"/>
          <w:b w:val="0"/>
          <w:sz w:val="24"/>
          <w:szCs w:val="23"/>
        </w:rPr>
        <w:t xml:space="preserve"> surgiram, </w:t>
      </w:r>
      <w:r w:rsidRPr="001156C5">
        <w:rPr>
          <w:rStyle w:val="Forte"/>
          <w:rFonts w:ascii="Times New Roman" w:hAnsi="Times New Roman" w:cs="Times New Roman"/>
          <w:b w:val="0"/>
          <w:sz w:val="24"/>
          <w:szCs w:val="23"/>
        </w:rPr>
        <w:lastRenderedPageBreak/>
        <w:t>através de Rubens Saraceni, os romances mediúnicos psicografados, como “O guardião da meia-noite” e “O cavaleiro da estrela guia”.</w:t>
      </w:r>
    </w:p>
    <w:p w:rsidR="002D07F6" w:rsidRDefault="002D07F6" w:rsidP="002D07F6">
      <w:pPr>
        <w:spacing w:line="360" w:lineRule="auto"/>
        <w:jc w:val="both"/>
        <w:rPr>
          <w:rStyle w:val="Forte"/>
          <w:rFonts w:ascii="Times New Roman" w:hAnsi="Times New Roman" w:cs="Times New Roman"/>
          <w:bCs w:val="0"/>
          <w:sz w:val="24"/>
        </w:rPr>
      </w:pPr>
    </w:p>
    <w:p w:rsidR="002D07F6" w:rsidRPr="0047037B" w:rsidRDefault="00D16976" w:rsidP="002D07F6">
      <w:pPr>
        <w:spacing w:line="360" w:lineRule="auto"/>
        <w:jc w:val="both"/>
        <w:rPr>
          <w:rFonts w:ascii="Times New Roman" w:hAnsi="Times New Roman" w:cs="Times New Roman"/>
          <w:sz w:val="24"/>
        </w:rPr>
      </w:pPr>
      <w:r w:rsidRPr="0047037B">
        <w:rPr>
          <w:rStyle w:val="Forte"/>
          <w:rFonts w:ascii="Times New Roman" w:hAnsi="Times New Roman" w:cs="Times New Roman"/>
          <w:sz w:val="24"/>
          <w:szCs w:val="23"/>
        </w:rPr>
        <w:t>Considerações finais</w:t>
      </w:r>
    </w:p>
    <w:p w:rsidR="002D07F6" w:rsidRDefault="002D07F6" w:rsidP="002D07F6">
      <w:pPr>
        <w:spacing w:after="0" w:line="360" w:lineRule="auto"/>
        <w:ind w:firstLine="709"/>
        <w:jc w:val="both"/>
        <w:rPr>
          <w:rFonts w:ascii="Times New Roman" w:hAnsi="Times New Roman" w:cs="Times New Roman"/>
          <w:bCs/>
          <w:sz w:val="24"/>
          <w:szCs w:val="23"/>
        </w:rPr>
      </w:pPr>
      <w:r w:rsidRPr="001156C5">
        <w:rPr>
          <w:rFonts w:ascii="Times New Roman" w:hAnsi="Times New Roman" w:cs="Times New Roman"/>
          <w:sz w:val="24"/>
          <w:szCs w:val="23"/>
        </w:rPr>
        <w:t xml:space="preserve">Com a expansão da internet nos anos 2000, os estudos da Umbanda cresceram em fontes de procura e pesquisa. Livros mais antigos podem ser encontrados em formato digital, como é o caso da obra de Leal de Souza e do I Congresso Nacional de Umbanda. Além disso, a Umbanda passou a ser tema de maior interesse na Academia, apesar de toda a propaganda negativa da religião, principalmente a feita pelos dirigentes e alguns adeptos das religiões evangélicas e neopentecostais. </w:t>
      </w:r>
    </w:p>
    <w:p w:rsidR="007A60C9" w:rsidRDefault="002D07F6" w:rsidP="002D07F6">
      <w:pPr>
        <w:spacing w:after="0" w:line="360" w:lineRule="auto"/>
        <w:ind w:firstLine="709"/>
        <w:jc w:val="both"/>
        <w:rPr>
          <w:rStyle w:val="Forte"/>
          <w:rFonts w:ascii="Times New Roman" w:hAnsi="Times New Roman" w:cs="Times New Roman"/>
          <w:b w:val="0"/>
          <w:sz w:val="24"/>
          <w:szCs w:val="23"/>
        </w:rPr>
      </w:pPr>
      <w:r w:rsidRPr="00DB0F98">
        <w:rPr>
          <w:rStyle w:val="Forte"/>
          <w:rFonts w:ascii="Times New Roman" w:hAnsi="Times New Roman" w:cs="Times New Roman"/>
          <w:b w:val="0"/>
          <w:sz w:val="24"/>
          <w:szCs w:val="23"/>
        </w:rPr>
        <w:t>A Umbanda já possui cento e oito anos.</w:t>
      </w:r>
      <w:r w:rsidRPr="00DB0F98">
        <w:rPr>
          <w:rStyle w:val="Forte"/>
          <w:rFonts w:ascii="Times New Roman" w:hAnsi="Times New Roman" w:cs="Times New Roman"/>
          <w:b w:val="0"/>
          <w:sz w:val="28"/>
          <w:szCs w:val="23"/>
        </w:rPr>
        <w:t xml:space="preserve"> </w:t>
      </w:r>
      <w:r w:rsidRPr="00DB0F98">
        <w:rPr>
          <w:rStyle w:val="Forte"/>
          <w:rFonts w:ascii="Times New Roman" w:hAnsi="Times New Roman" w:cs="Times New Roman"/>
          <w:b w:val="0"/>
          <w:sz w:val="24"/>
          <w:szCs w:val="23"/>
        </w:rPr>
        <w:t>Ainda não há uma homogeneidade em questão de liturgia, rituais e mesmo literatura. A religião busca, segundo Birman (1985), uma unicidade na multiplicidade. Ao contrário do que ocorria nos terreiros anteriormente, a maioria dos umbandistas não tem mais proibições quanto a leitura.</w:t>
      </w:r>
      <w:r>
        <w:rPr>
          <w:rStyle w:val="Forte"/>
          <w:rFonts w:ascii="Times New Roman" w:hAnsi="Times New Roman" w:cs="Times New Roman"/>
          <w:b w:val="0"/>
          <w:sz w:val="24"/>
          <w:szCs w:val="23"/>
        </w:rPr>
        <w:t xml:space="preserve"> </w:t>
      </w:r>
      <w:r w:rsidRPr="00DB0F98">
        <w:rPr>
          <w:rStyle w:val="Forte"/>
          <w:rFonts w:ascii="Times New Roman" w:hAnsi="Times New Roman" w:cs="Times New Roman"/>
          <w:b w:val="0"/>
          <w:sz w:val="24"/>
          <w:szCs w:val="23"/>
        </w:rPr>
        <w:t>São várias influências dentro de uma mesma religião, o que permite uma vasta exploração e estudo. Os umbandistas procuram ainda algo em co</w:t>
      </w:r>
      <w:r>
        <w:rPr>
          <w:rStyle w:val="Forte"/>
          <w:rFonts w:ascii="Times New Roman" w:hAnsi="Times New Roman" w:cs="Times New Roman"/>
          <w:b w:val="0"/>
          <w:sz w:val="24"/>
          <w:szCs w:val="23"/>
        </w:rPr>
        <w:t>mum nos vários eixos da Umbanda, principalmente no que concerne a definiç</w:t>
      </w:r>
      <w:r w:rsidR="00EB40C8">
        <w:rPr>
          <w:rStyle w:val="Forte"/>
          <w:rFonts w:ascii="Times New Roman" w:hAnsi="Times New Roman" w:cs="Times New Roman"/>
          <w:b w:val="0"/>
          <w:sz w:val="24"/>
          <w:szCs w:val="23"/>
        </w:rPr>
        <w:t>ão e atributos correspondentes à</w:t>
      </w:r>
      <w:r>
        <w:rPr>
          <w:rStyle w:val="Forte"/>
          <w:rFonts w:ascii="Times New Roman" w:hAnsi="Times New Roman" w:cs="Times New Roman"/>
          <w:b w:val="0"/>
          <w:sz w:val="24"/>
          <w:szCs w:val="23"/>
        </w:rPr>
        <w:t>s entidades atuantes. Por ter várias influências, as conceituações de</w:t>
      </w:r>
      <w:r w:rsidRPr="00DB0F98">
        <w:rPr>
          <w:rStyle w:val="Forte"/>
          <w:rFonts w:ascii="Times New Roman" w:hAnsi="Times New Roman" w:cs="Times New Roman"/>
          <w:b w:val="0"/>
          <w:sz w:val="24"/>
          <w:szCs w:val="23"/>
        </w:rPr>
        <w:t xml:space="preserve"> </w:t>
      </w:r>
      <w:r>
        <w:rPr>
          <w:rStyle w:val="Forte"/>
          <w:rFonts w:ascii="Times New Roman" w:hAnsi="Times New Roman" w:cs="Times New Roman"/>
          <w:b w:val="0"/>
          <w:sz w:val="24"/>
          <w:szCs w:val="23"/>
        </w:rPr>
        <w:t>algumas entidades acabam por estabelecer debates e várias significações ao longo do tempo.</w:t>
      </w:r>
    </w:p>
    <w:p w:rsidR="00513C2F" w:rsidRDefault="00513C2F" w:rsidP="00513C2F">
      <w:pPr>
        <w:spacing w:after="0" w:line="360" w:lineRule="auto"/>
        <w:jc w:val="both"/>
        <w:rPr>
          <w:rStyle w:val="Forte"/>
          <w:rFonts w:ascii="Times New Roman" w:hAnsi="Times New Roman" w:cs="Times New Roman"/>
          <w:b w:val="0"/>
          <w:sz w:val="24"/>
          <w:szCs w:val="23"/>
        </w:rPr>
      </w:pPr>
    </w:p>
    <w:p w:rsidR="00513C2F" w:rsidRDefault="00513C2F" w:rsidP="00513C2F">
      <w:pPr>
        <w:spacing w:after="0" w:line="360" w:lineRule="auto"/>
        <w:jc w:val="both"/>
        <w:rPr>
          <w:rStyle w:val="Forte"/>
          <w:rFonts w:ascii="Times New Roman" w:hAnsi="Times New Roman" w:cs="Times New Roman"/>
          <w:b w:val="0"/>
          <w:sz w:val="24"/>
          <w:szCs w:val="23"/>
        </w:rPr>
      </w:pPr>
    </w:p>
    <w:p w:rsidR="00513C2F" w:rsidRPr="008435E5" w:rsidRDefault="00513C2F" w:rsidP="00513C2F">
      <w:pPr>
        <w:spacing w:after="0" w:line="360" w:lineRule="auto"/>
        <w:jc w:val="both"/>
        <w:rPr>
          <w:rStyle w:val="Forte"/>
          <w:rFonts w:ascii="Times New Roman" w:hAnsi="Times New Roman" w:cs="Times New Roman"/>
          <w:sz w:val="24"/>
          <w:szCs w:val="23"/>
        </w:rPr>
      </w:pPr>
      <w:r w:rsidRPr="008435E5">
        <w:rPr>
          <w:rStyle w:val="Forte"/>
          <w:rFonts w:ascii="Times New Roman" w:hAnsi="Times New Roman" w:cs="Times New Roman"/>
          <w:sz w:val="24"/>
          <w:szCs w:val="23"/>
        </w:rPr>
        <w:t xml:space="preserve">REFERÊNCIAS </w:t>
      </w:r>
    </w:p>
    <w:p w:rsidR="00513C2F" w:rsidRPr="008435E5" w:rsidRDefault="00513C2F" w:rsidP="00513C2F">
      <w:pPr>
        <w:autoSpaceDE w:val="0"/>
        <w:autoSpaceDN w:val="0"/>
        <w:adjustRightInd w:val="0"/>
        <w:spacing w:after="0" w:line="240" w:lineRule="auto"/>
        <w:jc w:val="both"/>
        <w:rPr>
          <w:rFonts w:ascii="Times New Roman" w:hAnsi="Times New Roman" w:cs="Times New Roman"/>
          <w:sz w:val="24"/>
          <w:szCs w:val="20"/>
        </w:rPr>
      </w:pPr>
      <w:r w:rsidRPr="008435E5">
        <w:rPr>
          <w:rFonts w:ascii="Times New Roman" w:hAnsi="Times New Roman" w:cs="Times New Roman"/>
          <w:sz w:val="24"/>
          <w:szCs w:val="20"/>
        </w:rPr>
        <w:t xml:space="preserve">ARIAS NETO, José Miguel. Primeira República: economia cafeeira, urbanização e industrialização. In FERREIRA, Jorge; DELGADO, Lucilia de Almeida Neves (orgs). </w:t>
      </w:r>
      <w:r w:rsidRPr="008435E5">
        <w:rPr>
          <w:rFonts w:ascii="Times New Roman" w:hAnsi="Times New Roman" w:cs="Times New Roman"/>
          <w:b/>
          <w:sz w:val="24"/>
          <w:szCs w:val="20"/>
        </w:rPr>
        <w:t>O Brasil republicano</w:t>
      </w:r>
      <w:r w:rsidRPr="008435E5">
        <w:rPr>
          <w:rFonts w:ascii="Times New Roman" w:hAnsi="Times New Roman" w:cs="Times New Roman"/>
          <w:sz w:val="24"/>
          <w:szCs w:val="20"/>
        </w:rPr>
        <w:t>: o tempo do liberalismo excludente, da proclamação da República à Revolução de 30. vol. 1. Rio de Janeiro: Civilização Brasileira, 200</w:t>
      </w:r>
      <w:r w:rsidR="0047037B">
        <w:rPr>
          <w:rFonts w:ascii="Times New Roman" w:hAnsi="Times New Roman" w:cs="Times New Roman"/>
          <w:sz w:val="24"/>
          <w:szCs w:val="20"/>
        </w:rPr>
        <w:t>3</w:t>
      </w:r>
      <w:r w:rsidRPr="008435E5">
        <w:rPr>
          <w:rFonts w:ascii="Times New Roman" w:hAnsi="Times New Roman" w:cs="Times New Roman"/>
          <w:sz w:val="24"/>
          <w:szCs w:val="20"/>
        </w:rPr>
        <w:t>, pp. 191-230.</w:t>
      </w:r>
    </w:p>
    <w:p w:rsidR="00513C2F" w:rsidRPr="008435E5" w:rsidRDefault="00513C2F" w:rsidP="00513C2F">
      <w:pPr>
        <w:pStyle w:val="NormalWeb"/>
        <w:shd w:val="clear" w:color="auto" w:fill="FFFFFF"/>
        <w:spacing w:line="360" w:lineRule="auto"/>
        <w:jc w:val="both"/>
        <w:rPr>
          <w:bCs/>
          <w:szCs w:val="23"/>
        </w:rPr>
      </w:pPr>
      <w:r w:rsidRPr="008435E5">
        <w:rPr>
          <w:bCs/>
          <w:szCs w:val="23"/>
        </w:rPr>
        <w:t xml:space="preserve">BASTIDE, Roger. </w:t>
      </w:r>
      <w:r w:rsidRPr="008435E5">
        <w:rPr>
          <w:b/>
          <w:bCs/>
          <w:szCs w:val="23"/>
        </w:rPr>
        <w:t>As religiões africanas no Brasil</w:t>
      </w:r>
      <w:r w:rsidRPr="008435E5">
        <w:rPr>
          <w:bCs/>
          <w:szCs w:val="23"/>
        </w:rPr>
        <w:t>. 2 v. São Paulo: Pioneira, 1971.</w:t>
      </w:r>
    </w:p>
    <w:p w:rsidR="00513C2F" w:rsidRPr="008435E5" w:rsidRDefault="00513C2F" w:rsidP="00513C2F">
      <w:pPr>
        <w:autoSpaceDE w:val="0"/>
        <w:autoSpaceDN w:val="0"/>
        <w:adjustRightInd w:val="0"/>
        <w:spacing w:after="0" w:line="240" w:lineRule="auto"/>
        <w:jc w:val="both"/>
        <w:rPr>
          <w:rFonts w:ascii="Times New Roman" w:hAnsi="Times New Roman" w:cs="Times New Roman"/>
          <w:sz w:val="24"/>
          <w:szCs w:val="20"/>
        </w:rPr>
      </w:pPr>
      <w:r w:rsidRPr="008435E5">
        <w:rPr>
          <w:rFonts w:ascii="Times New Roman" w:hAnsi="Times New Roman" w:cs="Times New Roman"/>
          <w:sz w:val="24"/>
          <w:szCs w:val="20"/>
        </w:rPr>
        <w:t xml:space="preserve">BENCHIMOL, Jaime. Reforma urbana e Revolta da Vacina na cidade do Rio de Janeiro. In FERREIRA, Jorge; DELGADO, Lucilia de Almeida Neves (orgs). </w:t>
      </w:r>
      <w:r w:rsidRPr="008435E5">
        <w:rPr>
          <w:rFonts w:ascii="Times New Roman" w:hAnsi="Times New Roman" w:cs="Times New Roman"/>
          <w:b/>
          <w:sz w:val="24"/>
          <w:szCs w:val="20"/>
        </w:rPr>
        <w:t>O Brasil republicano</w:t>
      </w:r>
      <w:r w:rsidRPr="008435E5">
        <w:rPr>
          <w:rFonts w:ascii="Times New Roman" w:hAnsi="Times New Roman" w:cs="Times New Roman"/>
          <w:sz w:val="24"/>
          <w:szCs w:val="20"/>
        </w:rPr>
        <w:t>: o tempo do liberalismo excludente, da proclamação da República à Revolução de 30. vol. 1. Rio de Janeiro: Civilização Brasileira, 200</w:t>
      </w:r>
      <w:r w:rsidR="0047037B">
        <w:rPr>
          <w:rFonts w:ascii="Times New Roman" w:hAnsi="Times New Roman" w:cs="Times New Roman"/>
          <w:sz w:val="24"/>
          <w:szCs w:val="20"/>
        </w:rPr>
        <w:t>3</w:t>
      </w:r>
      <w:r w:rsidRPr="008435E5">
        <w:rPr>
          <w:rFonts w:ascii="Times New Roman" w:hAnsi="Times New Roman" w:cs="Times New Roman"/>
          <w:sz w:val="24"/>
          <w:szCs w:val="20"/>
        </w:rPr>
        <w:t>, pp. 231-286.</w:t>
      </w:r>
    </w:p>
    <w:p w:rsidR="00513C2F" w:rsidRPr="008435E5" w:rsidRDefault="00513C2F" w:rsidP="00513C2F">
      <w:pPr>
        <w:pStyle w:val="NormalWeb"/>
        <w:shd w:val="clear" w:color="auto" w:fill="FFFFFF"/>
        <w:spacing w:before="0" w:after="150" w:line="360" w:lineRule="auto"/>
        <w:jc w:val="both"/>
        <w:rPr>
          <w:bCs/>
          <w:szCs w:val="23"/>
        </w:rPr>
      </w:pPr>
      <w:r w:rsidRPr="008435E5">
        <w:rPr>
          <w:bCs/>
          <w:szCs w:val="23"/>
        </w:rPr>
        <w:t xml:space="preserve">BIRMAN, Patrícia. </w:t>
      </w:r>
      <w:r w:rsidRPr="008435E5">
        <w:rPr>
          <w:b/>
          <w:bCs/>
          <w:szCs w:val="23"/>
        </w:rPr>
        <w:t>O que é Umbanda</w:t>
      </w:r>
      <w:r w:rsidRPr="008435E5">
        <w:rPr>
          <w:bCs/>
          <w:szCs w:val="23"/>
        </w:rPr>
        <w:t>. São Paulo: Brasiliense, 1985.</w:t>
      </w:r>
    </w:p>
    <w:p w:rsidR="00513C2F" w:rsidRPr="008435E5" w:rsidRDefault="00513C2F" w:rsidP="00513C2F">
      <w:pPr>
        <w:pStyle w:val="NormalWeb"/>
        <w:shd w:val="clear" w:color="auto" w:fill="FFFFFF"/>
        <w:jc w:val="both"/>
        <w:rPr>
          <w:bCs/>
          <w:szCs w:val="23"/>
        </w:rPr>
      </w:pPr>
      <w:r w:rsidRPr="008435E5">
        <w:rPr>
          <w:bCs/>
          <w:szCs w:val="23"/>
        </w:rPr>
        <w:lastRenderedPageBreak/>
        <w:t xml:space="preserve">BROWN, Diana; CONCONE, Maria Helena Villas Boas; NEGRÃO, Lísias Nogueira et. al. </w:t>
      </w:r>
      <w:r w:rsidRPr="008435E5">
        <w:rPr>
          <w:b/>
          <w:bCs/>
          <w:szCs w:val="23"/>
        </w:rPr>
        <w:t>Umbanda e Política</w:t>
      </w:r>
      <w:r w:rsidRPr="008435E5">
        <w:rPr>
          <w:bCs/>
          <w:szCs w:val="23"/>
        </w:rPr>
        <w:t>. Rio de Janeiro: Marco Zero, 1985.</w:t>
      </w:r>
    </w:p>
    <w:p w:rsidR="00513C2F" w:rsidRPr="008435E5" w:rsidRDefault="00513C2F" w:rsidP="00513C2F">
      <w:pPr>
        <w:pStyle w:val="NormalWeb"/>
        <w:shd w:val="clear" w:color="auto" w:fill="FFFFFF"/>
        <w:jc w:val="both"/>
        <w:rPr>
          <w:bCs/>
          <w:szCs w:val="23"/>
        </w:rPr>
      </w:pPr>
      <w:r w:rsidRPr="008435E5">
        <w:rPr>
          <w:bCs/>
          <w:szCs w:val="23"/>
        </w:rPr>
        <w:t xml:space="preserve">CUMINO, Alexandre. </w:t>
      </w:r>
      <w:r w:rsidRPr="008435E5">
        <w:rPr>
          <w:b/>
          <w:bCs/>
          <w:szCs w:val="23"/>
        </w:rPr>
        <w:t>História da Umbanda</w:t>
      </w:r>
      <w:r w:rsidRPr="008435E5">
        <w:rPr>
          <w:bCs/>
          <w:szCs w:val="23"/>
        </w:rPr>
        <w:t xml:space="preserve">: uma religião brasileira. São Paulo: Madras, 2015. </w:t>
      </w:r>
    </w:p>
    <w:p w:rsidR="00513C2F" w:rsidRPr="008435E5" w:rsidRDefault="00513C2F" w:rsidP="00513C2F">
      <w:pPr>
        <w:pStyle w:val="NormalWeb"/>
        <w:shd w:val="clear" w:color="auto" w:fill="FFFFFF"/>
        <w:spacing w:line="360" w:lineRule="auto"/>
        <w:jc w:val="both"/>
        <w:rPr>
          <w:bCs/>
          <w:szCs w:val="23"/>
        </w:rPr>
      </w:pPr>
      <w:r w:rsidRPr="008435E5">
        <w:rPr>
          <w:bCs/>
          <w:szCs w:val="23"/>
        </w:rPr>
        <w:t xml:space="preserve">FREYRE, Gilberto. </w:t>
      </w:r>
      <w:r w:rsidRPr="008435E5">
        <w:rPr>
          <w:b/>
          <w:bCs/>
          <w:szCs w:val="23"/>
        </w:rPr>
        <w:t>Casa Grande e Senzala</w:t>
      </w:r>
      <w:r w:rsidRPr="008435E5">
        <w:rPr>
          <w:bCs/>
          <w:szCs w:val="23"/>
        </w:rPr>
        <w:t>. 50 ed. São Paulo: Global, 2005.</w:t>
      </w:r>
    </w:p>
    <w:p w:rsidR="00513C2F" w:rsidRPr="008435E5" w:rsidRDefault="00513C2F" w:rsidP="00513C2F">
      <w:pPr>
        <w:autoSpaceDE w:val="0"/>
        <w:autoSpaceDN w:val="0"/>
        <w:adjustRightInd w:val="0"/>
        <w:spacing w:after="0" w:line="240" w:lineRule="auto"/>
        <w:jc w:val="both"/>
        <w:rPr>
          <w:rFonts w:ascii="Times New Roman" w:hAnsi="Times New Roman" w:cs="Times New Roman"/>
          <w:sz w:val="24"/>
          <w:szCs w:val="20"/>
        </w:rPr>
      </w:pPr>
      <w:r w:rsidRPr="008435E5">
        <w:rPr>
          <w:rFonts w:ascii="Times New Roman" w:hAnsi="Times New Roman" w:cs="Times New Roman"/>
          <w:sz w:val="24"/>
          <w:szCs w:val="20"/>
        </w:rPr>
        <w:t xml:space="preserve">HERMANN, Jacqueline. Religião e política no alvorecer da República: os movimentos de Juazeiro, Canudos e Contestado. In FERREIRA, Jorge; DELGADO, Lucilia de Almeida Neves (orgs). </w:t>
      </w:r>
      <w:r w:rsidRPr="008435E5">
        <w:rPr>
          <w:rFonts w:ascii="Times New Roman" w:hAnsi="Times New Roman" w:cs="Times New Roman"/>
          <w:b/>
          <w:sz w:val="24"/>
          <w:szCs w:val="20"/>
        </w:rPr>
        <w:t>O Brasil republicano</w:t>
      </w:r>
      <w:r w:rsidRPr="008435E5">
        <w:rPr>
          <w:rFonts w:ascii="Times New Roman" w:hAnsi="Times New Roman" w:cs="Times New Roman"/>
          <w:sz w:val="24"/>
          <w:szCs w:val="20"/>
        </w:rPr>
        <w:t>: o tempo do liberalismo excludente, da proclamação da República à Revolução de 30. vol. 1. Rio de Janeiro: Civilização Brasileira, 200</w:t>
      </w:r>
      <w:r w:rsidR="0047037B">
        <w:rPr>
          <w:rFonts w:ascii="Times New Roman" w:hAnsi="Times New Roman" w:cs="Times New Roman"/>
          <w:sz w:val="24"/>
          <w:szCs w:val="20"/>
        </w:rPr>
        <w:t>3</w:t>
      </w:r>
      <w:r w:rsidRPr="008435E5">
        <w:rPr>
          <w:rFonts w:ascii="Times New Roman" w:hAnsi="Times New Roman" w:cs="Times New Roman"/>
          <w:sz w:val="24"/>
          <w:szCs w:val="20"/>
        </w:rPr>
        <w:t>, pp. 121-160.</w:t>
      </w:r>
    </w:p>
    <w:p w:rsidR="00513C2F" w:rsidRPr="008435E5" w:rsidRDefault="00513C2F" w:rsidP="00513C2F">
      <w:pPr>
        <w:autoSpaceDE w:val="0"/>
        <w:autoSpaceDN w:val="0"/>
        <w:adjustRightInd w:val="0"/>
        <w:spacing w:after="0" w:line="240" w:lineRule="auto"/>
        <w:jc w:val="both"/>
        <w:rPr>
          <w:rFonts w:ascii="Times New Roman" w:hAnsi="Times New Roman" w:cs="Times New Roman"/>
          <w:sz w:val="24"/>
          <w:szCs w:val="20"/>
        </w:rPr>
      </w:pPr>
    </w:p>
    <w:p w:rsidR="00513C2F" w:rsidRPr="008435E5" w:rsidRDefault="00513C2F" w:rsidP="00513C2F">
      <w:pPr>
        <w:autoSpaceDE w:val="0"/>
        <w:autoSpaceDN w:val="0"/>
        <w:adjustRightInd w:val="0"/>
        <w:spacing w:after="0" w:line="240" w:lineRule="auto"/>
        <w:jc w:val="both"/>
        <w:rPr>
          <w:rFonts w:ascii="Times New Roman" w:hAnsi="Times New Roman" w:cs="Times New Roman"/>
          <w:sz w:val="44"/>
          <w:szCs w:val="20"/>
        </w:rPr>
      </w:pPr>
      <w:r w:rsidRPr="008435E5">
        <w:rPr>
          <w:rFonts w:ascii="Times New Roman" w:hAnsi="Times New Roman" w:cs="Times New Roman"/>
          <w:sz w:val="24"/>
          <w:szCs w:val="15"/>
        </w:rPr>
        <w:t>KLOPPENBURG, Boaventura.</w:t>
      </w:r>
      <w:r w:rsidRPr="008435E5">
        <w:rPr>
          <w:rStyle w:val="apple-converted-space"/>
          <w:rFonts w:ascii="Times New Roman" w:hAnsi="Times New Roman" w:cs="Times New Roman"/>
          <w:sz w:val="24"/>
          <w:szCs w:val="15"/>
        </w:rPr>
        <w:t> </w:t>
      </w:r>
      <w:r w:rsidRPr="008435E5">
        <w:rPr>
          <w:rFonts w:ascii="Times New Roman" w:hAnsi="Times New Roman" w:cs="Times New Roman"/>
          <w:b/>
          <w:bCs/>
          <w:sz w:val="24"/>
          <w:szCs w:val="15"/>
        </w:rPr>
        <w:t>A umbanda no Brasil</w:t>
      </w:r>
      <w:r w:rsidRPr="008435E5">
        <w:rPr>
          <w:rFonts w:ascii="Times New Roman" w:hAnsi="Times New Roman" w:cs="Times New Roman"/>
          <w:bCs/>
          <w:sz w:val="24"/>
          <w:szCs w:val="15"/>
        </w:rPr>
        <w:t>:</w:t>
      </w:r>
      <w:r w:rsidRPr="008435E5">
        <w:rPr>
          <w:rStyle w:val="apple-converted-space"/>
          <w:rFonts w:ascii="Times New Roman" w:hAnsi="Times New Roman" w:cs="Times New Roman"/>
          <w:bCs/>
          <w:sz w:val="24"/>
          <w:szCs w:val="15"/>
        </w:rPr>
        <w:t> </w:t>
      </w:r>
      <w:r w:rsidRPr="008435E5">
        <w:rPr>
          <w:rFonts w:ascii="Times New Roman" w:hAnsi="Times New Roman" w:cs="Times New Roman"/>
          <w:sz w:val="24"/>
          <w:szCs w:val="15"/>
        </w:rPr>
        <w:t>orientação para os católicos.</w:t>
      </w:r>
      <w:r w:rsidRPr="008435E5">
        <w:rPr>
          <w:rStyle w:val="apple-converted-space"/>
          <w:rFonts w:ascii="Times New Roman" w:hAnsi="Times New Roman" w:cs="Times New Roman"/>
          <w:sz w:val="24"/>
          <w:szCs w:val="15"/>
        </w:rPr>
        <w:t> </w:t>
      </w:r>
      <w:r w:rsidRPr="008435E5">
        <w:rPr>
          <w:rFonts w:ascii="Times New Roman" w:hAnsi="Times New Roman" w:cs="Times New Roman"/>
          <w:sz w:val="24"/>
          <w:szCs w:val="15"/>
        </w:rPr>
        <w:t>Petrópolis: Vozes, 1961.</w:t>
      </w:r>
    </w:p>
    <w:p w:rsidR="00513C2F" w:rsidRPr="008435E5" w:rsidRDefault="00513C2F" w:rsidP="00513C2F">
      <w:pPr>
        <w:pStyle w:val="NormalWeb"/>
        <w:shd w:val="clear" w:color="auto" w:fill="FFFFFF"/>
        <w:jc w:val="both"/>
        <w:rPr>
          <w:bCs/>
          <w:szCs w:val="23"/>
        </w:rPr>
      </w:pPr>
      <w:r w:rsidRPr="008435E5">
        <w:rPr>
          <w:bCs/>
          <w:szCs w:val="23"/>
        </w:rPr>
        <w:t xml:space="preserve">NEGRÃO, Lísias Nogueira. </w:t>
      </w:r>
      <w:r w:rsidRPr="008435E5">
        <w:rPr>
          <w:b/>
          <w:bCs/>
          <w:szCs w:val="23"/>
        </w:rPr>
        <w:t>Entre a cruz e a encruzilhada</w:t>
      </w:r>
      <w:r w:rsidRPr="008435E5">
        <w:rPr>
          <w:bCs/>
          <w:szCs w:val="23"/>
        </w:rPr>
        <w:t>: formação do campo umbandista em São Paulo. São Paulo: Edusp, 1996.</w:t>
      </w:r>
    </w:p>
    <w:p w:rsidR="00513C2F" w:rsidRPr="008435E5" w:rsidRDefault="00513C2F" w:rsidP="00513C2F">
      <w:pPr>
        <w:pStyle w:val="NormalWeb"/>
        <w:shd w:val="clear" w:color="auto" w:fill="FFFFFF"/>
        <w:jc w:val="both"/>
        <w:rPr>
          <w:bCs/>
          <w:szCs w:val="23"/>
        </w:rPr>
      </w:pPr>
      <w:r w:rsidRPr="008435E5">
        <w:rPr>
          <w:bCs/>
          <w:szCs w:val="23"/>
        </w:rPr>
        <w:t xml:space="preserve">ORTIZ, Renato. </w:t>
      </w:r>
      <w:r w:rsidRPr="008435E5">
        <w:rPr>
          <w:b/>
          <w:bCs/>
          <w:szCs w:val="23"/>
        </w:rPr>
        <w:t>A morte branca do feiticeiro negro</w:t>
      </w:r>
      <w:r w:rsidRPr="008435E5">
        <w:rPr>
          <w:bCs/>
          <w:szCs w:val="23"/>
        </w:rPr>
        <w:t>: umbanda e sociedade brasileira. São Paulo: Brasiliense, 1991.</w:t>
      </w:r>
    </w:p>
    <w:p w:rsidR="00513C2F" w:rsidRPr="008435E5" w:rsidRDefault="00513C2F" w:rsidP="00513C2F">
      <w:pPr>
        <w:pStyle w:val="NormalWeb"/>
        <w:shd w:val="clear" w:color="auto" w:fill="FFFFFF"/>
        <w:jc w:val="both"/>
        <w:rPr>
          <w:color w:val="222222"/>
          <w:shd w:val="clear" w:color="auto" w:fill="FFFFFF"/>
        </w:rPr>
      </w:pPr>
      <w:r w:rsidRPr="008435E5">
        <w:rPr>
          <w:color w:val="222222"/>
          <w:szCs w:val="20"/>
          <w:shd w:val="clear" w:color="auto" w:fill="FFFFFF"/>
        </w:rPr>
        <w:t>PRANDI, Reginaldo. Exu, de mensageiro a diabo:</w:t>
      </w:r>
      <w:r w:rsidRPr="008435E5">
        <w:rPr>
          <w:rStyle w:val="apple-converted-space"/>
          <w:color w:val="222222"/>
          <w:szCs w:val="20"/>
          <w:shd w:val="clear" w:color="auto" w:fill="FFFFFF"/>
        </w:rPr>
        <w:t> </w:t>
      </w:r>
      <w:r w:rsidRPr="008435E5">
        <w:rPr>
          <w:bCs/>
          <w:color w:val="222222"/>
          <w:szCs w:val="20"/>
          <w:shd w:val="clear" w:color="auto" w:fill="FFFFFF"/>
        </w:rPr>
        <w:t xml:space="preserve">sincretismo católico e demonização do </w:t>
      </w:r>
      <w:r w:rsidRPr="008435E5">
        <w:rPr>
          <w:bCs/>
          <w:color w:val="222222"/>
          <w:shd w:val="clear" w:color="auto" w:fill="FFFFFF"/>
        </w:rPr>
        <w:t xml:space="preserve">Orixá Exu. </w:t>
      </w:r>
      <w:r w:rsidRPr="008435E5">
        <w:rPr>
          <w:b/>
          <w:bCs/>
          <w:color w:val="222222"/>
          <w:shd w:val="clear" w:color="auto" w:fill="FFFFFF"/>
        </w:rPr>
        <w:t>Revista USP</w:t>
      </w:r>
      <w:r w:rsidRPr="008435E5">
        <w:rPr>
          <w:bCs/>
          <w:color w:val="222222"/>
          <w:shd w:val="clear" w:color="auto" w:fill="FFFFFF"/>
        </w:rPr>
        <w:t>, São Paulo</w:t>
      </w:r>
      <w:r w:rsidRPr="008435E5">
        <w:rPr>
          <w:color w:val="222222"/>
          <w:shd w:val="clear" w:color="auto" w:fill="FFFFFF"/>
        </w:rPr>
        <w:t>, n. 50, p. 46-63, 2001.</w:t>
      </w:r>
    </w:p>
    <w:p w:rsidR="00513C2F" w:rsidRPr="008435E5" w:rsidRDefault="00513C2F" w:rsidP="00513C2F">
      <w:pPr>
        <w:pStyle w:val="NormalWeb"/>
        <w:shd w:val="clear" w:color="auto" w:fill="FFFFFF"/>
        <w:jc w:val="both"/>
        <w:rPr>
          <w:bCs/>
        </w:rPr>
      </w:pPr>
      <w:r w:rsidRPr="008435E5">
        <w:rPr>
          <w:bCs/>
          <w:szCs w:val="23"/>
        </w:rPr>
        <w:t xml:space="preserve">REGO, Alfredo António; MADRUGA, Jayme S.; FERNANDES, Diamantino Coelho (orgs.). </w:t>
      </w:r>
      <w:r w:rsidRPr="008435E5">
        <w:rPr>
          <w:b/>
          <w:bCs/>
          <w:szCs w:val="23"/>
        </w:rPr>
        <w:t>Primeiro Congresso Brasileiro do Espiritismo de Umbanda</w:t>
      </w:r>
      <w:r w:rsidRPr="008435E5">
        <w:rPr>
          <w:bCs/>
          <w:szCs w:val="23"/>
        </w:rPr>
        <w:t xml:space="preserve">. Rio de Janeiro: Federação </w:t>
      </w:r>
      <w:r w:rsidRPr="008435E5">
        <w:rPr>
          <w:bCs/>
        </w:rPr>
        <w:t>Espírita de Umbanda, 1941.</w:t>
      </w:r>
    </w:p>
    <w:p w:rsidR="00513C2F" w:rsidRPr="008435E5" w:rsidRDefault="00513C2F" w:rsidP="00513C2F">
      <w:pPr>
        <w:autoSpaceDE w:val="0"/>
        <w:autoSpaceDN w:val="0"/>
        <w:adjustRightInd w:val="0"/>
        <w:spacing w:after="0" w:line="240" w:lineRule="auto"/>
        <w:jc w:val="both"/>
        <w:rPr>
          <w:rFonts w:ascii="Times New Roman" w:hAnsi="Times New Roman" w:cs="Times New Roman"/>
          <w:sz w:val="24"/>
          <w:szCs w:val="20"/>
        </w:rPr>
      </w:pPr>
      <w:r w:rsidRPr="008435E5">
        <w:rPr>
          <w:rFonts w:ascii="Times New Roman" w:hAnsi="Times New Roman" w:cs="Times New Roman"/>
          <w:sz w:val="24"/>
          <w:szCs w:val="20"/>
        </w:rPr>
        <w:t xml:space="preserve">RESENDE, Maria Efigênia de. O processo político na Primeira República e o liberalismo oligárquico. In FERREIRA, Jorge; DELGADO, Lucilia de Almeida Neves (orgs). </w:t>
      </w:r>
      <w:r w:rsidRPr="008435E5">
        <w:rPr>
          <w:rFonts w:ascii="Times New Roman" w:hAnsi="Times New Roman" w:cs="Times New Roman"/>
          <w:b/>
          <w:sz w:val="24"/>
          <w:szCs w:val="20"/>
        </w:rPr>
        <w:t>O Brasil republicano</w:t>
      </w:r>
      <w:r w:rsidRPr="008435E5">
        <w:rPr>
          <w:rFonts w:ascii="Times New Roman" w:hAnsi="Times New Roman" w:cs="Times New Roman"/>
          <w:sz w:val="24"/>
          <w:szCs w:val="20"/>
        </w:rPr>
        <w:t>: o tempo do liberalismo excludente, da proclamação da República à Revolução de 30. vol. 1. Rio de Janeiro: Civilização Brasileira, 200</w:t>
      </w:r>
      <w:r w:rsidR="0047037B">
        <w:rPr>
          <w:rFonts w:ascii="Times New Roman" w:hAnsi="Times New Roman" w:cs="Times New Roman"/>
          <w:sz w:val="24"/>
          <w:szCs w:val="20"/>
        </w:rPr>
        <w:t>3</w:t>
      </w:r>
      <w:r w:rsidRPr="008435E5">
        <w:rPr>
          <w:rFonts w:ascii="Times New Roman" w:hAnsi="Times New Roman" w:cs="Times New Roman"/>
          <w:sz w:val="24"/>
          <w:szCs w:val="20"/>
        </w:rPr>
        <w:t>, pp. 89-120.</w:t>
      </w:r>
    </w:p>
    <w:p w:rsidR="00513C2F" w:rsidRPr="008435E5" w:rsidRDefault="00513C2F" w:rsidP="00513C2F">
      <w:pPr>
        <w:autoSpaceDE w:val="0"/>
        <w:autoSpaceDN w:val="0"/>
        <w:adjustRightInd w:val="0"/>
        <w:spacing w:after="0" w:line="240" w:lineRule="auto"/>
        <w:jc w:val="both"/>
        <w:rPr>
          <w:rFonts w:ascii="Times New Roman" w:hAnsi="Times New Roman" w:cs="Times New Roman"/>
          <w:sz w:val="24"/>
          <w:szCs w:val="20"/>
        </w:rPr>
      </w:pPr>
    </w:p>
    <w:p w:rsidR="00513C2F" w:rsidRDefault="00513C2F" w:rsidP="00513C2F">
      <w:pPr>
        <w:pStyle w:val="NormalWeb"/>
        <w:shd w:val="clear" w:color="auto" w:fill="FFFFFF"/>
        <w:spacing w:before="0" w:beforeAutospacing="0" w:after="150"/>
        <w:jc w:val="both"/>
        <w:rPr>
          <w:bCs/>
        </w:rPr>
      </w:pPr>
      <w:r w:rsidRPr="008435E5">
        <w:rPr>
          <w:bCs/>
        </w:rPr>
        <w:t xml:space="preserve">TRINDADE, Diamantino Fernandes. </w:t>
      </w:r>
      <w:r w:rsidRPr="008435E5">
        <w:rPr>
          <w:b/>
          <w:bCs/>
        </w:rPr>
        <w:t>A construção histórica da literatura umbandista</w:t>
      </w:r>
      <w:r w:rsidRPr="008435E5">
        <w:rPr>
          <w:bCs/>
        </w:rPr>
        <w:t>. Limeira, São Paulo: Editora do Conhecimento, 2010.</w:t>
      </w:r>
    </w:p>
    <w:p w:rsidR="00513C2F" w:rsidRPr="00513C2F" w:rsidRDefault="00513C2F" w:rsidP="00513C2F">
      <w:pPr>
        <w:spacing w:after="0" w:line="360" w:lineRule="auto"/>
        <w:jc w:val="both"/>
        <w:rPr>
          <w:rFonts w:ascii="Times New Roman" w:hAnsi="Times New Roman" w:cs="Times New Roman"/>
          <w:bCs/>
          <w:sz w:val="24"/>
          <w:szCs w:val="23"/>
        </w:rPr>
      </w:pPr>
    </w:p>
    <w:sectPr w:rsidR="00513C2F" w:rsidRPr="00513C2F" w:rsidSect="00CB5990">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B438D9" w15:done="0"/>
  <w15:commentEx w15:paraId="2882F5A4" w15:done="0"/>
  <w15:commentEx w15:paraId="43164E20" w15:done="0"/>
  <w15:commentEx w15:paraId="49BFE848" w15:done="0"/>
  <w15:commentEx w15:paraId="623EF702" w15:done="0"/>
  <w15:commentEx w15:paraId="2496F44D" w15:done="0"/>
  <w15:commentEx w15:paraId="4E26E904" w15:done="0"/>
  <w15:commentEx w15:paraId="45C61D63" w15:done="0"/>
  <w15:commentEx w15:paraId="285C10DC" w15:done="0"/>
  <w15:commentEx w15:paraId="30D8BDC1" w15:done="0"/>
  <w15:commentEx w15:paraId="390C1F29" w15:done="0"/>
  <w15:commentEx w15:paraId="5155036F" w15:done="0"/>
  <w15:commentEx w15:paraId="0DB7D089" w15:done="0"/>
  <w15:commentEx w15:paraId="62329157" w15:done="0"/>
  <w15:commentEx w15:paraId="503794EC" w15:done="0"/>
  <w15:commentEx w15:paraId="70CACFE6" w15:done="0"/>
  <w15:commentEx w15:paraId="7D676114" w15:done="0"/>
  <w15:commentEx w15:paraId="264FF30E" w15:done="0"/>
  <w15:commentEx w15:paraId="19A96EC6" w15:done="0"/>
  <w15:commentEx w15:paraId="52FEE057" w15:done="0"/>
  <w15:commentEx w15:paraId="58184F6E" w15:done="0"/>
  <w15:commentEx w15:paraId="5D9881C3" w15:done="0"/>
  <w15:commentEx w15:paraId="02E8E070" w15:done="0"/>
  <w15:commentEx w15:paraId="3044D319" w15:done="0"/>
  <w15:commentEx w15:paraId="288B93D2" w15:done="0"/>
  <w15:commentEx w15:paraId="2C92E64B" w15:done="0"/>
  <w15:commentEx w15:paraId="7ED2C217" w15:done="0"/>
  <w15:commentEx w15:paraId="37E9164A" w15:done="0"/>
  <w15:commentEx w15:paraId="4269FC30" w15:done="0"/>
  <w15:commentEx w15:paraId="787F80F7" w15:done="0"/>
  <w15:commentEx w15:paraId="05ABB86A" w15:done="0"/>
  <w15:commentEx w15:paraId="27D5E939" w15:done="0"/>
  <w15:commentEx w15:paraId="51F150F0" w15:done="0"/>
  <w15:commentEx w15:paraId="168A29F9" w15:done="0"/>
  <w15:commentEx w15:paraId="24436565" w15:done="0"/>
  <w15:commentEx w15:paraId="36F67FE7" w15:done="0"/>
  <w15:commentEx w15:paraId="751D8BEF" w15:done="0"/>
  <w15:commentEx w15:paraId="4AFC3A82" w15:done="0"/>
  <w15:commentEx w15:paraId="20CC8C6A" w15:done="0"/>
  <w15:commentEx w15:paraId="372CC42B" w15:done="0"/>
  <w15:commentEx w15:paraId="0C0F5CEC" w15:done="0"/>
  <w15:commentEx w15:paraId="634A4A17" w15:done="0"/>
  <w15:commentEx w15:paraId="5F19701F" w15:done="0"/>
  <w15:commentEx w15:paraId="26147EAC" w15:done="0"/>
  <w15:commentEx w15:paraId="6A5B7CC1" w15:done="0"/>
  <w15:commentEx w15:paraId="4CE5F2C1" w15:done="0"/>
  <w15:commentEx w15:paraId="784BB2A1" w15:done="0"/>
  <w15:commentEx w15:paraId="753818F0" w15:done="0"/>
  <w15:commentEx w15:paraId="465B2517" w15:done="0"/>
  <w15:commentEx w15:paraId="59D4A581" w15:done="0"/>
  <w15:commentEx w15:paraId="7904A145" w15:done="0"/>
  <w15:commentEx w15:paraId="74D6AA6D" w15:done="0"/>
  <w15:commentEx w15:paraId="415DEE3D" w15:done="0"/>
  <w15:commentEx w15:paraId="7E813EDC" w15:done="0"/>
  <w15:commentEx w15:paraId="4E0C4615" w15:done="0"/>
  <w15:commentEx w15:paraId="4F10D612" w15:done="0"/>
  <w15:commentEx w15:paraId="1D30138F" w15:done="0"/>
  <w15:commentEx w15:paraId="239C1649" w15:done="0"/>
  <w15:commentEx w15:paraId="5DC4698F" w15:done="0"/>
  <w15:commentEx w15:paraId="1FAB3C82" w15:done="0"/>
  <w15:commentEx w15:paraId="3E031049" w15:done="0"/>
  <w15:commentEx w15:paraId="073EF227" w15:done="0"/>
  <w15:commentEx w15:paraId="1D4F124D" w15:done="0"/>
  <w15:commentEx w15:paraId="0C242038" w15:done="0"/>
  <w15:commentEx w15:paraId="0EC2B931" w15:done="0"/>
  <w15:commentEx w15:paraId="7E4B7C48" w15:done="0"/>
  <w15:commentEx w15:paraId="4F45DAB7" w15:done="0"/>
  <w15:commentEx w15:paraId="55094F4A" w15:done="0"/>
  <w15:commentEx w15:paraId="41DCE885" w15:done="0"/>
  <w15:commentEx w15:paraId="75FAC99B" w15:done="0"/>
  <w15:commentEx w15:paraId="04FAFA7E" w15:done="0"/>
  <w15:commentEx w15:paraId="3CAB93CF" w15:done="0"/>
  <w15:commentEx w15:paraId="06E03FFA" w15:done="0"/>
  <w15:commentEx w15:paraId="35CE6052" w15:done="0"/>
  <w15:commentEx w15:paraId="113DF0B4" w15:done="0"/>
  <w15:commentEx w15:paraId="716C2440" w15:done="0"/>
  <w15:commentEx w15:paraId="1FF79F04" w15:done="0"/>
  <w15:commentEx w15:paraId="24ADB775" w15:done="0"/>
  <w15:commentEx w15:paraId="05673BFC" w15:done="0"/>
  <w15:commentEx w15:paraId="7E4BD93D" w15:done="0"/>
  <w15:commentEx w15:paraId="17375FCB" w15:done="0"/>
  <w15:commentEx w15:paraId="252E33C4" w15:done="0"/>
  <w15:commentEx w15:paraId="5007D0AC" w15:done="0"/>
  <w15:commentEx w15:paraId="61AE9BF1" w15:done="0"/>
  <w15:commentEx w15:paraId="5E974657" w15:done="0"/>
  <w15:commentEx w15:paraId="3D9F6AA3" w15:done="0"/>
  <w15:commentEx w15:paraId="71F0E26C" w15:done="0"/>
  <w15:commentEx w15:paraId="576045A1" w15:done="0"/>
  <w15:commentEx w15:paraId="0D81DA3D" w15:done="0"/>
  <w15:commentEx w15:paraId="09B02D3E" w15:done="0"/>
  <w15:commentEx w15:paraId="2AD8E0B8" w15:done="0"/>
  <w15:commentEx w15:paraId="17EF9ED4" w15:done="0"/>
  <w15:commentEx w15:paraId="0284419D" w15:done="0"/>
  <w15:commentEx w15:paraId="20776181" w15:done="0"/>
  <w15:commentEx w15:paraId="67C34628" w15:done="0"/>
  <w15:commentEx w15:paraId="72CF576B" w15:done="0"/>
  <w15:commentEx w15:paraId="64BE435B" w15:done="0"/>
  <w15:commentEx w15:paraId="5CFC45AC" w15:done="0"/>
  <w15:commentEx w15:paraId="2E811F91" w15:done="0"/>
  <w15:commentEx w15:paraId="5BEE74D8" w15:done="0"/>
  <w15:commentEx w15:paraId="11FA8634" w15:done="0"/>
  <w15:commentEx w15:paraId="7406EDDB" w15:done="0"/>
  <w15:commentEx w15:paraId="4CB30008" w15:done="0"/>
  <w15:commentEx w15:paraId="22DA6E87" w15:done="0"/>
  <w15:commentEx w15:paraId="39DA5E9B" w15:done="0"/>
  <w15:commentEx w15:paraId="1BEDCF22" w15:done="0"/>
  <w15:commentEx w15:paraId="446D4CCD" w15:done="0"/>
  <w15:commentEx w15:paraId="1566C827" w15:done="0"/>
  <w15:commentEx w15:paraId="55D5406C" w15:done="0"/>
  <w15:commentEx w15:paraId="21C71703" w15:done="0"/>
  <w15:commentEx w15:paraId="198BA42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C21" w:rsidRDefault="001E1C21" w:rsidP="002D07F6">
      <w:pPr>
        <w:spacing w:after="0" w:line="240" w:lineRule="auto"/>
      </w:pPr>
      <w:r>
        <w:separator/>
      </w:r>
    </w:p>
  </w:endnote>
  <w:endnote w:type="continuationSeparator" w:id="0">
    <w:p w:rsidR="001E1C21" w:rsidRDefault="001E1C21" w:rsidP="002D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C21" w:rsidRDefault="001E1C21" w:rsidP="002D07F6">
      <w:pPr>
        <w:spacing w:after="0" w:line="240" w:lineRule="auto"/>
      </w:pPr>
      <w:r>
        <w:separator/>
      </w:r>
    </w:p>
  </w:footnote>
  <w:footnote w:type="continuationSeparator" w:id="0">
    <w:p w:rsidR="001E1C21" w:rsidRDefault="001E1C21" w:rsidP="002D07F6">
      <w:pPr>
        <w:spacing w:after="0" w:line="240" w:lineRule="auto"/>
      </w:pPr>
      <w:r>
        <w:continuationSeparator/>
      </w:r>
    </w:p>
  </w:footnote>
  <w:footnote w:id="1">
    <w:p w:rsidR="00567C93" w:rsidRPr="00567C93" w:rsidRDefault="00567C93" w:rsidP="00567C93">
      <w:pPr>
        <w:pStyle w:val="Textodenotaderodap"/>
        <w:jc w:val="both"/>
        <w:rPr>
          <w:rFonts w:ascii="Times New Roman" w:hAnsi="Times New Roman" w:cs="Times New Roman"/>
        </w:rPr>
      </w:pPr>
      <w:r w:rsidRPr="00567C93">
        <w:rPr>
          <w:rStyle w:val="Refdenotaderodap"/>
          <w:rFonts w:ascii="Times New Roman" w:hAnsi="Times New Roman" w:cs="Times New Roman"/>
        </w:rPr>
        <w:footnoteRef/>
      </w:r>
      <w:r w:rsidR="00443F51">
        <w:rPr>
          <w:rFonts w:ascii="Times New Roman" w:hAnsi="Times New Roman" w:cs="Times New Roman"/>
        </w:rPr>
        <w:t xml:space="preserve"> </w:t>
      </w:r>
      <w:r w:rsidRPr="00567C93">
        <w:rPr>
          <w:rFonts w:ascii="Times New Roman" w:hAnsi="Times New Roman" w:cs="Times New Roman"/>
        </w:rPr>
        <w:t>Mestranda do MEHL – Mestrado em Ensino de Humanidades e Linguagens, pela Universidade Franciscana. Bolsista PROSUC/CAPES.</w:t>
      </w:r>
      <w:r>
        <w:rPr>
          <w:rFonts w:ascii="Times New Roman" w:hAnsi="Times New Roman" w:cs="Times New Roman"/>
        </w:rPr>
        <w:t xml:space="preserve"> stefani.fernandes@hotmail.com</w:t>
      </w:r>
    </w:p>
  </w:footnote>
  <w:footnote w:id="2">
    <w:p w:rsidR="00443F51" w:rsidRPr="00443F51" w:rsidRDefault="00443F51" w:rsidP="00443F51">
      <w:pPr>
        <w:pStyle w:val="Textodenotaderodap"/>
        <w:jc w:val="both"/>
        <w:rPr>
          <w:rFonts w:ascii="Times New Roman" w:hAnsi="Times New Roman" w:cs="Times New Roman"/>
        </w:rPr>
      </w:pPr>
      <w:r w:rsidRPr="00443F51">
        <w:rPr>
          <w:rStyle w:val="Refdenotaderodap"/>
          <w:rFonts w:ascii="Times New Roman" w:hAnsi="Times New Roman" w:cs="Times New Roman"/>
        </w:rPr>
        <w:footnoteRef/>
      </w:r>
      <w:r w:rsidRPr="00443F51">
        <w:rPr>
          <w:rFonts w:ascii="Times New Roman" w:hAnsi="Times New Roman" w:cs="Times New Roman"/>
        </w:rPr>
        <w:t xml:space="preserve"> Professor do Curso de História e do MEHL – Metrado em Ensino de Humanidades e Linguagens – UFN, Brasil. lghenn@gmail.com</w:t>
      </w:r>
    </w:p>
  </w:footnote>
  <w:footnote w:id="3">
    <w:p w:rsidR="000E1F37" w:rsidRPr="000E1F37" w:rsidRDefault="000E1F37" w:rsidP="000E1F37">
      <w:pPr>
        <w:pStyle w:val="Default"/>
        <w:jc w:val="both"/>
        <w:rPr>
          <w:color w:val="auto"/>
          <w:sz w:val="20"/>
        </w:rPr>
      </w:pPr>
      <w:r>
        <w:rPr>
          <w:rStyle w:val="Refdenotaderodap"/>
        </w:rPr>
        <w:footnoteRef/>
      </w:r>
      <w:r>
        <w:t xml:space="preserve"> </w:t>
      </w:r>
      <w:r w:rsidRPr="000E1F37">
        <w:rPr>
          <w:color w:val="auto"/>
          <w:sz w:val="20"/>
        </w:rPr>
        <w:t xml:space="preserve">FERNANDES, Stéfani Martins. </w:t>
      </w:r>
      <w:r w:rsidRPr="000E1F37">
        <w:rPr>
          <w:b/>
          <w:bCs/>
          <w:color w:val="auto"/>
          <w:sz w:val="20"/>
        </w:rPr>
        <w:t>“Sem Exú [e Pombagira] não se faz nada”</w:t>
      </w:r>
      <w:r w:rsidRPr="000E1F37">
        <w:rPr>
          <w:bCs/>
          <w:color w:val="auto"/>
          <w:sz w:val="20"/>
        </w:rPr>
        <w:t>: o tratamento dado aos Orixás Exú e Pombagira ao longo de mais de um século de Umbanda</w:t>
      </w:r>
      <w:r w:rsidRPr="000E1F37">
        <w:rPr>
          <w:color w:val="auto"/>
          <w:sz w:val="20"/>
        </w:rPr>
        <w:t>. Monografia</w:t>
      </w:r>
      <w:r>
        <w:rPr>
          <w:color w:val="auto"/>
          <w:sz w:val="20"/>
        </w:rPr>
        <w:t>,</w:t>
      </w:r>
      <w:r w:rsidRPr="000E1F37">
        <w:rPr>
          <w:color w:val="auto"/>
          <w:sz w:val="20"/>
        </w:rPr>
        <w:t xml:space="preserve"> </w:t>
      </w:r>
      <w:r>
        <w:rPr>
          <w:color w:val="auto"/>
          <w:sz w:val="20"/>
        </w:rPr>
        <w:t>Universidade Franciscana</w:t>
      </w:r>
      <w:r w:rsidRPr="000E1F37">
        <w:rPr>
          <w:color w:val="auto"/>
          <w:sz w:val="20"/>
        </w:rPr>
        <w:t>, Santa Maria, 2017.</w:t>
      </w:r>
    </w:p>
    <w:p w:rsidR="000E1F37" w:rsidRDefault="000E1F37">
      <w:pPr>
        <w:pStyle w:val="Textodenotaderodap"/>
      </w:pPr>
    </w:p>
  </w:footnote>
  <w:footnote w:id="4">
    <w:p w:rsidR="002D07F6" w:rsidRPr="008E02A5" w:rsidRDefault="002D07F6" w:rsidP="002D07F6">
      <w:pPr>
        <w:pStyle w:val="Textodenotaderodap"/>
        <w:jc w:val="both"/>
        <w:rPr>
          <w:rFonts w:ascii="Times New Roman" w:hAnsi="Times New Roman" w:cs="Times New Roman"/>
        </w:rPr>
      </w:pPr>
      <w:r w:rsidRPr="008E02A5">
        <w:rPr>
          <w:rStyle w:val="Refdenotaderodap"/>
          <w:rFonts w:ascii="Times New Roman" w:hAnsi="Times New Roman" w:cs="Times New Roman"/>
        </w:rPr>
        <w:footnoteRef/>
      </w:r>
      <w:r w:rsidRPr="008E02A5">
        <w:rPr>
          <w:rFonts w:ascii="Times New Roman" w:hAnsi="Times New Roman" w:cs="Times New Roman"/>
        </w:rPr>
        <w:t xml:space="preserve"> Religião </w:t>
      </w:r>
      <w:r w:rsidRPr="008E02A5">
        <w:rPr>
          <w:rStyle w:val="Forte"/>
          <w:rFonts w:ascii="Times New Roman" w:hAnsi="Times New Roman" w:cs="Times New Roman"/>
          <w:b w:val="0"/>
        </w:rPr>
        <w:t>fundada no século XIX, na França, por Allan Kardec.</w:t>
      </w:r>
    </w:p>
  </w:footnote>
  <w:footnote w:id="5">
    <w:p w:rsidR="002D07F6" w:rsidRPr="00AE2FFC" w:rsidRDefault="002D07F6" w:rsidP="002D07F6">
      <w:pPr>
        <w:pStyle w:val="Textodenotaderodap"/>
        <w:jc w:val="both"/>
        <w:rPr>
          <w:rFonts w:ascii="Times New Roman" w:hAnsi="Times New Roman" w:cs="Times New Roman"/>
        </w:rPr>
      </w:pPr>
      <w:r w:rsidRPr="00AE2FFC">
        <w:rPr>
          <w:rStyle w:val="Refdenotaderodap"/>
          <w:rFonts w:ascii="Times New Roman" w:hAnsi="Times New Roman" w:cs="Times New Roman"/>
        </w:rPr>
        <w:footnoteRef/>
      </w:r>
      <w:r w:rsidRPr="00AE2FFC">
        <w:rPr>
          <w:rFonts w:ascii="Times New Roman" w:hAnsi="Times New Roman" w:cs="Times New Roman"/>
        </w:rPr>
        <w:t xml:space="preserve"> Alguns programas de televisão, de cunho evangélico, veiculam depoimentos de </w:t>
      </w:r>
      <w:r w:rsidRPr="008E35C7">
        <w:rPr>
          <w:rFonts w:ascii="Times New Roman" w:hAnsi="Times New Roman" w:cs="Times New Roman"/>
        </w:rPr>
        <w:t xml:space="preserve">adeptos </w:t>
      </w:r>
      <w:r w:rsidR="00FE3D3B" w:rsidRPr="008E35C7">
        <w:rPr>
          <w:rFonts w:ascii="Times New Roman" w:hAnsi="Times New Roman" w:cs="Times New Roman"/>
        </w:rPr>
        <w:t>nos quais</w:t>
      </w:r>
      <w:r w:rsidRPr="008E35C7">
        <w:rPr>
          <w:rFonts w:ascii="Times New Roman" w:hAnsi="Times New Roman" w:cs="Times New Roman"/>
        </w:rPr>
        <w:t xml:space="preserve"> seus problemas eram causados pelas entidades da Umbanda e outros cultos afro. Além disso, em</w:t>
      </w:r>
      <w:r w:rsidRPr="00AE2FFC">
        <w:rPr>
          <w:rFonts w:ascii="Times New Roman" w:hAnsi="Times New Roman" w:cs="Times New Roman"/>
        </w:rPr>
        <w:t xml:space="preserve"> algumas das chamadas </w:t>
      </w:r>
      <w:r>
        <w:rPr>
          <w:rFonts w:ascii="Times New Roman" w:hAnsi="Times New Roman" w:cs="Times New Roman"/>
        </w:rPr>
        <w:t>“</w:t>
      </w:r>
      <w:r w:rsidRPr="00AE2FFC">
        <w:rPr>
          <w:rFonts w:ascii="Times New Roman" w:hAnsi="Times New Roman" w:cs="Times New Roman"/>
        </w:rPr>
        <w:t>sessões de descarrego</w:t>
      </w:r>
      <w:r>
        <w:rPr>
          <w:rFonts w:ascii="Times New Roman" w:hAnsi="Times New Roman" w:cs="Times New Roman"/>
        </w:rPr>
        <w:t>”</w:t>
      </w:r>
      <w:r w:rsidRPr="00AE2FFC">
        <w:rPr>
          <w:rFonts w:ascii="Times New Roman" w:hAnsi="Times New Roman" w:cs="Times New Roman"/>
        </w:rPr>
        <w:t>, alguns evangélicos acabavam por incorporar essas entidades, que eram expulsas pelo pastor que presidia o culto.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91B74"/>
    <w:multiLevelType w:val="multilevel"/>
    <w:tmpl w:val="336C42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onardo Guedes Henn">
    <w15:presenceInfo w15:providerId="None" w15:userId="Leonardo Guedes Hen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2D07F6"/>
    <w:rsid w:val="00012955"/>
    <w:rsid w:val="00012E83"/>
    <w:rsid w:val="00024105"/>
    <w:rsid w:val="000444E3"/>
    <w:rsid w:val="000670B7"/>
    <w:rsid w:val="000D03D0"/>
    <w:rsid w:val="000D609F"/>
    <w:rsid w:val="000E1F37"/>
    <w:rsid w:val="00101347"/>
    <w:rsid w:val="00112DAA"/>
    <w:rsid w:val="00113006"/>
    <w:rsid w:val="001A2CD6"/>
    <w:rsid w:val="001C0581"/>
    <w:rsid w:val="001E1C21"/>
    <w:rsid w:val="001E7B8B"/>
    <w:rsid w:val="002037AD"/>
    <w:rsid w:val="00240CBB"/>
    <w:rsid w:val="00250293"/>
    <w:rsid w:val="0025481F"/>
    <w:rsid w:val="002667A8"/>
    <w:rsid w:val="002811BC"/>
    <w:rsid w:val="002D07F6"/>
    <w:rsid w:val="003357B4"/>
    <w:rsid w:val="0033616A"/>
    <w:rsid w:val="003431F8"/>
    <w:rsid w:val="00357962"/>
    <w:rsid w:val="00363516"/>
    <w:rsid w:val="003769C5"/>
    <w:rsid w:val="003960C8"/>
    <w:rsid w:val="003A51DE"/>
    <w:rsid w:val="003D34B7"/>
    <w:rsid w:val="00430007"/>
    <w:rsid w:val="00443F51"/>
    <w:rsid w:val="0046070C"/>
    <w:rsid w:val="0047037B"/>
    <w:rsid w:val="00486753"/>
    <w:rsid w:val="005056C2"/>
    <w:rsid w:val="00511C44"/>
    <w:rsid w:val="00513C2F"/>
    <w:rsid w:val="00516D1F"/>
    <w:rsid w:val="00567C93"/>
    <w:rsid w:val="005844F0"/>
    <w:rsid w:val="005B14D5"/>
    <w:rsid w:val="005B4907"/>
    <w:rsid w:val="005E5AB1"/>
    <w:rsid w:val="006170F6"/>
    <w:rsid w:val="006220DB"/>
    <w:rsid w:val="00644C73"/>
    <w:rsid w:val="006A74DE"/>
    <w:rsid w:val="006B2DEB"/>
    <w:rsid w:val="006E6815"/>
    <w:rsid w:val="006F2CB7"/>
    <w:rsid w:val="00734CD1"/>
    <w:rsid w:val="00750657"/>
    <w:rsid w:val="00751028"/>
    <w:rsid w:val="007525A5"/>
    <w:rsid w:val="00783698"/>
    <w:rsid w:val="007A60C9"/>
    <w:rsid w:val="008435E5"/>
    <w:rsid w:val="0089494C"/>
    <w:rsid w:val="008A1D5D"/>
    <w:rsid w:val="008B110A"/>
    <w:rsid w:val="008B3FC8"/>
    <w:rsid w:val="008E35C7"/>
    <w:rsid w:val="008E4DD2"/>
    <w:rsid w:val="0091011B"/>
    <w:rsid w:val="009310D7"/>
    <w:rsid w:val="0093794F"/>
    <w:rsid w:val="0094396D"/>
    <w:rsid w:val="00957901"/>
    <w:rsid w:val="00992769"/>
    <w:rsid w:val="009A12D2"/>
    <w:rsid w:val="009C129C"/>
    <w:rsid w:val="009C1CA4"/>
    <w:rsid w:val="009F31CF"/>
    <w:rsid w:val="00A02817"/>
    <w:rsid w:val="00A40724"/>
    <w:rsid w:val="00A40CA3"/>
    <w:rsid w:val="00A55839"/>
    <w:rsid w:val="00A5718B"/>
    <w:rsid w:val="00A77AE5"/>
    <w:rsid w:val="00AB4008"/>
    <w:rsid w:val="00AC4668"/>
    <w:rsid w:val="00AE2CDD"/>
    <w:rsid w:val="00B40A0A"/>
    <w:rsid w:val="00B507B2"/>
    <w:rsid w:val="00B52577"/>
    <w:rsid w:val="00BC5F1B"/>
    <w:rsid w:val="00C112AB"/>
    <w:rsid w:val="00C133E2"/>
    <w:rsid w:val="00C17B77"/>
    <w:rsid w:val="00C32EF5"/>
    <w:rsid w:val="00C644B8"/>
    <w:rsid w:val="00CA407A"/>
    <w:rsid w:val="00CB5990"/>
    <w:rsid w:val="00D16976"/>
    <w:rsid w:val="00D173BE"/>
    <w:rsid w:val="00D7326D"/>
    <w:rsid w:val="00D8170E"/>
    <w:rsid w:val="00DC2BFF"/>
    <w:rsid w:val="00DC5A2A"/>
    <w:rsid w:val="00DF253D"/>
    <w:rsid w:val="00E10178"/>
    <w:rsid w:val="00E232CD"/>
    <w:rsid w:val="00EB40C8"/>
    <w:rsid w:val="00EC7C77"/>
    <w:rsid w:val="00EE1A85"/>
    <w:rsid w:val="00F732DE"/>
    <w:rsid w:val="00FD6F9D"/>
    <w:rsid w:val="00FE3D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90"/>
  </w:style>
  <w:style w:type="paragraph" w:styleId="Ttulo1">
    <w:name w:val="heading 1"/>
    <w:basedOn w:val="Normal"/>
    <w:link w:val="Ttulo1Char"/>
    <w:uiPriority w:val="9"/>
    <w:qFormat/>
    <w:rsid w:val="00513C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07F6"/>
    <w:pPr>
      <w:ind w:left="720"/>
      <w:contextualSpacing/>
    </w:pPr>
  </w:style>
  <w:style w:type="character" w:styleId="Forte">
    <w:name w:val="Strong"/>
    <w:basedOn w:val="Fontepargpadro"/>
    <w:uiPriority w:val="22"/>
    <w:qFormat/>
    <w:rsid w:val="002D07F6"/>
    <w:rPr>
      <w:b/>
      <w:bCs/>
    </w:rPr>
  </w:style>
  <w:style w:type="paragraph" w:styleId="Textodenotaderodap">
    <w:name w:val="footnote text"/>
    <w:basedOn w:val="Normal"/>
    <w:link w:val="TextodenotaderodapChar"/>
    <w:uiPriority w:val="99"/>
    <w:semiHidden/>
    <w:unhideWhenUsed/>
    <w:rsid w:val="002D07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07F6"/>
    <w:rPr>
      <w:sz w:val="20"/>
      <w:szCs w:val="20"/>
    </w:rPr>
  </w:style>
  <w:style w:type="character" w:styleId="Refdenotaderodap">
    <w:name w:val="footnote reference"/>
    <w:basedOn w:val="Fontepargpadro"/>
    <w:uiPriority w:val="99"/>
    <w:semiHidden/>
    <w:unhideWhenUsed/>
    <w:rsid w:val="002D07F6"/>
    <w:rPr>
      <w:vertAlign w:val="superscript"/>
    </w:rPr>
  </w:style>
  <w:style w:type="paragraph" w:styleId="Citao">
    <w:name w:val="Quote"/>
    <w:basedOn w:val="Normal"/>
    <w:next w:val="Normal"/>
    <w:link w:val="CitaoChar"/>
    <w:uiPriority w:val="29"/>
    <w:qFormat/>
    <w:rsid w:val="002D07F6"/>
    <w:pPr>
      <w:spacing w:before="200"/>
      <w:ind w:left="3969"/>
      <w:jc w:val="center"/>
    </w:pPr>
    <w:rPr>
      <w:i/>
      <w:iCs/>
      <w:color w:val="404040" w:themeColor="text1" w:themeTint="BF"/>
    </w:rPr>
  </w:style>
  <w:style w:type="character" w:customStyle="1" w:styleId="CitaoChar">
    <w:name w:val="Citação Char"/>
    <w:basedOn w:val="Fontepargpadro"/>
    <w:link w:val="Citao"/>
    <w:uiPriority w:val="29"/>
    <w:rsid w:val="002D07F6"/>
    <w:rPr>
      <w:i/>
      <w:iCs/>
      <w:color w:val="404040" w:themeColor="text1" w:themeTint="BF"/>
    </w:rPr>
  </w:style>
  <w:style w:type="character" w:customStyle="1" w:styleId="Ttulo1Char">
    <w:name w:val="Título 1 Char"/>
    <w:basedOn w:val="Fontepargpadro"/>
    <w:link w:val="Ttulo1"/>
    <w:uiPriority w:val="9"/>
    <w:rsid w:val="00513C2F"/>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513C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13C2F"/>
  </w:style>
  <w:style w:type="paragraph" w:customStyle="1" w:styleId="Default">
    <w:name w:val="Default"/>
    <w:rsid w:val="000E1F3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25481F"/>
    <w:rPr>
      <w:sz w:val="16"/>
      <w:szCs w:val="16"/>
    </w:rPr>
  </w:style>
  <w:style w:type="paragraph" w:styleId="Textodecomentrio">
    <w:name w:val="annotation text"/>
    <w:basedOn w:val="Normal"/>
    <w:link w:val="TextodecomentrioChar"/>
    <w:uiPriority w:val="99"/>
    <w:semiHidden/>
    <w:unhideWhenUsed/>
    <w:rsid w:val="002548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481F"/>
    <w:rPr>
      <w:sz w:val="20"/>
      <w:szCs w:val="20"/>
    </w:rPr>
  </w:style>
  <w:style w:type="paragraph" w:styleId="Assuntodocomentrio">
    <w:name w:val="annotation subject"/>
    <w:basedOn w:val="Textodecomentrio"/>
    <w:next w:val="Textodecomentrio"/>
    <w:link w:val="AssuntodocomentrioChar"/>
    <w:uiPriority w:val="99"/>
    <w:semiHidden/>
    <w:unhideWhenUsed/>
    <w:rsid w:val="0025481F"/>
    <w:rPr>
      <w:b/>
      <w:bCs/>
    </w:rPr>
  </w:style>
  <w:style w:type="character" w:customStyle="1" w:styleId="AssuntodocomentrioChar">
    <w:name w:val="Assunto do comentário Char"/>
    <w:basedOn w:val="TextodecomentrioChar"/>
    <w:link w:val="Assuntodocomentrio"/>
    <w:uiPriority w:val="99"/>
    <w:semiHidden/>
    <w:rsid w:val="0025481F"/>
    <w:rPr>
      <w:b/>
      <w:bCs/>
      <w:sz w:val="20"/>
      <w:szCs w:val="20"/>
    </w:rPr>
  </w:style>
  <w:style w:type="paragraph" w:styleId="Textodebalo">
    <w:name w:val="Balloon Text"/>
    <w:basedOn w:val="Normal"/>
    <w:link w:val="TextodebaloChar"/>
    <w:uiPriority w:val="99"/>
    <w:semiHidden/>
    <w:unhideWhenUsed/>
    <w:rsid w:val="0025481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481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8170-5813-4648-8084-197C28DA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5113</Words>
  <Characters>27615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Stéfani Martins Fernandes</dc:creator>
  <cp:lastModifiedBy>Lucas</cp:lastModifiedBy>
  <cp:revision>79</cp:revision>
  <cp:lastPrinted>2018-09-14T03:20:00Z</cp:lastPrinted>
  <dcterms:created xsi:type="dcterms:W3CDTF">2018-09-12T20:55:00Z</dcterms:created>
  <dcterms:modified xsi:type="dcterms:W3CDTF">2018-09-14T03:25:00Z</dcterms:modified>
</cp:coreProperties>
</file>