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4B95CE0" w14:textId="4A41905A" w:rsidR="00FB32CA" w:rsidRPr="004D5357" w:rsidRDefault="00144A2B" w:rsidP="006D538F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870208" behindDoc="0" locked="0" layoutInCell="1" allowOverlap="1" wp14:anchorId="69D8C62B" wp14:editId="6F44B6B1">
            <wp:simplePos x="0" y="0"/>
            <wp:positionH relativeFrom="leftMargin">
              <wp:posOffset>10633</wp:posOffset>
            </wp:positionH>
            <wp:positionV relativeFrom="page">
              <wp:posOffset>10633</wp:posOffset>
            </wp:positionV>
            <wp:extent cx="855980" cy="1069530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8" r="4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69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CA" w:rsidRPr="004D5357">
        <w:rPr>
          <w:rFonts w:ascii="Liberation Serif" w:hAnsi="Liberation Serif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2B431DEA" wp14:editId="75903C1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771775" cy="428625"/>
                <wp:effectExtent l="0" t="0" r="0" b="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8572E" w14:textId="08C6C178" w:rsidR="003E5503" w:rsidRPr="004E0DD7" w:rsidRDefault="00541EAE" w:rsidP="000D249E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CONTENT</w:t>
                            </w:r>
                          </w:p>
                          <w:p w14:paraId="00C56AA3" w14:textId="7D0FCB21" w:rsidR="003E5503" w:rsidRPr="0017584C" w:rsidRDefault="003E5503" w:rsidP="009C2FC8">
                            <w:pP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  <w:p w14:paraId="61F0BAEE" w14:textId="77777777" w:rsidR="003E5503" w:rsidRPr="0017584C" w:rsidRDefault="003E5503" w:rsidP="009C2FC8">
                            <w:pP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31DE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7pt;width:218.25pt;height:33.75pt;z-index:2518681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" filled="f" stroked="f">
                <v:textbox>
                  <w:txbxContent>
                    <w:p w14:paraId="60C8572E" w14:textId="08C6C178" w:rsidR="003E5503" w:rsidRPr="004E0DD7" w:rsidRDefault="00541EAE" w:rsidP="000D249E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CONTENT</w:t>
                      </w:r>
                    </w:p>
                    <w:p w14:paraId="00C56AA3" w14:textId="7D0FCB21" w:rsidR="003E5503" w:rsidRPr="0017584C" w:rsidRDefault="003E5503" w:rsidP="009C2FC8">
                      <w:pP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  <w:p w14:paraId="61F0BAEE" w14:textId="77777777" w:rsidR="003E5503" w:rsidRPr="0017584C" w:rsidRDefault="003E5503" w:rsidP="009C2FC8">
                      <w:pP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B0FD05" w14:textId="77777777" w:rsidR="00FB32CA" w:rsidRPr="004D5357" w:rsidRDefault="00FB32CA" w:rsidP="006D538F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59C489C0" w14:textId="368DD7E7" w:rsidR="009C2FC8" w:rsidRPr="004D5357" w:rsidRDefault="009C2FC8" w:rsidP="006D538F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654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C5D8F" w14:paraId="696CADF2" w14:textId="77777777" w:rsidTr="00F9606B">
        <w:tc>
          <w:tcPr>
            <w:tcW w:w="8642" w:type="dxa"/>
          </w:tcPr>
          <w:p w14:paraId="25E25230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  <w:t>PROCEEDINGS</w:t>
            </w:r>
          </w:p>
          <w:p w14:paraId="7677B521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CC5D8F" w14:paraId="381CBD13" w14:textId="77777777" w:rsidTr="00F9606B">
        <w:tc>
          <w:tcPr>
            <w:tcW w:w="8642" w:type="dxa"/>
          </w:tcPr>
          <w:p w14:paraId="0959F99B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Editorial</w:t>
            </w:r>
          </w:p>
          <w:p w14:paraId="5BC956DF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 w:rsidRPr="00DC5B21">
              <w:rPr>
                <w:rFonts w:ascii="Liberation Serif" w:hAnsi="Liberation Serif" w:cs="Times New Roman"/>
                <w:color w:val="595959" w:themeColor="text1" w:themeTint="A6"/>
              </w:rPr>
              <w:t>Anderson Rafael Nascimento</w:t>
            </w:r>
          </w:p>
          <w:p w14:paraId="56167F41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</w:p>
        </w:tc>
      </w:tr>
      <w:tr w:rsidR="00CC5D8F" w14:paraId="717276F6" w14:textId="77777777" w:rsidTr="00F9606B">
        <w:tc>
          <w:tcPr>
            <w:tcW w:w="8642" w:type="dxa"/>
          </w:tcPr>
          <w:p w14:paraId="418E6149" w14:textId="6C2E3B3A" w:rsidR="00CC5D8F" w:rsidRDefault="009219F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  <w:t>ARTICLES</w:t>
            </w:r>
            <w:r w:rsidR="00CC5D8F">
              <w:rPr>
                <w:rStyle w:val="FootnoteReference"/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  <w:footnoteReference w:id="1"/>
            </w:r>
          </w:p>
          <w:p w14:paraId="0E371021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5D0F55" w14:paraId="3F86BD29" w14:textId="77777777" w:rsidTr="00F9606B">
        <w:tc>
          <w:tcPr>
            <w:tcW w:w="8642" w:type="dxa"/>
          </w:tcPr>
          <w:p w14:paraId="13741D38" w14:textId="77777777" w:rsidR="005D0F55" w:rsidRPr="008F5C7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</w:pPr>
            <w:r w:rsidRPr="008F5C75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 xml:space="preserve">“Berlin is poor, but sexy” applying </w:t>
            </w:r>
            <w:proofErr w:type="spellStart"/>
            <w:r w:rsidRPr="008F5C75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>paradiplomacy</w:t>
            </w:r>
            <w:proofErr w:type="spellEnd"/>
            <w:r w:rsidRPr="008F5C75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 xml:space="preserve"> in the Berliner international projection.</w:t>
            </w:r>
          </w:p>
          <w:p w14:paraId="6891B233" w14:textId="77777777" w:rsidR="005D0F5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Leonardo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Mercher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>, Alexsandro Eugenio Pereira</w:t>
            </w:r>
          </w:p>
          <w:p w14:paraId="203F82B9" w14:textId="77777777" w:rsidR="005D0F55" w:rsidRDefault="005D0F55" w:rsidP="005D0F55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D0F55" w:rsidRPr="00A44CF9" w14:paraId="042F2F46" w14:textId="77777777" w:rsidTr="00F9606B">
        <w:tc>
          <w:tcPr>
            <w:tcW w:w="8642" w:type="dxa"/>
          </w:tcPr>
          <w:p w14:paraId="4BF045C0" w14:textId="77777777" w:rsidR="005D0F55" w:rsidRPr="00F40544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</w:pPr>
            <w:r w:rsidRPr="00F40544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>Accessible tourism in the light of international law and the challenges of the Brazilian reality</w:t>
            </w:r>
          </w:p>
          <w:p w14:paraId="5BB0B1B6" w14:textId="77777777" w:rsidR="005D0F5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Danilo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Garnica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Simini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, Alice Assad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Wassall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</w:p>
          <w:p w14:paraId="39B231D9" w14:textId="77777777" w:rsidR="005D0F55" w:rsidRPr="00A44CF9" w:rsidRDefault="005D0F55" w:rsidP="005D0F55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5D0F55" w:rsidRPr="00720A37" w14:paraId="2F118BD5" w14:textId="77777777" w:rsidTr="00F9606B">
        <w:tc>
          <w:tcPr>
            <w:tcW w:w="8642" w:type="dxa"/>
          </w:tcPr>
          <w:p w14:paraId="249E8097" w14:textId="77777777" w:rsidR="005D0F5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</w:pPr>
            <w:r w:rsidRPr="00F40544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 xml:space="preserve">Analysis of the compliance of the transparency website portals of the city councils of the municipalities with more than 10 thousand inhabitants of Rio Grande do </w:t>
            </w:r>
            <w:proofErr w:type="gramStart"/>
            <w:r w:rsidRPr="00F40544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>Sul</w:t>
            </w:r>
            <w:proofErr w:type="gramEnd"/>
            <w:r w:rsidRPr="00F40544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6FB7E2CA" w14:textId="77777777" w:rsidR="005D0F55" w:rsidRPr="00F40544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 w:rsidRPr="00F40544">
              <w:rPr>
                <w:rFonts w:ascii="Liberation Serif" w:hAnsi="Liberation Serif" w:cs="Times New Roman"/>
                <w:color w:val="595959" w:themeColor="text1" w:themeTint="A6"/>
              </w:rPr>
              <w:t xml:space="preserve">Jane </w:t>
            </w:r>
            <w:proofErr w:type="spellStart"/>
            <w:r w:rsidRPr="00F40544">
              <w:rPr>
                <w:rFonts w:ascii="Liberation Serif" w:hAnsi="Liberation Serif" w:cs="Times New Roman"/>
                <w:color w:val="595959" w:themeColor="text1" w:themeTint="A6"/>
              </w:rPr>
              <w:t>Werle</w:t>
            </w:r>
            <w:proofErr w:type="spellEnd"/>
            <w:r w:rsidRPr="00F40544"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  <w:proofErr w:type="spellStart"/>
            <w:r w:rsidRPr="00F40544">
              <w:rPr>
                <w:rFonts w:ascii="Liberation Serif" w:hAnsi="Liberation Serif" w:cs="Times New Roman"/>
                <w:color w:val="595959" w:themeColor="text1" w:themeTint="A6"/>
              </w:rPr>
              <w:t>Techio</w:t>
            </w:r>
            <w:proofErr w:type="spellEnd"/>
            <w:r w:rsidRPr="00F40544">
              <w:rPr>
                <w:rFonts w:ascii="Liberation Serif" w:hAnsi="Liberation Serif" w:cs="Times New Roman"/>
                <w:color w:val="595959" w:themeColor="text1" w:themeTint="A6"/>
              </w:rPr>
              <w:t xml:space="preserve">, Nelson Guilherme Machado Pinto </w:t>
            </w:r>
          </w:p>
          <w:p w14:paraId="724A7FB1" w14:textId="77777777" w:rsidR="005D0F55" w:rsidRPr="00720A37" w:rsidRDefault="005D0F55" w:rsidP="005D0F55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</w:p>
        </w:tc>
      </w:tr>
      <w:tr w:rsidR="005D0F55" w:rsidRPr="00720A37" w14:paraId="237FACB8" w14:textId="77777777" w:rsidTr="00F9606B">
        <w:tc>
          <w:tcPr>
            <w:tcW w:w="8642" w:type="dxa"/>
          </w:tcPr>
          <w:p w14:paraId="7C6DD995" w14:textId="77777777" w:rsidR="005D0F5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505918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Desenvolvimento, articulação política e relacionamento institucional</w:t>
            </w:r>
            <w:r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 xml:space="preserve">: </w:t>
            </w:r>
            <w:r>
              <w:t xml:space="preserve"> </w:t>
            </w:r>
            <w:r w:rsidRPr="00505918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diagnóstico de atuação do Sistema da Confederação Nacional de Dirigentes Lojistas (CNDL)</w:t>
            </w:r>
          </w:p>
          <w:p w14:paraId="1D412058" w14:textId="77777777" w:rsidR="005D0F5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Marcos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Antonio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Martins Lima,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Denize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de Melo Silva, Daniel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Keniti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Sakamoto</w:t>
            </w:r>
          </w:p>
          <w:p w14:paraId="3C2CF354" w14:textId="7C845996" w:rsidR="005D0F55" w:rsidRPr="00720A37" w:rsidRDefault="005D0F55" w:rsidP="005D0F55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5D0F55" w:rsidRPr="00720A37" w14:paraId="720A0676" w14:textId="77777777" w:rsidTr="00F9606B">
        <w:tc>
          <w:tcPr>
            <w:tcW w:w="8642" w:type="dxa"/>
          </w:tcPr>
          <w:p w14:paraId="37EDFE9B" w14:textId="32BA59E1" w:rsidR="005D0F55" w:rsidRPr="00654971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</w:pPr>
            <w:r w:rsidRPr="00654971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 xml:space="preserve">From Info-Exclusion Risk to Civic Participation </w:t>
            </w:r>
            <w:r w:rsidR="004C7410" w:rsidRPr="00654971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>the</w:t>
            </w:r>
            <w:r w:rsidRPr="00654971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 xml:space="preserve"> Perception of Digital Citizenship among Poor People.docx</w:t>
            </w:r>
          </w:p>
          <w:p w14:paraId="404D43D2" w14:textId="77777777" w:rsidR="005D0F55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Samir Rodrigues Haddad,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Abilio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Oliveira, Bráulio Alturas </w:t>
            </w:r>
          </w:p>
          <w:p w14:paraId="5E976BA8" w14:textId="66828325" w:rsidR="005D0F55" w:rsidRPr="00720A37" w:rsidRDefault="005D0F55" w:rsidP="005D0F55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</w:p>
        </w:tc>
      </w:tr>
      <w:tr w:rsidR="005D0F55" w:rsidRPr="00EB304A" w14:paraId="254E05BC" w14:textId="77777777" w:rsidTr="00F9606B">
        <w:tc>
          <w:tcPr>
            <w:tcW w:w="8642" w:type="dxa"/>
          </w:tcPr>
          <w:p w14:paraId="10811F4C" w14:textId="77777777" w:rsidR="005D0F55" w:rsidRPr="00654971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</w:pPr>
            <w:r w:rsidRPr="00654971">
              <w:rPr>
                <w:rFonts w:ascii="Liberation Serif" w:hAnsi="Liberation Serif" w:cs="Times New Roman"/>
                <w:i/>
                <w:iCs/>
                <w:sz w:val="24"/>
                <w:szCs w:val="24"/>
                <w:lang w:val="en-US"/>
              </w:rPr>
              <w:t>Federal Public Universities and the policy of different treatment to micro and small businesses in the State of Pernambuco</w:t>
            </w:r>
          </w:p>
          <w:p w14:paraId="1AF788F6" w14:textId="449A51FE" w:rsidR="005D0F55" w:rsidRPr="00720A37" w:rsidRDefault="005D0F55" w:rsidP="005D0F55">
            <w:pPr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Antônio de Souza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Calvacante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, Nadi Helena </w:t>
            </w:r>
            <w:proofErr w:type="spellStart"/>
            <w:r>
              <w:rPr>
                <w:rFonts w:ascii="Liberation Serif" w:hAnsi="Liberation Serif" w:cs="Times New Roman"/>
                <w:color w:val="595959" w:themeColor="text1" w:themeTint="A6"/>
              </w:rPr>
              <w:t>Presser</w:t>
            </w:r>
            <w:proofErr w:type="spellEnd"/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, Francisco de Sousa Ramos </w:t>
            </w:r>
          </w:p>
        </w:tc>
      </w:tr>
      <w:tr w:rsidR="00CC5D8F" w:rsidRPr="00720A37" w14:paraId="43CCB54B" w14:textId="77777777" w:rsidTr="00F9606B">
        <w:tc>
          <w:tcPr>
            <w:tcW w:w="8642" w:type="dxa"/>
            <w:hideMark/>
          </w:tcPr>
          <w:p w14:paraId="3A874F49" w14:textId="77777777" w:rsidR="00CC5D8F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  <w:r>
              <w:rPr>
                <w:rFonts w:ascii="Liberation Serif" w:hAnsi="Liberation Serif" w:cs="Times New Roman"/>
                <w:color w:val="595959" w:themeColor="text1" w:themeTint="A6"/>
              </w:rPr>
              <w:t xml:space="preserve"> </w:t>
            </w:r>
          </w:p>
          <w:p w14:paraId="73F97364" w14:textId="77777777" w:rsidR="00CC5D8F" w:rsidRPr="00720A37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</w:p>
        </w:tc>
      </w:tr>
      <w:tr w:rsidR="00CC5D8F" w:rsidRPr="00720A37" w14:paraId="702DC34C" w14:textId="77777777" w:rsidTr="00F9606B">
        <w:tc>
          <w:tcPr>
            <w:tcW w:w="8642" w:type="dxa"/>
          </w:tcPr>
          <w:p w14:paraId="1F53E2BA" w14:textId="77777777" w:rsidR="00CC5D8F" w:rsidRPr="00720A37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</w:p>
        </w:tc>
      </w:tr>
      <w:tr w:rsidR="00CC5D8F" w:rsidRPr="00720A37" w14:paraId="6A1820E5" w14:textId="77777777" w:rsidTr="00F9606B">
        <w:tc>
          <w:tcPr>
            <w:tcW w:w="8642" w:type="dxa"/>
          </w:tcPr>
          <w:p w14:paraId="26AA30A0" w14:textId="77777777" w:rsidR="00CC5D8F" w:rsidRPr="00720A37" w:rsidRDefault="00CC5D8F" w:rsidP="00F9606B">
            <w:pPr>
              <w:spacing w:after="255"/>
              <w:contextualSpacing/>
              <w:jc w:val="both"/>
              <w:rPr>
                <w:rFonts w:ascii="Liberation Serif" w:hAnsi="Liberation Serif" w:cs="Times New Roman"/>
                <w:color w:val="595959" w:themeColor="text1" w:themeTint="A6"/>
              </w:rPr>
            </w:pPr>
          </w:p>
        </w:tc>
      </w:tr>
    </w:tbl>
    <w:p w14:paraId="2553746A" w14:textId="18008911" w:rsidR="005C3C73" w:rsidRPr="007421E0" w:rsidRDefault="005C3C73" w:rsidP="00196220">
      <w:pPr>
        <w:spacing w:after="0" w:line="240" w:lineRule="auto"/>
        <w:contextualSpacing/>
      </w:pPr>
    </w:p>
    <w:sectPr w:rsidR="005C3C73" w:rsidRPr="007421E0" w:rsidSect="006D5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BFD2" w14:textId="77777777" w:rsidR="00AD47F9" w:rsidRDefault="00AD47F9" w:rsidP="005C3C73">
      <w:pPr>
        <w:spacing w:after="0" w:line="240" w:lineRule="auto"/>
      </w:pPr>
      <w:r>
        <w:separator/>
      </w:r>
    </w:p>
  </w:endnote>
  <w:endnote w:type="continuationSeparator" w:id="0">
    <w:p w14:paraId="68BCCA25" w14:textId="77777777" w:rsidR="00AD47F9" w:rsidRDefault="00AD47F9" w:rsidP="005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A860" w14:textId="77777777" w:rsidR="009219FF" w:rsidRDefault="00921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3A98F" w14:textId="77777777" w:rsidR="009219FF" w:rsidRDefault="009219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9A85B" w14:textId="77777777" w:rsidR="009219FF" w:rsidRDefault="00921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FCC7" w14:textId="77777777" w:rsidR="00AD47F9" w:rsidRDefault="00AD47F9" w:rsidP="005C3C73">
      <w:pPr>
        <w:spacing w:after="0" w:line="240" w:lineRule="auto"/>
      </w:pPr>
      <w:r>
        <w:separator/>
      </w:r>
    </w:p>
  </w:footnote>
  <w:footnote w:type="continuationSeparator" w:id="0">
    <w:p w14:paraId="04BD1AA8" w14:textId="77777777" w:rsidR="00AD47F9" w:rsidRDefault="00AD47F9" w:rsidP="005C3C73">
      <w:pPr>
        <w:spacing w:after="0" w:line="240" w:lineRule="auto"/>
      </w:pPr>
      <w:r>
        <w:continuationSeparator/>
      </w:r>
    </w:p>
  </w:footnote>
  <w:footnote w:id="1">
    <w:p w14:paraId="3AB2E8ED" w14:textId="77777777" w:rsidR="00CC5D8F" w:rsidRPr="004961CE" w:rsidRDefault="00CC5D8F" w:rsidP="00CC5D8F">
      <w:pPr>
        <w:pStyle w:val="FootnoteText"/>
        <w:rPr>
          <w:rFonts w:ascii="Liberation Serif" w:hAnsi="Liberation Serif"/>
          <w:lang w:val="en-GB"/>
        </w:rPr>
      </w:pPr>
      <w:r w:rsidRPr="004961CE">
        <w:rPr>
          <w:rStyle w:val="FootnoteReference"/>
          <w:rFonts w:ascii="Liberation Serif" w:hAnsi="Liberation Serif"/>
        </w:rPr>
        <w:footnoteRef/>
      </w:r>
      <w:r w:rsidRPr="004961CE">
        <w:rPr>
          <w:rFonts w:ascii="Liberation Serif" w:hAnsi="Liberation Serif"/>
          <w:lang w:val="en-GB"/>
        </w:rPr>
        <w:t xml:space="preserve"> The authors are solely responsible for the translation and editing of papers published in the Brazilian Journal of Public and International Policies (RPPI) in a foreign language.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FCD0" w14:textId="77777777" w:rsidR="009219FF" w:rsidRDefault="009219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A17E" w14:textId="77777777" w:rsidR="009219FF" w:rsidRDefault="009219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D679" w14:textId="77777777" w:rsidR="009219FF" w:rsidRDefault="009219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3"/>
    <w:rsid w:val="00071770"/>
    <w:rsid w:val="00085AD1"/>
    <w:rsid w:val="000B2E84"/>
    <w:rsid w:val="000D249E"/>
    <w:rsid w:val="000D57F5"/>
    <w:rsid w:val="00102A06"/>
    <w:rsid w:val="00116796"/>
    <w:rsid w:val="00144A2B"/>
    <w:rsid w:val="00161BA0"/>
    <w:rsid w:val="001623B1"/>
    <w:rsid w:val="0017584C"/>
    <w:rsid w:val="00196220"/>
    <w:rsid w:val="001C02A0"/>
    <w:rsid w:val="001C6157"/>
    <w:rsid w:val="001D137D"/>
    <w:rsid w:val="001E2FCC"/>
    <w:rsid w:val="001E4122"/>
    <w:rsid w:val="00212134"/>
    <w:rsid w:val="00226EC0"/>
    <w:rsid w:val="002A239E"/>
    <w:rsid w:val="002E023A"/>
    <w:rsid w:val="002E3F1E"/>
    <w:rsid w:val="002F1FB1"/>
    <w:rsid w:val="00304E41"/>
    <w:rsid w:val="0031018C"/>
    <w:rsid w:val="00324C33"/>
    <w:rsid w:val="003303EA"/>
    <w:rsid w:val="00340661"/>
    <w:rsid w:val="0035400F"/>
    <w:rsid w:val="00384008"/>
    <w:rsid w:val="0038602F"/>
    <w:rsid w:val="003A516D"/>
    <w:rsid w:val="003B7FD9"/>
    <w:rsid w:val="003C0169"/>
    <w:rsid w:val="003E5503"/>
    <w:rsid w:val="0040414A"/>
    <w:rsid w:val="00414915"/>
    <w:rsid w:val="00432E60"/>
    <w:rsid w:val="00443A98"/>
    <w:rsid w:val="004642AC"/>
    <w:rsid w:val="004730C6"/>
    <w:rsid w:val="00497645"/>
    <w:rsid w:val="004B5931"/>
    <w:rsid w:val="004C7410"/>
    <w:rsid w:val="004D37A8"/>
    <w:rsid w:val="004D5357"/>
    <w:rsid w:val="004D691C"/>
    <w:rsid w:val="004E06A9"/>
    <w:rsid w:val="004E0DD7"/>
    <w:rsid w:val="004F35DB"/>
    <w:rsid w:val="004F7E9C"/>
    <w:rsid w:val="00514696"/>
    <w:rsid w:val="00541A88"/>
    <w:rsid w:val="00541EAE"/>
    <w:rsid w:val="00550D41"/>
    <w:rsid w:val="005666EF"/>
    <w:rsid w:val="00597858"/>
    <w:rsid w:val="005B3AE5"/>
    <w:rsid w:val="005B562D"/>
    <w:rsid w:val="005C3C73"/>
    <w:rsid w:val="005D0F55"/>
    <w:rsid w:val="005F4E81"/>
    <w:rsid w:val="005F6A8E"/>
    <w:rsid w:val="005F7EB7"/>
    <w:rsid w:val="00607DAD"/>
    <w:rsid w:val="006204F8"/>
    <w:rsid w:val="006249BA"/>
    <w:rsid w:val="006358C3"/>
    <w:rsid w:val="00650999"/>
    <w:rsid w:val="00663313"/>
    <w:rsid w:val="00676DAC"/>
    <w:rsid w:val="006D2063"/>
    <w:rsid w:val="006D538F"/>
    <w:rsid w:val="006E096A"/>
    <w:rsid w:val="006E4B3E"/>
    <w:rsid w:val="006F593C"/>
    <w:rsid w:val="007421E0"/>
    <w:rsid w:val="007429B6"/>
    <w:rsid w:val="00760A82"/>
    <w:rsid w:val="00772440"/>
    <w:rsid w:val="00784734"/>
    <w:rsid w:val="007A172D"/>
    <w:rsid w:val="007A32F8"/>
    <w:rsid w:val="007B2DC6"/>
    <w:rsid w:val="007B389E"/>
    <w:rsid w:val="007B7FAC"/>
    <w:rsid w:val="008160E8"/>
    <w:rsid w:val="00854D22"/>
    <w:rsid w:val="00857F20"/>
    <w:rsid w:val="00886BA9"/>
    <w:rsid w:val="008B2B66"/>
    <w:rsid w:val="008E58F2"/>
    <w:rsid w:val="008F4AD9"/>
    <w:rsid w:val="009219FF"/>
    <w:rsid w:val="00942911"/>
    <w:rsid w:val="009446AD"/>
    <w:rsid w:val="009718EA"/>
    <w:rsid w:val="00994014"/>
    <w:rsid w:val="00997111"/>
    <w:rsid w:val="009B6AAC"/>
    <w:rsid w:val="009C2FC8"/>
    <w:rsid w:val="009D232F"/>
    <w:rsid w:val="009F35A0"/>
    <w:rsid w:val="00A0245E"/>
    <w:rsid w:val="00A06763"/>
    <w:rsid w:val="00A144F4"/>
    <w:rsid w:val="00A20C45"/>
    <w:rsid w:val="00A431EC"/>
    <w:rsid w:val="00A44C61"/>
    <w:rsid w:val="00A55052"/>
    <w:rsid w:val="00A824D3"/>
    <w:rsid w:val="00A96C5B"/>
    <w:rsid w:val="00AA2748"/>
    <w:rsid w:val="00AD47F9"/>
    <w:rsid w:val="00AE3EBA"/>
    <w:rsid w:val="00AE4C32"/>
    <w:rsid w:val="00B12A1D"/>
    <w:rsid w:val="00B23D8A"/>
    <w:rsid w:val="00B3423C"/>
    <w:rsid w:val="00B65880"/>
    <w:rsid w:val="00B65EA7"/>
    <w:rsid w:val="00B7148A"/>
    <w:rsid w:val="00B743B1"/>
    <w:rsid w:val="00B7500A"/>
    <w:rsid w:val="00BA3DB9"/>
    <w:rsid w:val="00BA5723"/>
    <w:rsid w:val="00BA6EDA"/>
    <w:rsid w:val="00BD7C8A"/>
    <w:rsid w:val="00C02E7B"/>
    <w:rsid w:val="00C07F97"/>
    <w:rsid w:val="00C50323"/>
    <w:rsid w:val="00C51869"/>
    <w:rsid w:val="00C91031"/>
    <w:rsid w:val="00CC0067"/>
    <w:rsid w:val="00CC0775"/>
    <w:rsid w:val="00CC5D8F"/>
    <w:rsid w:val="00CE0A23"/>
    <w:rsid w:val="00D20EB1"/>
    <w:rsid w:val="00D7716B"/>
    <w:rsid w:val="00DF4585"/>
    <w:rsid w:val="00E36858"/>
    <w:rsid w:val="00EA69BE"/>
    <w:rsid w:val="00ED2D2D"/>
    <w:rsid w:val="00F12DAE"/>
    <w:rsid w:val="00F15870"/>
    <w:rsid w:val="00F24244"/>
    <w:rsid w:val="00F27EAF"/>
    <w:rsid w:val="00F60076"/>
    <w:rsid w:val="00F774DC"/>
    <w:rsid w:val="00FA04F6"/>
    <w:rsid w:val="00FB32CA"/>
    <w:rsid w:val="00FC4E4C"/>
    <w:rsid w:val="00FD7E21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150EF4ED"/>
  <w15:chartTrackingRefBased/>
  <w15:docId w15:val="{241B3C89-17E7-46F3-94BB-A8BCEC7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7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73"/>
  </w:style>
  <w:style w:type="paragraph" w:styleId="Footer">
    <w:name w:val="footer"/>
    <w:basedOn w:val="Normal"/>
    <w:link w:val="FooterChar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C3C73"/>
  </w:style>
  <w:style w:type="table" w:styleId="TableGrid">
    <w:name w:val="Table Grid"/>
    <w:basedOn w:val="TableNormal"/>
    <w:uiPriority w:val="39"/>
    <w:rsid w:val="0019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0A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0A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0A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52B94-FBE3-4E72-9355-A4E6600A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Silva .</dc:creator>
  <cp:keywords/>
  <dc:description/>
  <cp:lastModifiedBy>Polianna Almeida</cp:lastModifiedBy>
  <cp:revision>26</cp:revision>
  <cp:lastPrinted>2020-12-23T20:22:00Z</cp:lastPrinted>
  <dcterms:created xsi:type="dcterms:W3CDTF">2020-12-23T20:26:00Z</dcterms:created>
  <dcterms:modified xsi:type="dcterms:W3CDTF">2023-05-13T00:33:00Z</dcterms:modified>
</cp:coreProperties>
</file>