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4F6" w:rsidRPr="001E1690" w:rsidRDefault="001154F6" w:rsidP="001154F6">
      <w:pPr>
        <w:autoSpaceDE w:val="0"/>
        <w:autoSpaceDN w:val="0"/>
        <w:adjustRightInd w:val="0"/>
        <w:spacing w:line="360" w:lineRule="auto"/>
        <w:jc w:val="both"/>
        <w:rPr>
          <w:rFonts w:ascii="Times New Roman" w:eastAsia="Calibri" w:hAnsi="Times New Roman" w:cs="Times New Roman"/>
          <w:b/>
          <w:sz w:val="28"/>
          <w:szCs w:val="28"/>
        </w:rPr>
      </w:pPr>
      <w:bookmarkStart w:id="0" w:name="_GoBack"/>
      <w:bookmarkEnd w:id="0"/>
      <w:r w:rsidRPr="001E1690">
        <w:rPr>
          <w:rFonts w:ascii="Times New Roman" w:eastAsia="Calibri" w:hAnsi="Times New Roman" w:cs="Times New Roman"/>
          <w:b/>
          <w:sz w:val="28"/>
          <w:szCs w:val="28"/>
        </w:rPr>
        <w:t>INTRODUÇÃO</w:t>
      </w:r>
    </w:p>
    <w:p w:rsidR="001154F6" w:rsidRPr="001E1690" w:rsidRDefault="001154F6" w:rsidP="001D1D3F">
      <w:pPr>
        <w:autoSpaceDE w:val="0"/>
        <w:autoSpaceDN w:val="0"/>
        <w:adjustRightInd w:val="0"/>
        <w:spacing w:after="0" w:line="360" w:lineRule="auto"/>
        <w:ind w:firstLine="708"/>
        <w:jc w:val="both"/>
        <w:rPr>
          <w:rFonts w:ascii="Times New Roman" w:eastAsia="Calibri" w:hAnsi="Times New Roman" w:cs="Times New Roman"/>
          <w:sz w:val="24"/>
          <w:szCs w:val="24"/>
        </w:rPr>
      </w:pPr>
    </w:p>
    <w:p w:rsidR="00E54ACB" w:rsidRPr="001E1690" w:rsidRDefault="00C07A67" w:rsidP="001D1D3F">
      <w:pPr>
        <w:autoSpaceDE w:val="0"/>
        <w:autoSpaceDN w:val="0"/>
        <w:adjustRightInd w:val="0"/>
        <w:spacing w:after="0" w:line="360" w:lineRule="auto"/>
        <w:ind w:firstLine="70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Da forma como nos chegam</w:t>
      </w:r>
      <w:r w:rsidR="00BC653B" w:rsidRPr="001E1690">
        <w:rPr>
          <w:rFonts w:ascii="Times New Roman" w:eastAsia="Calibri" w:hAnsi="Times New Roman" w:cs="Times New Roman"/>
          <w:sz w:val="24"/>
          <w:szCs w:val="24"/>
        </w:rPr>
        <w:t xml:space="preserve">, os fragmentos do passado </w:t>
      </w:r>
      <w:r w:rsidR="005273FF" w:rsidRPr="001E1690">
        <w:rPr>
          <w:rFonts w:ascii="Times New Roman" w:eastAsia="Calibri" w:hAnsi="Times New Roman" w:cs="Times New Roman"/>
          <w:sz w:val="24"/>
          <w:szCs w:val="24"/>
        </w:rPr>
        <w:t>são caóticos e</w:t>
      </w:r>
      <w:r w:rsidRPr="001E1690">
        <w:rPr>
          <w:rFonts w:ascii="Times New Roman" w:eastAsia="Calibri" w:hAnsi="Times New Roman" w:cs="Times New Roman"/>
          <w:sz w:val="24"/>
          <w:szCs w:val="24"/>
        </w:rPr>
        <w:t xml:space="preserve"> desorganizados, não tem uma coerência intern</w:t>
      </w:r>
      <w:r w:rsidR="005273FF" w:rsidRPr="001E1690">
        <w:rPr>
          <w:rFonts w:ascii="Times New Roman" w:eastAsia="Calibri" w:hAnsi="Times New Roman" w:cs="Times New Roman"/>
          <w:sz w:val="24"/>
          <w:szCs w:val="24"/>
        </w:rPr>
        <w:t xml:space="preserve">a, assim, precisam ser, então, </w:t>
      </w:r>
      <w:r w:rsidRPr="001E1690">
        <w:rPr>
          <w:rFonts w:ascii="Times New Roman" w:eastAsia="Calibri" w:hAnsi="Times New Roman" w:cs="Times New Roman"/>
          <w:sz w:val="24"/>
          <w:szCs w:val="24"/>
        </w:rPr>
        <w:t>agrup</w:t>
      </w:r>
      <w:r w:rsidR="005273FF" w:rsidRPr="001E1690">
        <w:rPr>
          <w:rFonts w:ascii="Times New Roman" w:eastAsia="Calibri" w:hAnsi="Times New Roman" w:cs="Times New Roman"/>
          <w:sz w:val="24"/>
          <w:szCs w:val="24"/>
        </w:rPr>
        <w:t xml:space="preserve">ados, ordenados e </w:t>
      </w:r>
      <w:r w:rsidRPr="001E1690">
        <w:rPr>
          <w:rFonts w:ascii="Times New Roman" w:eastAsia="Calibri" w:hAnsi="Times New Roman" w:cs="Times New Roman"/>
          <w:sz w:val="24"/>
          <w:szCs w:val="24"/>
        </w:rPr>
        <w:t xml:space="preserve">sistematizados em uma narrativa plausível e coerente. </w:t>
      </w:r>
      <w:r w:rsidR="00E54ACB" w:rsidRPr="001E1690">
        <w:rPr>
          <w:rFonts w:ascii="Times New Roman" w:eastAsia="Calibri" w:hAnsi="Times New Roman" w:cs="Times New Roman"/>
          <w:sz w:val="24"/>
          <w:szCs w:val="24"/>
        </w:rPr>
        <w:t>Segundo Luís</w:t>
      </w:r>
      <w:r w:rsidRPr="001E1690">
        <w:rPr>
          <w:rFonts w:ascii="Times New Roman" w:eastAsia="Calibri" w:hAnsi="Times New Roman" w:cs="Times New Roman"/>
          <w:sz w:val="24"/>
          <w:szCs w:val="24"/>
        </w:rPr>
        <w:t xml:space="preserve"> Costa Lima, é o historiador que</w:t>
      </w:r>
      <w:r w:rsidR="005273FF" w:rsidRPr="001E1690">
        <w:rPr>
          <w:rFonts w:ascii="Times New Roman" w:eastAsia="Calibri" w:hAnsi="Times New Roman" w:cs="Times New Roman"/>
          <w:sz w:val="24"/>
          <w:szCs w:val="24"/>
        </w:rPr>
        <w:t>m</w:t>
      </w:r>
      <w:r w:rsidRPr="001E1690">
        <w:rPr>
          <w:rFonts w:ascii="Times New Roman" w:eastAsia="Calibri" w:hAnsi="Times New Roman" w:cs="Times New Roman"/>
          <w:sz w:val="24"/>
          <w:szCs w:val="24"/>
        </w:rPr>
        <w:t xml:space="preserve"> tem esta função</w:t>
      </w:r>
      <w:r w:rsidR="00E54ACB" w:rsidRPr="001E1690">
        <w:rPr>
          <w:rFonts w:ascii="Times New Roman" w:eastAsia="Calibri" w:hAnsi="Times New Roman" w:cs="Times New Roman"/>
          <w:sz w:val="24"/>
          <w:szCs w:val="24"/>
        </w:rPr>
        <w:t xml:space="preserve">, pois é somente por meio desta sistematização narrativa que </w:t>
      </w:r>
      <w:r w:rsidRPr="001E1690">
        <w:rPr>
          <w:rFonts w:ascii="Times New Roman" w:eastAsia="Calibri" w:hAnsi="Times New Roman" w:cs="Times New Roman"/>
          <w:sz w:val="24"/>
          <w:szCs w:val="24"/>
        </w:rPr>
        <w:t>“</w:t>
      </w:r>
      <w:r w:rsidR="00E54ACB" w:rsidRPr="001E1690">
        <w:rPr>
          <w:rFonts w:ascii="Times New Roman" w:eastAsia="Calibri" w:hAnsi="Times New Roman" w:cs="Times New Roman"/>
          <w:sz w:val="24"/>
          <w:szCs w:val="24"/>
        </w:rPr>
        <w:t>o diverso, o acidental e</w:t>
      </w:r>
      <w:r w:rsidRPr="001E1690">
        <w:rPr>
          <w:rFonts w:ascii="Times New Roman" w:eastAsia="Calibri" w:hAnsi="Times New Roman" w:cs="Times New Roman"/>
          <w:sz w:val="24"/>
          <w:szCs w:val="24"/>
        </w:rPr>
        <w:t xml:space="preserve"> o irregular entram em uma ordem”</w:t>
      </w:r>
      <w:r w:rsidR="00E54ACB" w:rsidRPr="001E1690">
        <w:rPr>
          <w:rStyle w:val="FootnoteReference"/>
          <w:rFonts w:ascii="Times New Roman" w:eastAsia="Calibri" w:hAnsi="Times New Roman" w:cs="Times New Roman"/>
          <w:sz w:val="24"/>
          <w:szCs w:val="24"/>
        </w:rPr>
        <w:footnoteReference w:id="1"/>
      </w:r>
      <w:r w:rsidR="00E54ACB" w:rsidRPr="001E1690">
        <w:rPr>
          <w:rFonts w:ascii="Times New Roman" w:eastAsia="Calibri" w:hAnsi="Times New Roman" w:cs="Times New Roman"/>
          <w:sz w:val="24"/>
          <w:szCs w:val="24"/>
        </w:rPr>
        <w:t>. É a comunidade dos historiadores profissionais</w:t>
      </w:r>
      <w:r w:rsidR="005273FF" w:rsidRPr="001E1690">
        <w:rPr>
          <w:rFonts w:ascii="Times New Roman" w:eastAsia="Calibri" w:hAnsi="Times New Roman" w:cs="Times New Roman"/>
          <w:sz w:val="24"/>
          <w:szCs w:val="24"/>
        </w:rPr>
        <w:t>,</w:t>
      </w:r>
      <w:r w:rsidR="00E54ACB" w:rsidRPr="001E1690">
        <w:rPr>
          <w:rFonts w:ascii="Times New Roman" w:eastAsia="Calibri" w:hAnsi="Times New Roman" w:cs="Times New Roman"/>
          <w:sz w:val="24"/>
          <w:szCs w:val="24"/>
        </w:rPr>
        <w:t xml:space="preserve"> a partir de seus critérios de validação</w:t>
      </w:r>
      <w:r w:rsidR="005273FF" w:rsidRPr="001E1690">
        <w:rPr>
          <w:rFonts w:ascii="Times New Roman" w:eastAsia="Calibri" w:hAnsi="Times New Roman" w:cs="Times New Roman"/>
          <w:sz w:val="24"/>
          <w:szCs w:val="24"/>
        </w:rPr>
        <w:t>,</w:t>
      </w:r>
      <w:r w:rsidR="00E54ACB" w:rsidRPr="001E1690">
        <w:rPr>
          <w:rFonts w:ascii="Times New Roman" w:eastAsia="Calibri" w:hAnsi="Times New Roman" w:cs="Times New Roman"/>
          <w:sz w:val="24"/>
          <w:szCs w:val="24"/>
        </w:rPr>
        <w:t xml:space="preserve"> que avalia a produção destas narrativas, capazes de gerar verdades e certezas de caráter relacional, rejeitando-as ou não</w:t>
      </w:r>
      <w:r w:rsidR="005273FF" w:rsidRPr="001E1690">
        <w:rPr>
          <w:rStyle w:val="FootnoteReference"/>
          <w:rFonts w:ascii="Times New Roman" w:eastAsia="Calibri" w:hAnsi="Times New Roman" w:cs="Times New Roman"/>
          <w:sz w:val="24"/>
          <w:szCs w:val="24"/>
        </w:rPr>
        <w:footnoteReference w:id="2"/>
      </w:r>
      <w:r w:rsidR="00E54ACB" w:rsidRPr="001E1690">
        <w:rPr>
          <w:rFonts w:ascii="Times New Roman" w:eastAsia="Calibri" w:hAnsi="Times New Roman" w:cs="Times New Roman"/>
          <w:sz w:val="24"/>
          <w:szCs w:val="24"/>
        </w:rPr>
        <w:t>.</w:t>
      </w:r>
      <w:r w:rsidR="00E54ACB" w:rsidRPr="001E1690">
        <w:rPr>
          <w:rFonts w:ascii="Times New Roman" w:eastAsia="Calibri" w:hAnsi="Times New Roman" w:cs="Times New Roman"/>
          <w:sz w:val="24"/>
          <w:szCs w:val="24"/>
        </w:rPr>
        <w:tab/>
      </w:r>
    </w:p>
    <w:p w:rsidR="00E54ACB" w:rsidRPr="001E1690" w:rsidRDefault="00E54ACB" w:rsidP="00E54ACB">
      <w:pPr>
        <w:autoSpaceDE w:val="0"/>
        <w:autoSpaceDN w:val="0"/>
        <w:adjustRightInd w:val="0"/>
        <w:spacing w:after="0" w:line="360" w:lineRule="auto"/>
        <w:ind w:firstLine="70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A própria maneira como a Ciência da História tem sido produzida ao longo do tempo pode ser historicizada. Por isso, o passado, mas também a relação deste com o presente e com as mais diversas expectativas de futuro, tem sido constantemente repensado, tanto pelas versões científicas quanto não científicas da História. </w:t>
      </w:r>
      <w:r w:rsidR="005273FF" w:rsidRPr="001E1690">
        <w:rPr>
          <w:rFonts w:ascii="Times New Roman" w:eastAsia="Calibri" w:hAnsi="Times New Roman" w:cs="Times New Roman"/>
          <w:sz w:val="24"/>
          <w:szCs w:val="24"/>
        </w:rPr>
        <w:t xml:space="preserve"> </w:t>
      </w:r>
    </w:p>
    <w:p w:rsidR="00F51CC0" w:rsidRPr="001E1690" w:rsidRDefault="00E54ACB" w:rsidP="00E54ACB">
      <w:pPr>
        <w:autoSpaceDE w:val="0"/>
        <w:autoSpaceDN w:val="0"/>
        <w:adjustRightInd w:val="0"/>
        <w:spacing w:after="0" w:line="360" w:lineRule="auto"/>
        <w:ind w:firstLine="70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Estas reflexões, sempre respostas a contextos específicos, produziram inúmeras transformações no campo historiográfico</w:t>
      </w:r>
      <w:r w:rsidR="00F51CC0" w:rsidRPr="001E1690">
        <w:rPr>
          <w:rFonts w:ascii="Times New Roman" w:eastAsia="Calibri" w:hAnsi="Times New Roman" w:cs="Times New Roman"/>
          <w:sz w:val="24"/>
          <w:szCs w:val="24"/>
        </w:rPr>
        <w:t>. Talvez uma das principais seja o alargamento do que entendemos como sendo um documento e/ou fonte histórica.</w:t>
      </w:r>
    </w:p>
    <w:p w:rsidR="00E54ACB" w:rsidRPr="001E1690" w:rsidRDefault="00F51CC0" w:rsidP="00E54ACB">
      <w:pPr>
        <w:autoSpaceDE w:val="0"/>
        <w:autoSpaceDN w:val="0"/>
        <w:adjustRightInd w:val="0"/>
        <w:spacing w:after="0" w:line="360" w:lineRule="auto"/>
        <w:ind w:firstLine="70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Assim sendo, é possível afirmar que a </w:t>
      </w:r>
      <w:r w:rsidR="005273FF" w:rsidRPr="001E1690">
        <w:rPr>
          <w:rFonts w:ascii="Times New Roman" w:eastAsia="Calibri" w:hAnsi="Times New Roman" w:cs="Times New Roman"/>
          <w:sz w:val="24"/>
          <w:szCs w:val="24"/>
        </w:rPr>
        <w:t xml:space="preserve">compreensão da </w:t>
      </w:r>
      <w:r w:rsidRPr="001E1690">
        <w:rPr>
          <w:rFonts w:ascii="Times New Roman" w:eastAsia="Calibri" w:hAnsi="Times New Roman" w:cs="Times New Roman"/>
          <w:sz w:val="24"/>
          <w:szCs w:val="24"/>
        </w:rPr>
        <w:t>noção de fonte histórica para além da documentação apenas escrita tornou-se um paradigma na Ciência da História, pois apenas com muita dificuldade alguém poderia tentar convencer a comunidade dos historiadores profissionais do contrário. Isto significa o abandono da ideia de que para fazer História seria mandatório a utilização de tratados de governo, ofícios diplomáticos, cartas oficiais etc., em favor da noção de que qualquer indício, e/ou vestígio, da presença humana poderá, desde que relacionado a um problema de pesquisa e um conjunto específico de perguntas, servir como testemunha de eventos passados que, uma vez interrogados, auxiliarão o</w:t>
      </w:r>
      <w:r w:rsidR="005273FF" w:rsidRPr="001E1690">
        <w:rPr>
          <w:rFonts w:ascii="Times New Roman" w:eastAsia="Calibri" w:hAnsi="Times New Roman" w:cs="Times New Roman"/>
          <w:sz w:val="24"/>
          <w:szCs w:val="24"/>
        </w:rPr>
        <w:t xml:space="preserve"> historiador a compreender como</w:t>
      </w:r>
      <w:r w:rsidRPr="001E1690">
        <w:rPr>
          <w:rFonts w:ascii="Times New Roman" w:eastAsia="Calibri" w:hAnsi="Times New Roman" w:cs="Times New Roman"/>
          <w:sz w:val="24"/>
          <w:szCs w:val="24"/>
        </w:rPr>
        <w:t xml:space="preserve"> outras sociedades no tempo e no espaço produziam orientação e sentido para sua própria existência</w:t>
      </w:r>
      <w:r w:rsidRPr="001E1690">
        <w:rPr>
          <w:rStyle w:val="FootnoteReference"/>
          <w:rFonts w:ascii="Times New Roman" w:eastAsia="Calibri" w:hAnsi="Times New Roman" w:cs="Times New Roman"/>
          <w:sz w:val="24"/>
          <w:szCs w:val="24"/>
        </w:rPr>
        <w:footnoteReference w:id="3"/>
      </w:r>
      <w:r w:rsidRPr="001E1690">
        <w:rPr>
          <w:rFonts w:ascii="Times New Roman" w:eastAsia="Calibri" w:hAnsi="Times New Roman" w:cs="Times New Roman"/>
          <w:sz w:val="24"/>
          <w:szCs w:val="24"/>
        </w:rPr>
        <w:t>.</w:t>
      </w:r>
    </w:p>
    <w:p w:rsidR="00F51CC0" w:rsidRPr="001E1690" w:rsidRDefault="00F51CC0" w:rsidP="00F51CC0">
      <w:pPr>
        <w:autoSpaceDE w:val="0"/>
        <w:autoSpaceDN w:val="0"/>
        <w:adjustRightInd w:val="0"/>
        <w:spacing w:after="0"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lastRenderedPageBreak/>
        <w:tab/>
        <w:t>Uma vez</w:t>
      </w:r>
      <w:r w:rsidR="005273FF" w:rsidRPr="001E1690">
        <w:rPr>
          <w:rFonts w:ascii="Times New Roman" w:eastAsia="Calibri" w:hAnsi="Times New Roman" w:cs="Times New Roman"/>
          <w:sz w:val="24"/>
          <w:szCs w:val="24"/>
        </w:rPr>
        <w:t xml:space="preserve"> </w:t>
      </w:r>
      <w:r w:rsidRPr="001E1690">
        <w:rPr>
          <w:rFonts w:ascii="Times New Roman" w:eastAsia="Calibri" w:hAnsi="Times New Roman" w:cs="Times New Roman"/>
          <w:sz w:val="24"/>
          <w:szCs w:val="24"/>
        </w:rPr>
        <w:t>que a transformação desta infinidade de coisas que ocorreram no passado em História não é um processo automático, importa compreender</w:t>
      </w:r>
      <w:r w:rsidR="005273FF" w:rsidRPr="001E1690">
        <w:rPr>
          <w:rFonts w:ascii="Times New Roman" w:eastAsia="Calibri" w:hAnsi="Times New Roman" w:cs="Times New Roman"/>
          <w:sz w:val="24"/>
          <w:szCs w:val="24"/>
        </w:rPr>
        <w:t>, então,</w:t>
      </w:r>
      <w:r w:rsidRPr="001E1690">
        <w:rPr>
          <w:rFonts w:ascii="Times New Roman" w:eastAsia="Calibri" w:hAnsi="Times New Roman" w:cs="Times New Roman"/>
          <w:sz w:val="24"/>
          <w:szCs w:val="24"/>
        </w:rPr>
        <w:t xml:space="preserve"> como surge dos feitos a História. A própria noção do que seria um “fato histórico” é muito debatida na Galáxia de Heródoto. Por isso, o campo está sempre aberto para novas invest</w:t>
      </w:r>
      <w:r w:rsidR="005273FF" w:rsidRPr="001E1690">
        <w:rPr>
          <w:rFonts w:ascii="Times New Roman" w:eastAsia="Calibri" w:hAnsi="Times New Roman" w:cs="Times New Roman"/>
          <w:sz w:val="24"/>
          <w:szCs w:val="24"/>
        </w:rPr>
        <w:t xml:space="preserve">igações, perspectivas e </w:t>
      </w:r>
      <w:r w:rsidRPr="001E1690">
        <w:rPr>
          <w:rFonts w:ascii="Times New Roman" w:eastAsia="Calibri" w:hAnsi="Times New Roman" w:cs="Times New Roman"/>
          <w:sz w:val="24"/>
          <w:szCs w:val="24"/>
        </w:rPr>
        <w:t>temáticas</w:t>
      </w:r>
      <w:r w:rsidRPr="001E1690">
        <w:rPr>
          <w:rStyle w:val="FootnoteReference"/>
          <w:rFonts w:ascii="Times New Roman" w:eastAsia="Calibri" w:hAnsi="Times New Roman" w:cs="Times New Roman"/>
          <w:sz w:val="24"/>
          <w:szCs w:val="24"/>
        </w:rPr>
        <w:footnoteReference w:id="4"/>
      </w:r>
      <w:r w:rsidRPr="001E1690">
        <w:rPr>
          <w:rFonts w:ascii="Times New Roman" w:eastAsia="Calibri" w:hAnsi="Times New Roman" w:cs="Times New Roman"/>
          <w:sz w:val="24"/>
          <w:szCs w:val="24"/>
        </w:rPr>
        <w:t>.</w:t>
      </w:r>
    </w:p>
    <w:p w:rsidR="00931B25" w:rsidRPr="001E1690" w:rsidRDefault="004B2CC5" w:rsidP="00F51CC0">
      <w:pPr>
        <w:autoSpaceDE w:val="0"/>
        <w:autoSpaceDN w:val="0"/>
        <w:adjustRightInd w:val="0"/>
        <w:spacing w:after="0"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r>
      <w:r w:rsidR="008074CE" w:rsidRPr="001E1690">
        <w:rPr>
          <w:rFonts w:ascii="Times New Roman" w:eastAsia="Calibri" w:hAnsi="Times New Roman" w:cs="Times New Roman"/>
          <w:sz w:val="24"/>
          <w:szCs w:val="24"/>
        </w:rPr>
        <w:t>É neste contexto que, além das nuances produzidas pelas historiografias nacionais de cada lugar, vimos surgir também diferentes correntes e formas explicativas para as experiências humanas no tempo, muitas vezes compartilhadas em escala internacional. São saberes e fazeres historiográficos geralmente categorizados como: História Econômica, História Política, História Social etc., e, ainda, inúmeras fragmentações em campos temáticos, tais como: História das minorias,</w:t>
      </w:r>
      <w:r w:rsidR="007536A2" w:rsidRPr="001E1690">
        <w:rPr>
          <w:rFonts w:ascii="Times New Roman" w:eastAsia="Calibri" w:hAnsi="Times New Roman" w:cs="Times New Roman"/>
          <w:sz w:val="24"/>
          <w:szCs w:val="24"/>
        </w:rPr>
        <w:t xml:space="preserve"> História</w:t>
      </w:r>
      <w:r w:rsidR="008074CE" w:rsidRPr="001E1690">
        <w:rPr>
          <w:rFonts w:ascii="Times New Roman" w:eastAsia="Calibri" w:hAnsi="Times New Roman" w:cs="Times New Roman"/>
          <w:sz w:val="24"/>
          <w:szCs w:val="24"/>
        </w:rPr>
        <w:t xml:space="preserve"> das mulheres</w:t>
      </w:r>
      <w:r w:rsidR="007536A2" w:rsidRPr="001E1690">
        <w:rPr>
          <w:rFonts w:ascii="Times New Roman" w:eastAsia="Calibri" w:hAnsi="Times New Roman" w:cs="Times New Roman"/>
          <w:sz w:val="24"/>
          <w:szCs w:val="24"/>
        </w:rPr>
        <w:t>, História das religiões etc. José D’Assunção Barros decidiu sistematizar este “Campo Histórico” a</w:t>
      </w:r>
      <w:r w:rsidR="00931B25" w:rsidRPr="001E1690">
        <w:rPr>
          <w:rFonts w:ascii="Times New Roman" w:eastAsia="Calibri" w:hAnsi="Times New Roman" w:cs="Times New Roman"/>
          <w:sz w:val="24"/>
          <w:szCs w:val="24"/>
        </w:rPr>
        <w:t xml:space="preserve"> partir de três nomenclaturas: “Abordagens” (História Oral, História Serial, Biografia etc.); “Domínios” (aqui o autor insere História das mulheres, das religiões etc.); e “Dimensões” (Geo-História; História Demográfica, História Política etc.)</w:t>
      </w:r>
      <w:r w:rsidR="00931B25" w:rsidRPr="001E1690">
        <w:rPr>
          <w:rStyle w:val="FootnoteReference"/>
          <w:rFonts w:ascii="Times New Roman" w:eastAsia="Calibri" w:hAnsi="Times New Roman" w:cs="Times New Roman"/>
          <w:sz w:val="24"/>
          <w:szCs w:val="24"/>
        </w:rPr>
        <w:footnoteReference w:id="5"/>
      </w:r>
      <w:r w:rsidR="00931B25" w:rsidRPr="001E1690">
        <w:rPr>
          <w:rFonts w:ascii="Times New Roman" w:eastAsia="Calibri" w:hAnsi="Times New Roman" w:cs="Times New Roman"/>
          <w:sz w:val="24"/>
          <w:szCs w:val="24"/>
        </w:rPr>
        <w:t>. É nesta última categoria que se insere a chamada História Cultural</w:t>
      </w:r>
      <w:r w:rsidR="005273FF" w:rsidRPr="001E1690">
        <w:rPr>
          <w:rFonts w:ascii="Times New Roman" w:eastAsia="Calibri" w:hAnsi="Times New Roman" w:cs="Times New Roman"/>
          <w:sz w:val="24"/>
          <w:szCs w:val="24"/>
        </w:rPr>
        <w:t xml:space="preserve"> com suas ramificações</w:t>
      </w:r>
      <w:r w:rsidR="00931B25" w:rsidRPr="001E1690">
        <w:rPr>
          <w:rFonts w:ascii="Times New Roman" w:eastAsia="Calibri" w:hAnsi="Times New Roman" w:cs="Times New Roman"/>
          <w:sz w:val="24"/>
          <w:szCs w:val="24"/>
        </w:rPr>
        <w:t>.</w:t>
      </w:r>
    </w:p>
    <w:p w:rsidR="0018549C" w:rsidRPr="001E1690" w:rsidRDefault="00931B25" w:rsidP="0018549C">
      <w:pPr>
        <w:autoSpaceDE w:val="0"/>
        <w:autoSpaceDN w:val="0"/>
        <w:adjustRightInd w:val="0"/>
        <w:spacing w:after="0"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t xml:space="preserve"> </w:t>
      </w:r>
      <w:r w:rsidR="008074CE" w:rsidRPr="001E1690">
        <w:rPr>
          <w:rFonts w:ascii="Times New Roman" w:eastAsia="Calibri" w:hAnsi="Times New Roman" w:cs="Times New Roman"/>
          <w:sz w:val="24"/>
          <w:szCs w:val="24"/>
        </w:rPr>
        <w:t xml:space="preserve"> </w:t>
      </w:r>
      <w:r w:rsidR="00D71272" w:rsidRPr="001E1690">
        <w:rPr>
          <w:rFonts w:ascii="Times New Roman" w:eastAsia="Calibri" w:hAnsi="Times New Roman" w:cs="Times New Roman"/>
          <w:sz w:val="24"/>
          <w:szCs w:val="24"/>
        </w:rPr>
        <w:t>Peter Burke classificou a História C</w:t>
      </w:r>
      <w:r w:rsidR="0018549C" w:rsidRPr="001E1690">
        <w:rPr>
          <w:rFonts w:ascii="Times New Roman" w:eastAsia="Calibri" w:hAnsi="Times New Roman" w:cs="Times New Roman"/>
          <w:sz w:val="24"/>
          <w:szCs w:val="24"/>
        </w:rPr>
        <w:t>ultural em quatro fases: u</w:t>
      </w:r>
      <w:r w:rsidR="00D71272" w:rsidRPr="001E1690">
        <w:rPr>
          <w:rFonts w:ascii="Times New Roman" w:eastAsia="Calibri" w:hAnsi="Times New Roman" w:cs="Times New Roman"/>
          <w:sz w:val="24"/>
          <w:szCs w:val="24"/>
        </w:rPr>
        <w:t>ma</w:t>
      </w:r>
      <w:r w:rsidR="0018549C" w:rsidRPr="001E1690">
        <w:rPr>
          <w:rFonts w:ascii="Times New Roman" w:eastAsia="Calibri" w:hAnsi="Times New Roman" w:cs="Times New Roman"/>
          <w:sz w:val="24"/>
          <w:szCs w:val="24"/>
        </w:rPr>
        <w:t xml:space="preserve"> primeira</w:t>
      </w:r>
      <w:r w:rsidR="00D71272" w:rsidRPr="001E1690">
        <w:rPr>
          <w:rFonts w:ascii="Times New Roman" w:eastAsia="Calibri" w:hAnsi="Times New Roman" w:cs="Times New Roman"/>
          <w:sz w:val="24"/>
          <w:szCs w:val="24"/>
        </w:rPr>
        <w:t>, que ele chamou de “Clássica”, que vai de 1800</w:t>
      </w:r>
      <w:r w:rsidR="0018549C" w:rsidRPr="001E1690">
        <w:rPr>
          <w:rFonts w:ascii="Times New Roman" w:eastAsia="Calibri" w:hAnsi="Times New Roman" w:cs="Times New Roman"/>
          <w:sz w:val="24"/>
          <w:szCs w:val="24"/>
        </w:rPr>
        <w:t xml:space="preserve"> a 1950; a segunda fase, a partir de 1930, relacionada com História da Arte; a terceira, a partir de 1960, quando era vigente, naquele momento, a divisão entre cultura popular e erudita, sendo a primeira objeto principal da História Cultural do período; e, por fim, a quarta fase, chamada de “Nova” História Cultural, que teria se desenvolvido a partir de 1980, ou seja, nas últimas décadas do século XX</w:t>
      </w:r>
      <w:r w:rsidR="0018549C" w:rsidRPr="001E1690">
        <w:rPr>
          <w:rStyle w:val="FootnoteReference"/>
          <w:rFonts w:ascii="Times New Roman" w:eastAsia="Calibri" w:hAnsi="Times New Roman" w:cs="Times New Roman"/>
          <w:sz w:val="24"/>
          <w:szCs w:val="24"/>
        </w:rPr>
        <w:footnoteReference w:id="6"/>
      </w:r>
      <w:r w:rsidR="0018549C" w:rsidRPr="001E1690">
        <w:rPr>
          <w:rFonts w:ascii="Times New Roman" w:eastAsia="Calibri" w:hAnsi="Times New Roman" w:cs="Times New Roman"/>
          <w:sz w:val="24"/>
          <w:szCs w:val="24"/>
        </w:rPr>
        <w:t>.</w:t>
      </w:r>
    </w:p>
    <w:p w:rsidR="0018549C" w:rsidRPr="001E1690" w:rsidRDefault="0018549C" w:rsidP="0018549C">
      <w:pPr>
        <w:autoSpaceDE w:val="0"/>
        <w:autoSpaceDN w:val="0"/>
        <w:adjustRightInd w:val="0"/>
        <w:spacing w:after="0"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t>Recorrendo ao diálogo com outras disciplinas, uma tendência desde a década de 1930</w:t>
      </w:r>
      <w:r w:rsidR="00A819D6"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com a assim cha</w:t>
      </w:r>
      <w:r w:rsidR="00C45A2F" w:rsidRPr="001E1690">
        <w:rPr>
          <w:rFonts w:ascii="Times New Roman" w:eastAsia="Calibri" w:hAnsi="Times New Roman" w:cs="Times New Roman"/>
          <w:sz w:val="24"/>
          <w:szCs w:val="24"/>
        </w:rPr>
        <w:t xml:space="preserve">mada Escola dos Annales, </w:t>
      </w:r>
      <w:r w:rsidRPr="001E1690">
        <w:rPr>
          <w:rFonts w:ascii="Times New Roman" w:eastAsia="Calibri" w:hAnsi="Times New Roman" w:cs="Times New Roman"/>
          <w:sz w:val="24"/>
          <w:szCs w:val="24"/>
        </w:rPr>
        <w:t xml:space="preserve">principalmente com a Antropologia, mas sem deixar de lado a Linguística e a Psicologia, esta “Nova” História Cultural (última fase da classificação de Burke), </w:t>
      </w:r>
      <w:r w:rsidR="00A819D6" w:rsidRPr="001E1690">
        <w:rPr>
          <w:rFonts w:ascii="Times New Roman" w:eastAsia="Calibri" w:hAnsi="Times New Roman" w:cs="Times New Roman"/>
          <w:sz w:val="24"/>
          <w:szCs w:val="24"/>
        </w:rPr>
        <w:t>tem possibilitado o surgimento de novos objetos de investigação ou a revisitação de temas mais tradicionais, porém</w:t>
      </w:r>
      <w:r w:rsidR="00C45A2F" w:rsidRPr="001E1690">
        <w:rPr>
          <w:rFonts w:ascii="Times New Roman" w:eastAsia="Calibri" w:hAnsi="Times New Roman" w:cs="Times New Roman"/>
          <w:sz w:val="24"/>
          <w:szCs w:val="24"/>
        </w:rPr>
        <w:t>,</w:t>
      </w:r>
      <w:r w:rsidR="00A819D6" w:rsidRPr="001E1690">
        <w:rPr>
          <w:rFonts w:ascii="Times New Roman" w:eastAsia="Calibri" w:hAnsi="Times New Roman" w:cs="Times New Roman"/>
          <w:sz w:val="24"/>
          <w:szCs w:val="24"/>
        </w:rPr>
        <w:t xml:space="preserve"> agora</w:t>
      </w:r>
      <w:r w:rsidR="00C45A2F" w:rsidRPr="001E1690">
        <w:rPr>
          <w:rFonts w:ascii="Times New Roman" w:eastAsia="Calibri" w:hAnsi="Times New Roman" w:cs="Times New Roman"/>
          <w:sz w:val="24"/>
          <w:szCs w:val="24"/>
        </w:rPr>
        <w:t>,</w:t>
      </w:r>
      <w:r w:rsidR="00A819D6" w:rsidRPr="001E1690">
        <w:rPr>
          <w:rFonts w:ascii="Times New Roman" w:eastAsia="Calibri" w:hAnsi="Times New Roman" w:cs="Times New Roman"/>
          <w:sz w:val="24"/>
          <w:szCs w:val="24"/>
        </w:rPr>
        <w:t xml:space="preserve"> com outros olhares, gerando novas perspectivas historiográficas. </w:t>
      </w:r>
    </w:p>
    <w:p w:rsidR="002F1587" w:rsidRPr="001E1690" w:rsidRDefault="00A819D6" w:rsidP="007614B8">
      <w:pPr>
        <w:autoSpaceDE w:val="0"/>
        <w:autoSpaceDN w:val="0"/>
        <w:adjustRightInd w:val="0"/>
        <w:spacing w:after="0"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lastRenderedPageBreak/>
        <w:tab/>
        <w:t>Desde as inúmeras referências que Marc Bloch fez em sua</w:t>
      </w:r>
      <w:r w:rsidR="008826F4" w:rsidRPr="001E1690">
        <w:rPr>
          <w:rFonts w:ascii="Times New Roman" w:eastAsia="Calibri" w:hAnsi="Times New Roman" w:cs="Times New Roman"/>
          <w:sz w:val="24"/>
          <w:szCs w:val="24"/>
        </w:rPr>
        <w:t>s</w:t>
      </w:r>
      <w:r w:rsidRPr="001E1690">
        <w:rPr>
          <w:rFonts w:ascii="Times New Roman" w:eastAsia="Calibri" w:hAnsi="Times New Roman" w:cs="Times New Roman"/>
          <w:sz w:val="24"/>
          <w:szCs w:val="24"/>
        </w:rPr>
        <w:t xml:space="preserve"> obra</w:t>
      </w:r>
      <w:r w:rsidR="008826F4" w:rsidRPr="001E1690">
        <w:rPr>
          <w:rFonts w:ascii="Times New Roman" w:eastAsia="Calibri" w:hAnsi="Times New Roman" w:cs="Times New Roman"/>
          <w:sz w:val="24"/>
          <w:szCs w:val="24"/>
        </w:rPr>
        <w:t>s</w:t>
      </w:r>
      <w:r w:rsidRPr="001E1690">
        <w:rPr>
          <w:rFonts w:ascii="Times New Roman" w:eastAsia="Calibri" w:hAnsi="Times New Roman" w:cs="Times New Roman"/>
          <w:sz w:val="24"/>
          <w:szCs w:val="24"/>
        </w:rPr>
        <w:t>, hoje clássica</w:t>
      </w:r>
      <w:r w:rsidR="008826F4" w:rsidRPr="001E1690">
        <w:rPr>
          <w:rFonts w:ascii="Times New Roman" w:eastAsia="Calibri" w:hAnsi="Times New Roman" w:cs="Times New Roman"/>
          <w:sz w:val="24"/>
          <w:szCs w:val="24"/>
        </w:rPr>
        <w:t>s</w:t>
      </w:r>
      <w:r w:rsidRPr="001E1690">
        <w:rPr>
          <w:rFonts w:ascii="Times New Roman" w:eastAsia="Calibri" w:hAnsi="Times New Roman" w:cs="Times New Roman"/>
          <w:sz w:val="24"/>
          <w:szCs w:val="24"/>
        </w:rPr>
        <w:t xml:space="preserve">, </w:t>
      </w:r>
      <w:r w:rsidR="00C45A2F"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A Sociedade Feudal</w:t>
      </w:r>
      <w:r w:rsidR="00C45A2F"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w:t>
      </w:r>
      <w:r w:rsidR="008826F4" w:rsidRPr="001E1690">
        <w:rPr>
          <w:rFonts w:ascii="Times New Roman" w:eastAsia="Calibri" w:hAnsi="Times New Roman" w:cs="Times New Roman"/>
          <w:sz w:val="24"/>
          <w:szCs w:val="24"/>
        </w:rPr>
        <w:t xml:space="preserve"> </w:t>
      </w:r>
      <w:r w:rsidR="00C45A2F" w:rsidRPr="001E1690">
        <w:rPr>
          <w:rFonts w:ascii="Times New Roman" w:eastAsia="Calibri" w:hAnsi="Times New Roman" w:cs="Times New Roman"/>
          <w:sz w:val="24"/>
          <w:szCs w:val="24"/>
        </w:rPr>
        <w:t>“</w:t>
      </w:r>
      <w:r w:rsidR="008826F4" w:rsidRPr="001E1690">
        <w:rPr>
          <w:rFonts w:ascii="Times New Roman" w:eastAsia="Calibri" w:hAnsi="Times New Roman" w:cs="Times New Roman"/>
          <w:sz w:val="24"/>
          <w:szCs w:val="24"/>
        </w:rPr>
        <w:t>Os Reis Taumaturgos</w:t>
      </w:r>
      <w:r w:rsidR="00C45A2F" w:rsidRPr="001E1690">
        <w:rPr>
          <w:rFonts w:ascii="Times New Roman" w:eastAsia="Calibri" w:hAnsi="Times New Roman" w:cs="Times New Roman"/>
          <w:sz w:val="24"/>
          <w:szCs w:val="24"/>
        </w:rPr>
        <w:t>”</w:t>
      </w:r>
      <w:r w:rsidR="008826F4" w:rsidRPr="001E1690">
        <w:rPr>
          <w:rFonts w:ascii="Times New Roman" w:eastAsia="Calibri" w:hAnsi="Times New Roman" w:cs="Times New Roman"/>
          <w:sz w:val="24"/>
          <w:szCs w:val="24"/>
        </w:rPr>
        <w:t xml:space="preserve"> e </w:t>
      </w:r>
      <w:r w:rsidR="00C45A2F" w:rsidRPr="001E1690">
        <w:rPr>
          <w:rFonts w:ascii="Times New Roman" w:eastAsia="Calibri" w:hAnsi="Times New Roman" w:cs="Times New Roman"/>
          <w:sz w:val="24"/>
          <w:szCs w:val="24"/>
        </w:rPr>
        <w:t>“</w:t>
      </w:r>
      <w:r w:rsidR="008826F4" w:rsidRPr="001E1690">
        <w:rPr>
          <w:rFonts w:ascii="Times New Roman" w:eastAsia="Calibri" w:hAnsi="Times New Roman" w:cs="Times New Roman"/>
          <w:sz w:val="24"/>
          <w:szCs w:val="24"/>
        </w:rPr>
        <w:t>Apologia da História</w:t>
      </w:r>
      <w:r w:rsidR="00C45A2F"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sobre “as formas de sentir e pensar”, que apareciam sob diversas alcunhas (espírito, atmosfera mental, fatos psicológicos, estados de alma</w:t>
      </w:r>
      <w:r w:rsidR="008826F4" w:rsidRPr="001E1690">
        <w:rPr>
          <w:rFonts w:ascii="Times New Roman" w:eastAsia="Calibri" w:hAnsi="Times New Roman" w:cs="Times New Roman"/>
          <w:sz w:val="24"/>
          <w:szCs w:val="24"/>
        </w:rPr>
        <w:t xml:space="preserve"> etc.)</w:t>
      </w:r>
      <w:r w:rsidR="008826F4" w:rsidRPr="001E1690">
        <w:rPr>
          <w:rStyle w:val="FootnoteReference"/>
          <w:rFonts w:ascii="Times New Roman" w:eastAsia="Calibri" w:hAnsi="Times New Roman" w:cs="Times New Roman"/>
          <w:sz w:val="24"/>
          <w:szCs w:val="24"/>
        </w:rPr>
        <w:footnoteReference w:id="7"/>
      </w:r>
      <w:r w:rsidR="008826F4" w:rsidRPr="001E1690">
        <w:rPr>
          <w:rFonts w:ascii="Times New Roman" w:eastAsia="Calibri" w:hAnsi="Times New Roman" w:cs="Times New Roman"/>
          <w:sz w:val="24"/>
          <w:szCs w:val="24"/>
        </w:rPr>
        <w:t xml:space="preserve">, passando por noções como </w:t>
      </w:r>
      <w:r w:rsidR="004377CF" w:rsidRPr="001E1690">
        <w:rPr>
          <w:rFonts w:ascii="Times New Roman" w:eastAsia="Calibri" w:hAnsi="Times New Roman" w:cs="Times New Roman"/>
          <w:sz w:val="24"/>
          <w:szCs w:val="24"/>
        </w:rPr>
        <w:t>“</w:t>
      </w:r>
      <w:r w:rsidR="008826F4" w:rsidRPr="001E1690">
        <w:rPr>
          <w:rFonts w:ascii="Times New Roman" w:eastAsia="Calibri" w:hAnsi="Times New Roman" w:cs="Times New Roman"/>
          <w:sz w:val="24"/>
          <w:szCs w:val="24"/>
        </w:rPr>
        <w:t>Histór</w:t>
      </w:r>
      <w:r w:rsidR="00462631" w:rsidRPr="001E1690">
        <w:rPr>
          <w:rFonts w:ascii="Times New Roman" w:eastAsia="Calibri" w:hAnsi="Times New Roman" w:cs="Times New Roman"/>
          <w:sz w:val="24"/>
          <w:szCs w:val="24"/>
        </w:rPr>
        <w:t>ia das mentalidades</w:t>
      </w:r>
      <w:r w:rsidR="004377CF" w:rsidRPr="001E1690">
        <w:rPr>
          <w:rFonts w:ascii="Times New Roman" w:eastAsia="Calibri" w:hAnsi="Times New Roman" w:cs="Times New Roman"/>
          <w:sz w:val="24"/>
          <w:szCs w:val="24"/>
        </w:rPr>
        <w:t>”</w:t>
      </w:r>
      <w:r w:rsidR="00462631" w:rsidRPr="001E1690">
        <w:rPr>
          <w:rFonts w:ascii="Times New Roman" w:eastAsia="Calibri" w:hAnsi="Times New Roman" w:cs="Times New Roman"/>
          <w:sz w:val="24"/>
          <w:szCs w:val="24"/>
        </w:rPr>
        <w:t xml:space="preserve">, </w:t>
      </w:r>
      <w:r w:rsidR="004377CF" w:rsidRPr="001E1690">
        <w:rPr>
          <w:rFonts w:ascii="Times New Roman" w:eastAsia="Calibri" w:hAnsi="Times New Roman" w:cs="Times New Roman"/>
          <w:sz w:val="24"/>
          <w:szCs w:val="24"/>
        </w:rPr>
        <w:t>“</w:t>
      </w:r>
      <w:r w:rsidR="00462631" w:rsidRPr="001E1690">
        <w:rPr>
          <w:rFonts w:ascii="Times New Roman" w:eastAsia="Calibri" w:hAnsi="Times New Roman" w:cs="Times New Roman"/>
          <w:sz w:val="24"/>
          <w:szCs w:val="24"/>
        </w:rPr>
        <w:t>Imaginário</w:t>
      </w:r>
      <w:r w:rsidR="004377CF" w:rsidRPr="001E1690">
        <w:rPr>
          <w:rFonts w:ascii="Times New Roman" w:eastAsia="Calibri" w:hAnsi="Times New Roman" w:cs="Times New Roman"/>
          <w:sz w:val="24"/>
          <w:szCs w:val="24"/>
        </w:rPr>
        <w:t>”</w:t>
      </w:r>
      <w:r w:rsidR="00462631" w:rsidRPr="001E1690">
        <w:rPr>
          <w:rFonts w:ascii="Times New Roman" w:eastAsia="Calibri" w:hAnsi="Times New Roman" w:cs="Times New Roman"/>
          <w:sz w:val="24"/>
          <w:szCs w:val="24"/>
        </w:rPr>
        <w:t xml:space="preserve"> e</w:t>
      </w:r>
      <w:r w:rsidR="008826F4" w:rsidRPr="001E1690">
        <w:rPr>
          <w:rFonts w:ascii="Times New Roman" w:eastAsia="Calibri" w:hAnsi="Times New Roman" w:cs="Times New Roman"/>
          <w:sz w:val="24"/>
          <w:szCs w:val="24"/>
        </w:rPr>
        <w:t xml:space="preserve"> </w:t>
      </w:r>
      <w:r w:rsidR="004377CF" w:rsidRPr="001E1690">
        <w:rPr>
          <w:rFonts w:ascii="Times New Roman" w:eastAsia="Calibri" w:hAnsi="Times New Roman" w:cs="Times New Roman"/>
          <w:sz w:val="24"/>
          <w:szCs w:val="24"/>
        </w:rPr>
        <w:t>“</w:t>
      </w:r>
      <w:r w:rsidR="008826F4" w:rsidRPr="001E1690">
        <w:rPr>
          <w:rFonts w:ascii="Times New Roman" w:eastAsia="Calibri" w:hAnsi="Times New Roman" w:cs="Times New Roman"/>
          <w:sz w:val="24"/>
          <w:szCs w:val="24"/>
        </w:rPr>
        <w:t>Imagi</w:t>
      </w:r>
      <w:r w:rsidR="00462631" w:rsidRPr="001E1690">
        <w:rPr>
          <w:rFonts w:ascii="Times New Roman" w:eastAsia="Calibri" w:hAnsi="Times New Roman" w:cs="Times New Roman"/>
          <w:sz w:val="24"/>
          <w:szCs w:val="24"/>
        </w:rPr>
        <w:t>nário Social</w:t>
      </w:r>
      <w:r w:rsidR="004377CF" w:rsidRPr="001E1690">
        <w:rPr>
          <w:rFonts w:ascii="Times New Roman" w:eastAsia="Calibri" w:hAnsi="Times New Roman" w:cs="Times New Roman"/>
          <w:sz w:val="24"/>
          <w:szCs w:val="24"/>
        </w:rPr>
        <w:t>”</w:t>
      </w:r>
      <w:r w:rsidR="00462631" w:rsidRPr="001E1690">
        <w:rPr>
          <w:rFonts w:ascii="Times New Roman" w:eastAsia="Calibri" w:hAnsi="Times New Roman" w:cs="Times New Roman"/>
          <w:sz w:val="24"/>
          <w:szCs w:val="24"/>
        </w:rPr>
        <w:t>, até as utilizadas</w:t>
      </w:r>
      <w:r w:rsidR="008826F4" w:rsidRPr="001E1690">
        <w:rPr>
          <w:rFonts w:ascii="Times New Roman" w:eastAsia="Calibri" w:hAnsi="Times New Roman" w:cs="Times New Roman"/>
          <w:sz w:val="24"/>
          <w:szCs w:val="24"/>
        </w:rPr>
        <w:t xml:space="preserve"> mais recentemente, </w:t>
      </w:r>
      <w:r w:rsidR="00462631" w:rsidRPr="001E1690">
        <w:rPr>
          <w:rFonts w:ascii="Times New Roman" w:eastAsia="Calibri" w:hAnsi="Times New Roman" w:cs="Times New Roman"/>
          <w:sz w:val="24"/>
          <w:szCs w:val="24"/>
        </w:rPr>
        <w:t xml:space="preserve">como as noções de </w:t>
      </w:r>
      <w:r w:rsidR="004377CF" w:rsidRPr="001E1690">
        <w:rPr>
          <w:rFonts w:ascii="Times New Roman" w:eastAsia="Calibri" w:hAnsi="Times New Roman" w:cs="Times New Roman"/>
          <w:sz w:val="24"/>
          <w:szCs w:val="24"/>
        </w:rPr>
        <w:t>“</w:t>
      </w:r>
      <w:r w:rsidR="00462631" w:rsidRPr="001E1690">
        <w:rPr>
          <w:rFonts w:ascii="Times New Roman" w:eastAsia="Calibri" w:hAnsi="Times New Roman" w:cs="Times New Roman"/>
          <w:sz w:val="24"/>
          <w:szCs w:val="24"/>
        </w:rPr>
        <w:t>práticas culturais</w:t>
      </w:r>
      <w:r w:rsidR="004377CF" w:rsidRPr="001E1690">
        <w:rPr>
          <w:rFonts w:ascii="Times New Roman" w:eastAsia="Calibri" w:hAnsi="Times New Roman" w:cs="Times New Roman"/>
          <w:sz w:val="24"/>
          <w:szCs w:val="24"/>
        </w:rPr>
        <w:t>”</w:t>
      </w:r>
      <w:r w:rsidR="00462631" w:rsidRPr="001E1690">
        <w:rPr>
          <w:rFonts w:ascii="Times New Roman" w:eastAsia="Calibri" w:hAnsi="Times New Roman" w:cs="Times New Roman"/>
          <w:sz w:val="24"/>
          <w:szCs w:val="24"/>
        </w:rPr>
        <w:t xml:space="preserve"> e </w:t>
      </w:r>
      <w:r w:rsidR="004377CF" w:rsidRPr="001E1690">
        <w:rPr>
          <w:rFonts w:ascii="Times New Roman" w:eastAsia="Calibri" w:hAnsi="Times New Roman" w:cs="Times New Roman"/>
          <w:sz w:val="24"/>
          <w:szCs w:val="24"/>
        </w:rPr>
        <w:t>“</w:t>
      </w:r>
      <w:r w:rsidR="00462631" w:rsidRPr="001E1690">
        <w:rPr>
          <w:rFonts w:ascii="Times New Roman" w:eastAsia="Calibri" w:hAnsi="Times New Roman" w:cs="Times New Roman"/>
          <w:sz w:val="24"/>
          <w:szCs w:val="24"/>
        </w:rPr>
        <w:t>representações sociais</w:t>
      </w:r>
      <w:r w:rsidR="004377CF" w:rsidRPr="001E1690">
        <w:rPr>
          <w:rFonts w:ascii="Times New Roman" w:eastAsia="Calibri" w:hAnsi="Times New Roman" w:cs="Times New Roman"/>
          <w:sz w:val="24"/>
          <w:szCs w:val="24"/>
        </w:rPr>
        <w:t>”</w:t>
      </w:r>
      <w:r w:rsidR="00462631" w:rsidRPr="001E1690">
        <w:rPr>
          <w:rFonts w:ascii="Times New Roman" w:eastAsia="Calibri" w:hAnsi="Times New Roman" w:cs="Times New Roman"/>
          <w:sz w:val="24"/>
          <w:szCs w:val="24"/>
        </w:rPr>
        <w:t xml:space="preserve">, </w:t>
      </w:r>
      <w:r w:rsidR="008826F4" w:rsidRPr="001E1690">
        <w:rPr>
          <w:rFonts w:ascii="Times New Roman" w:eastAsia="Calibri" w:hAnsi="Times New Roman" w:cs="Times New Roman"/>
          <w:sz w:val="24"/>
          <w:szCs w:val="24"/>
        </w:rPr>
        <w:t xml:space="preserve">sobretudo depois da tradução da obra de Roger </w:t>
      </w:r>
      <w:proofErr w:type="spellStart"/>
      <w:r w:rsidR="008826F4" w:rsidRPr="001E1690">
        <w:rPr>
          <w:rFonts w:ascii="Times New Roman" w:eastAsia="Calibri" w:hAnsi="Times New Roman" w:cs="Times New Roman"/>
          <w:sz w:val="24"/>
          <w:szCs w:val="24"/>
        </w:rPr>
        <w:t>Chartier</w:t>
      </w:r>
      <w:proofErr w:type="spellEnd"/>
      <w:r w:rsidR="008077BA" w:rsidRPr="001E1690">
        <w:rPr>
          <w:rStyle w:val="FootnoteReference"/>
          <w:rFonts w:ascii="Times New Roman" w:eastAsia="Calibri" w:hAnsi="Times New Roman" w:cs="Times New Roman"/>
          <w:sz w:val="24"/>
          <w:szCs w:val="24"/>
        </w:rPr>
        <w:footnoteReference w:id="8"/>
      </w:r>
      <w:r w:rsidR="008826F4" w:rsidRPr="001E1690">
        <w:rPr>
          <w:rFonts w:ascii="Times New Roman" w:eastAsia="Calibri" w:hAnsi="Times New Roman" w:cs="Times New Roman"/>
          <w:sz w:val="24"/>
          <w:szCs w:val="24"/>
        </w:rPr>
        <w:t xml:space="preserve"> para o português, o estudo das sociedades Antigas e também Medievais </w:t>
      </w:r>
      <w:r w:rsidR="004377CF" w:rsidRPr="001E1690">
        <w:rPr>
          <w:rFonts w:ascii="Times New Roman" w:eastAsia="Calibri" w:hAnsi="Times New Roman" w:cs="Times New Roman"/>
          <w:sz w:val="24"/>
          <w:szCs w:val="24"/>
        </w:rPr>
        <w:t>tem não somente acompanhado</w:t>
      </w:r>
      <w:r w:rsidR="008826F4" w:rsidRPr="001E1690">
        <w:rPr>
          <w:rFonts w:ascii="Times New Roman" w:eastAsia="Calibri" w:hAnsi="Times New Roman" w:cs="Times New Roman"/>
          <w:sz w:val="24"/>
          <w:szCs w:val="24"/>
        </w:rPr>
        <w:t xml:space="preserve"> estas</w:t>
      </w:r>
      <w:r w:rsidR="004377CF" w:rsidRPr="001E1690">
        <w:rPr>
          <w:rFonts w:ascii="Times New Roman" w:eastAsia="Calibri" w:hAnsi="Times New Roman" w:cs="Times New Roman"/>
          <w:sz w:val="24"/>
          <w:szCs w:val="24"/>
        </w:rPr>
        <w:t xml:space="preserve"> mudanças, como delas participado</w:t>
      </w:r>
      <w:r w:rsidR="008826F4" w:rsidRPr="001E1690">
        <w:rPr>
          <w:rFonts w:ascii="Times New Roman" w:eastAsia="Calibri" w:hAnsi="Times New Roman" w:cs="Times New Roman"/>
          <w:sz w:val="24"/>
          <w:szCs w:val="24"/>
        </w:rPr>
        <w:t xml:space="preserve"> dir</w:t>
      </w:r>
      <w:r w:rsidR="004377CF" w:rsidRPr="001E1690">
        <w:rPr>
          <w:rFonts w:ascii="Times New Roman" w:eastAsia="Calibri" w:hAnsi="Times New Roman" w:cs="Times New Roman"/>
          <w:sz w:val="24"/>
          <w:szCs w:val="24"/>
        </w:rPr>
        <w:t>etamente, já que vários autores</w:t>
      </w:r>
      <w:r w:rsidR="008826F4" w:rsidRPr="001E1690">
        <w:rPr>
          <w:rFonts w:ascii="Times New Roman" w:eastAsia="Calibri" w:hAnsi="Times New Roman" w:cs="Times New Roman"/>
          <w:sz w:val="24"/>
          <w:szCs w:val="24"/>
        </w:rPr>
        <w:t xml:space="preserve"> que colaboraram para este debate eram </w:t>
      </w:r>
      <w:proofErr w:type="spellStart"/>
      <w:r w:rsidR="008826F4" w:rsidRPr="001E1690">
        <w:rPr>
          <w:rFonts w:ascii="Times New Roman" w:eastAsia="Calibri" w:hAnsi="Times New Roman" w:cs="Times New Roman"/>
          <w:sz w:val="24"/>
          <w:szCs w:val="24"/>
        </w:rPr>
        <w:t>Antiquistas</w:t>
      </w:r>
      <w:proofErr w:type="spellEnd"/>
      <w:r w:rsidR="008826F4" w:rsidRPr="001E1690">
        <w:rPr>
          <w:rFonts w:ascii="Times New Roman" w:eastAsia="Calibri" w:hAnsi="Times New Roman" w:cs="Times New Roman"/>
          <w:sz w:val="24"/>
          <w:szCs w:val="24"/>
        </w:rPr>
        <w:t xml:space="preserve"> ou Medievalistas, como J</w:t>
      </w:r>
      <w:r w:rsidR="00F06E3F" w:rsidRPr="001E1690">
        <w:rPr>
          <w:rFonts w:ascii="Times New Roman" w:eastAsia="Calibri" w:hAnsi="Times New Roman" w:cs="Times New Roman"/>
          <w:sz w:val="24"/>
          <w:szCs w:val="24"/>
        </w:rPr>
        <w:t xml:space="preserve">ean-Pierre Vernant, Marcel </w:t>
      </w:r>
      <w:proofErr w:type="spellStart"/>
      <w:r w:rsidR="00F06E3F" w:rsidRPr="001E1690">
        <w:rPr>
          <w:rFonts w:ascii="Times New Roman" w:eastAsia="Calibri" w:hAnsi="Times New Roman" w:cs="Times New Roman"/>
          <w:sz w:val="24"/>
          <w:szCs w:val="24"/>
        </w:rPr>
        <w:t>Detie</w:t>
      </w:r>
      <w:r w:rsidR="008826F4" w:rsidRPr="001E1690">
        <w:rPr>
          <w:rFonts w:ascii="Times New Roman" w:eastAsia="Calibri" w:hAnsi="Times New Roman" w:cs="Times New Roman"/>
          <w:sz w:val="24"/>
          <w:szCs w:val="24"/>
        </w:rPr>
        <w:t>nne</w:t>
      </w:r>
      <w:proofErr w:type="spellEnd"/>
      <w:r w:rsidR="008826F4" w:rsidRPr="001E1690">
        <w:rPr>
          <w:rFonts w:ascii="Times New Roman" w:eastAsia="Calibri" w:hAnsi="Times New Roman" w:cs="Times New Roman"/>
          <w:sz w:val="24"/>
          <w:szCs w:val="24"/>
        </w:rPr>
        <w:t xml:space="preserve">, Georges </w:t>
      </w:r>
      <w:proofErr w:type="spellStart"/>
      <w:r w:rsidR="008826F4" w:rsidRPr="001E1690">
        <w:rPr>
          <w:rFonts w:ascii="Times New Roman" w:eastAsia="Calibri" w:hAnsi="Times New Roman" w:cs="Times New Roman"/>
          <w:sz w:val="24"/>
          <w:szCs w:val="24"/>
        </w:rPr>
        <w:t>Duby</w:t>
      </w:r>
      <w:proofErr w:type="spellEnd"/>
      <w:r w:rsidR="008826F4" w:rsidRPr="001E1690">
        <w:rPr>
          <w:rFonts w:ascii="Times New Roman" w:eastAsia="Calibri" w:hAnsi="Times New Roman" w:cs="Times New Roman"/>
          <w:sz w:val="24"/>
          <w:szCs w:val="24"/>
        </w:rPr>
        <w:t>, Jacques Le</w:t>
      </w:r>
      <w:r w:rsidR="00F06E3F" w:rsidRPr="001E1690">
        <w:rPr>
          <w:rFonts w:ascii="Times New Roman" w:eastAsia="Calibri" w:hAnsi="Times New Roman" w:cs="Times New Roman"/>
          <w:sz w:val="24"/>
          <w:szCs w:val="24"/>
        </w:rPr>
        <w:t xml:space="preserve"> </w:t>
      </w:r>
      <w:proofErr w:type="spellStart"/>
      <w:r w:rsidR="008826F4" w:rsidRPr="001E1690">
        <w:rPr>
          <w:rFonts w:ascii="Times New Roman" w:eastAsia="Calibri" w:hAnsi="Times New Roman" w:cs="Times New Roman"/>
          <w:sz w:val="24"/>
          <w:szCs w:val="24"/>
        </w:rPr>
        <w:t>Goff</w:t>
      </w:r>
      <w:proofErr w:type="spellEnd"/>
      <w:r w:rsidR="008826F4" w:rsidRPr="001E1690">
        <w:rPr>
          <w:rFonts w:ascii="Times New Roman" w:eastAsia="Calibri" w:hAnsi="Times New Roman" w:cs="Times New Roman"/>
          <w:sz w:val="24"/>
          <w:szCs w:val="24"/>
        </w:rPr>
        <w:t>, dentre outros</w:t>
      </w:r>
      <w:r w:rsidR="004377CF" w:rsidRPr="001E1690">
        <w:rPr>
          <w:rFonts w:ascii="Times New Roman" w:eastAsia="Calibri" w:hAnsi="Times New Roman" w:cs="Times New Roman"/>
          <w:sz w:val="24"/>
          <w:szCs w:val="24"/>
        </w:rPr>
        <w:t>.</w:t>
      </w:r>
      <w:r w:rsidR="002130AF" w:rsidRPr="001E1690">
        <w:rPr>
          <w:rFonts w:ascii="Times New Roman" w:eastAsia="Calibri" w:hAnsi="Times New Roman" w:cs="Times New Roman"/>
          <w:sz w:val="24"/>
          <w:szCs w:val="24"/>
        </w:rPr>
        <w:t xml:space="preserve"> </w:t>
      </w:r>
      <w:r w:rsidR="004377CF" w:rsidRPr="001E1690">
        <w:rPr>
          <w:rFonts w:ascii="Times New Roman" w:eastAsia="Calibri" w:hAnsi="Times New Roman" w:cs="Times New Roman"/>
          <w:sz w:val="24"/>
          <w:szCs w:val="24"/>
        </w:rPr>
        <w:t>Isto f</w:t>
      </w:r>
      <w:r w:rsidR="002130AF" w:rsidRPr="001E1690">
        <w:rPr>
          <w:rFonts w:ascii="Times New Roman" w:eastAsia="Calibri" w:hAnsi="Times New Roman" w:cs="Times New Roman"/>
          <w:sz w:val="24"/>
          <w:szCs w:val="24"/>
        </w:rPr>
        <w:t xml:space="preserve">ez com que </w:t>
      </w:r>
      <w:r w:rsidR="008826F4" w:rsidRPr="001E1690">
        <w:rPr>
          <w:rFonts w:ascii="Times New Roman" w:eastAsia="Calibri" w:hAnsi="Times New Roman" w:cs="Times New Roman"/>
          <w:sz w:val="24"/>
          <w:szCs w:val="24"/>
        </w:rPr>
        <w:t xml:space="preserve">novos conceitos e noções </w:t>
      </w:r>
      <w:r w:rsidR="002130AF" w:rsidRPr="001E1690">
        <w:rPr>
          <w:rFonts w:ascii="Times New Roman" w:eastAsia="Calibri" w:hAnsi="Times New Roman" w:cs="Times New Roman"/>
          <w:sz w:val="24"/>
          <w:szCs w:val="24"/>
        </w:rPr>
        <w:t>fossem</w:t>
      </w:r>
      <w:r w:rsidR="00F06E3F" w:rsidRPr="001E1690">
        <w:rPr>
          <w:rFonts w:ascii="Times New Roman" w:eastAsia="Calibri" w:hAnsi="Times New Roman" w:cs="Times New Roman"/>
          <w:sz w:val="24"/>
          <w:szCs w:val="24"/>
        </w:rPr>
        <w:t xml:space="preserve"> ou elaborados ou</w:t>
      </w:r>
      <w:r w:rsidR="002130AF" w:rsidRPr="001E1690">
        <w:rPr>
          <w:rFonts w:ascii="Times New Roman" w:eastAsia="Calibri" w:hAnsi="Times New Roman" w:cs="Times New Roman"/>
          <w:sz w:val="24"/>
          <w:szCs w:val="24"/>
        </w:rPr>
        <w:t xml:space="preserve"> integrados ao vocabulário destas duas áreas específicas do saber histórico, </w:t>
      </w:r>
      <w:r w:rsidR="008826F4" w:rsidRPr="001E1690">
        <w:rPr>
          <w:rFonts w:ascii="Times New Roman" w:eastAsia="Calibri" w:hAnsi="Times New Roman" w:cs="Times New Roman"/>
          <w:sz w:val="24"/>
          <w:szCs w:val="24"/>
        </w:rPr>
        <w:t>colabora</w:t>
      </w:r>
      <w:r w:rsidR="002130AF" w:rsidRPr="001E1690">
        <w:rPr>
          <w:rFonts w:ascii="Times New Roman" w:eastAsia="Calibri" w:hAnsi="Times New Roman" w:cs="Times New Roman"/>
          <w:sz w:val="24"/>
          <w:szCs w:val="24"/>
        </w:rPr>
        <w:t>n</w:t>
      </w:r>
      <w:r w:rsidR="008826F4" w:rsidRPr="001E1690">
        <w:rPr>
          <w:rFonts w:ascii="Times New Roman" w:eastAsia="Calibri" w:hAnsi="Times New Roman" w:cs="Times New Roman"/>
          <w:sz w:val="24"/>
          <w:szCs w:val="24"/>
        </w:rPr>
        <w:t>do</w:t>
      </w:r>
      <w:r w:rsidR="002130AF" w:rsidRPr="001E1690">
        <w:rPr>
          <w:rFonts w:ascii="Times New Roman" w:eastAsia="Calibri" w:hAnsi="Times New Roman" w:cs="Times New Roman"/>
          <w:sz w:val="24"/>
          <w:szCs w:val="24"/>
        </w:rPr>
        <w:t>, assim,</w:t>
      </w:r>
      <w:r w:rsidR="008826F4" w:rsidRPr="001E1690">
        <w:rPr>
          <w:rFonts w:ascii="Times New Roman" w:eastAsia="Calibri" w:hAnsi="Times New Roman" w:cs="Times New Roman"/>
          <w:sz w:val="24"/>
          <w:szCs w:val="24"/>
        </w:rPr>
        <w:t xml:space="preserve"> para </w:t>
      </w:r>
      <w:r w:rsidR="002130AF" w:rsidRPr="001E1690">
        <w:rPr>
          <w:rFonts w:ascii="Times New Roman" w:eastAsia="Calibri" w:hAnsi="Times New Roman" w:cs="Times New Roman"/>
          <w:sz w:val="24"/>
          <w:szCs w:val="24"/>
        </w:rPr>
        <w:t>su</w:t>
      </w:r>
      <w:r w:rsidR="008826F4" w:rsidRPr="001E1690">
        <w:rPr>
          <w:rFonts w:ascii="Times New Roman" w:eastAsia="Calibri" w:hAnsi="Times New Roman" w:cs="Times New Roman"/>
          <w:sz w:val="24"/>
          <w:szCs w:val="24"/>
        </w:rPr>
        <w:t xml:space="preserve">a </w:t>
      </w:r>
      <w:r w:rsidR="002130AF" w:rsidRPr="001E1690">
        <w:rPr>
          <w:rFonts w:ascii="Times New Roman" w:eastAsia="Calibri" w:hAnsi="Times New Roman" w:cs="Times New Roman"/>
          <w:sz w:val="24"/>
          <w:szCs w:val="24"/>
        </w:rPr>
        <w:t xml:space="preserve">constante </w:t>
      </w:r>
      <w:r w:rsidR="008826F4" w:rsidRPr="001E1690">
        <w:rPr>
          <w:rFonts w:ascii="Times New Roman" w:eastAsia="Calibri" w:hAnsi="Times New Roman" w:cs="Times New Roman"/>
          <w:sz w:val="24"/>
          <w:szCs w:val="24"/>
        </w:rPr>
        <w:t>renovação.</w:t>
      </w:r>
    </w:p>
    <w:p w:rsidR="00462631" w:rsidRPr="001E1690" w:rsidRDefault="00462631" w:rsidP="007614B8">
      <w:pPr>
        <w:autoSpaceDE w:val="0"/>
        <w:autoSpaceDN w:val="0"/>
        <w:adjustRightInd w:val="0"/>
        <w:spacing w:after="0"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t xml:space="preserve">Neste artigo, refletimos sobre alguns destes aspectos. </w:t>
      </w:r>
      <w:r w:rsidR="00C1519A" w:rsidRPr="001E1690">
        <w:rPr>
          <w:rFonts w:ascii="Times New Roman" w:eastAsia="Calibri" w:hAnsi="Times New Roman" w:cs="Times New Roman"/>
          <w:sz w:val="24"/>
          <w:szCs w:val="24"/>
        </w:rPr>
        <w:t>Considerando a sistematização Medieval de classificação das narrativas produzidas na Irlanda neste arco cronológico específico e dialogando</w:t>
      </w:r>
      <w:r w:rsidRPr="001E1690">
        <w:rPr>
          <w:rFonts w:ascii="Times New Roman" w:eastAsia="Calibri" w:hAnsi="Times New Roman" w:cs="Times New Roman"/>
          <w:sz w:val="24"/>
          <w:szCs w:val="24"/>
        </w:rPr>
        <w:t xml:space="preserve"> com a historiografia da área, abordamos as narrativas “célticas”</w:t>
      </w:r>
      <w:r w:rsidR="00476568" w:rsidRPr="001E1690">
        <w:rPr>
          <w:rStyle w:val="FootnoteReference"/>
          <w:rFonts w:ascii="Times New Roman" w:eastAsia="Calibri" w:hAnsi="Times New Roman" w:cs="Times New Roman"/>
          <w:sz w:val="24"/>
          <w:szCs w:val="24"/>
        </w:rPr>
        <w:footnoteReference w:id="9"/>
      </w:r>
      <w:r w:rsidRPr="001E1690">
        <w:rPr>
          <w:rFonts w:ascii="Times New Roman" w:eastAsia="Calibri" w:hAnsi="Times New Roman" w:cs="Times New Roman"/>
          <w:sz w:val="24"/>
          <w:szCs w:val="24"/>
        </w:rPr>
        <w:t xml:space="preserve"> de viagens para o outro mundo (</w:t>
      </w:r>
      <w:proofErr w:type="spellStart"/>
      <w:r w:rsidRPr="00F10E5B">
        <w:rPr>
          <w:rFonts w:ascii="Times New Roman" w:eastAsia="Calibri" w:hAnsi="Times New Roman" w:cs="Times New Roman"/>
          <w:i/>
          <w:sz w:val="24"/>
          <w:szCs w:val="24"/>
        </w:rPr>
        <w:t>Echtra</w:t>
      </w:r>
      <w:proofErr w:type="spellEnd"/>
      <w:r w:rsidRPr="001E1690">
        <w:rPr>
          <w:rFonts w:ascii="Times New Roman" w:eastAsia="Calibri" w:hAnsi="Times New Roman" w:cs="Times New Roman"/>
          <w:sz w:val="24"/>
          <w:szCs w:val="24"/>
        </w:rPr>
        <w:t xml:space="preserve">, </w:t>
      </w:r>
      <w:proofErr w:type="spellStart"/>
      <w:r w:rsidRPr="00F10E5B">
        <w:rPr>
          <w:rFonts w:ascii="Times New Roman" w:eastAsia="Calibri" w:hAnsi="Times New Roman" w:cs="Times New Roman"/>
          <w:i/>
          <w:sz w:val="24"/>
          <w:szCs w:val="24"/>
        </w:rPr>
        <w:t>Im</w:t>
      </w:r>
      <w:r w:rsidR="0063143E" w:rsidRPr="00F10E5B">
        <w:rPr>
          <w:rFonts w:ascii="Times New Roman" w:eastAsia="Calibri" w:hAnsi="Times New Roman" w:cs="Times New Roman"/>
          <w:i/>
          <w:sz w:val="24"/>
          <w:szCs w:val="24"/>
        </w:rPr>
        <w:t>m</w:t>
      </w:r>
      <w:r w:rsidRPr="00F10E5B">
        <w:rPr>
          <w:rFonts w:ascii="Times New Roman" w:eastAsia="Calibri" w:hAnsi="Times New Roman" w:cs="Times New Roman"/>
          <w:i/>
          <w:sz w:val="24"/>
          <w:szCs w:val="24"/>
        </w:rPr>
        <w:t>ram</w:t>
      </w:r>
      <w:proofErr w:type="spellEnd"/>
      <w:r w:rsidRPr="001E1690">
        <w:rPr>
          <w:rFonts w:ascii="Times New Roman" w:eastAsia="Calibri" w:hAnsi="Times New Roman" w:cs="Times New Roman"/>
          <w:sz w:val="24"/>
          <w:szCs w:val="24"/>
        </w:rPr>
        <w:t xml:space="preserve">, </w:t>
      </w:r>
      <w:r w:rsidRPr="00F10E5B">
        <w:rPr>
          <w:rFonts w:ascii="Times New Roman" w:eastAsia="Calibri" w:hAnsi="Times New Roman" w:cs="Times New Roman"/>
          <w:i/>
          <w:sz w:val="24"/>
          <w:szCs w:val="24"/>
        </w:rPr>
        <w:t>Longes</w:t>
      </w:r>
      <w:r w:rsidR="004377CF" w:rsidRPr="001E1690">
        <w:rPr>
          <w:rFonts w:ascii="Times New Roman" w:eastAsia="Calibri" w:hAnsi="Times New Roman" w:cs="Times New Roman"/>
          <w:sz w:val="24"/>
          <w:szCs w:val="24"/>
        </w:rPr>
        <w:t xml:space="preserve">, </w:t>
      </w:r>
      <w:proofErr w:type="spellStart"/>
      <w:r w:rsidR="004377CF" w:rsidRPr="00F10E5B">
        <w:rPr>
          <w:rFonts w:ascii="Times New Roman" w:eastAsia="Calibri" w:hAnsi="Times New Roman" w:cs="Times New Roman"/>
          <w:i/>
          <w:sz w:val="24"/>
          <w:szCs w:val="24"/>
        </w:rPr>
        <w:t>Fís</w:t>
      </w:r>
      <w:proofErr w:type="spellEnd"/>
      <w:r w:rsidR="004377CF" w:rsidRPr="001E1690">
        <w:rPr>
          <w:rFonts w:ascii="Times New Roman" w:eastAsia="Calibri" w:hAnsi="Times New Roman" w:cs="Times New Roman"/>
          <w:sz w:val="24"/>
          <w:szCs w:val="24"/>
        </w:rPr>
        <w:t>), apontando como fontes literárias</w:t>
      </w:r>
      <w:r w:rsidRPr="001E1690">
        <w:rPr>
          <w:rFonts w:ascii="Times New Roman" w:eastAsia="Calibri" w:hAnsi="Times New Roman" w:cs="Times New Roman"/>
          <w:sz w:val="24"/>
          <w:szCs w:val="24"/>
        </w:rPr>
        <w:t xml:space="preserve"> podem ser utilizadas para a escrita de uma História Cultural da Irlanda Antiga e Medieval.</w:t>
      </w:r>
    </w:p>
    <w:p w:rsidR="00384556" w:rsidRPr="001E1690" w:rsidRDefault="00384556" w:rsidP="00384556">
      <w:pPr>
        <w:autoSpaceDE w:val="0"/>
        <w:autoSpaceDN w:val="0"/>
        <w:adjustRightInd w:val="0"/>
        <w:jc w:val="both"/>
        <w:rPr>
          <w:rFonts w:ascii="Times New Roman" w:eastAsia="Calibri" w:hAnsi="Times New Roman" w:cs="Times New Roman"/>
          <w:sz w:val="24"/>
          <w:szCs w:val="24"/>
        </w:rPr>
      </w:pPr>
    </w:p>
    <w:p w:rsidR="00637C2D" w:rsidRPr="001E1690" w:rsidRDefault="00071BB8" w:rsidP="006E2506">
      <w:pPr>
        <w:pStyle w:val="ListParagraph"/>
        <w:numPr>
          <w:ilvl w:val="0"/>
          <w:numId w:val="2"/>
        </w:numPr>
        <w:autoSpaceDE w:val="0"/>
        <w:autoSpaceDN w:val="0"/>
        <w:adjustRightInd w:val="0"/>
        <w:spacing w:line="240" w:lineRule="auto"/>
        <w:ind w:left="778"/>
        <w:jc w:val="both"/>
        <w:rPr>
          <w:rFonts w:ascii="Times New Roman" w:eastAsia="Calibri" w:hAnsi="Times New Roman" w:cs="Times New Roman"/>
          <w:b/>
          <w:sz w:val="28"/>
          <w:szCs w:val="28"/>
        </w:rPr>
      </w:pPr>
      <w:r w:rsidRPr="001E1690">
        <w:rPr>
          <w:rFonts w:ascii="Times New Roman" w:eastAsia="Calibri" w:hAnsi="Times New Roman" w:cs="Times New Roman"/>
          <w:b/>
          <w:sz w:val="28"/>
          <w:szCs w:val="28"/>
        </w:rPr>
        <w:t xml:space="preserve">As listas medievais “A”, </w:t>
      </w:r>
      <w:r w:rsidR="00384556" w:rsidRPr="001E1690">
        <w:rPr>
          <w:rFonts w:ascii="Times New Roman" w:eastAsia="Calibri" w:hAnsi="Times New Roman" w:cs="Times New Roman"/>
          <w:b/>
          <w:sz w:val="28"/>
          <w:szCs w:val="28"/>
        </w:rPr>
        <w:t>“B”</w:t>
      </w:r>
      <w:r w:rsidRPr="001E1690">
        <w:rPr>
          <w:rFonts w:ascii="Times New Roman" w:eastAsia="Calibri" w:hAnsi="Times New Roman" w:cs="Times New Roman"/>
          <w:b/>
          <w:sz w:val="28"/>
          <w:szCs w:val="28"/>
        </w:rPr>
        <w:t xml:space="preserve"> e “X”</w:t>
      </w:r>
      <w:r w:rsidR="00384556" w:rsidRPr="001E1690">
        <w:rPr>
          <w:rFonts w:ascii="Times New Roman" w:eastAsia="Calibri" w:hAnsi="Times New Roman" w:cs="Times New Roman"/>
          <w:b/>
          <w:sz w:val="28"/>
          <w:szCs w:val="28"/>
        </w:rPr>
        <w:t>: algumas considerações sobre os sistemas de classificação da literatura irlandesa Antiga e Medieval</w:t>
      </w:r>
    </w:p>
    <w:p w:rsidR="008C3BD4" w:rsidRPr="001E1690" w:rsidRDefault="008C3BD4" w:rsidP="008C3BD4">
      <w:pPr>
        <w:autoSpaceDE w:val="0"/>
        <w:autoSpaceDN w:val="0"/>
        <w:adjustRightInd w:val="0"/>
        <w:spacing w:line="360" w:lineRule="auto"/>
        <w:jc w:val="both"/>
        <w:rPr>
          <w:rFonts w:ascii="Times New Roman" w:eastAsia="Calibri" w:hAnsi="Times New Roman" w:cs="Times New Roman"/>
          <w:sz w:val="24"/>
          <w:szCs w:val="24"/>
        </w:rPr>
      </w:pPr>
    </w:p>
    <w:p w:rsidR="008C3BD4" w:rsidRPr="001E1690" w:rsidRDefault="008C3BD4" w:rsidP="008C3BD4">
      <w:pPr>
        <w:autoSpaceDE w:val="0"/>
        <w:autoSpaceDN w:val="0"/>
        <w:adjustRightInd w:val="0"/>
        <w:spacing w:line="360" w:lineRule="auto"/>
        <w:ind w:firstLine="417"/>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Assim como temos, na modernidade, várias obras cujos objetivos são produzir sistemas classificatórios, desde palavras, como os dicionários, até o próprio conhecimento, caso das </w:t>
      </w:r>
      <w:r w:rsidRPr="001E1690">
        <w:rPr>
          <w:rFonts w:ascii="Times New Roman" w:eastAsia="Calibri" w:hAnsi="Times New Roman" w:cs="Times New Roman"/>
          <w:sz w:val="24"/>
          <w:szCs w:val="24"/>
        </w:rPr>
        <w:lastRenderedPageBreak/>
        <w:t>enciclopédias, autores que viveram em outras temporalidades também produziram suas classificações.</w:t>
      </w:r>
    </w:p>
    <w:p w:rsidR="008C3BD4" w:rsidRPr="001E1690" w:rsidRDefault="008C3BD4" w:rsidP="008C3BD4">
      <w:pPr>
        <w:autoSpaceDE w:val="0"/>
        <w:autoSpaceDN w:val="0"/>
        <w:adjustRightInd w:val="0"/>
        <w:spacing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t>Podemos considerar que a literatura irlandesa Antiga e Medieval é dividida, hoje, em geral, em três grandes blocos: um contendo quatro ciclos textuais (Ulster, Feniano, Mitológico e Histórico); outro que engloba aventuras, viagens e visões; e um terceiro que contempla a poesia</w:t>
      </w:r>
      <w:r w:rsidRPr="001E1690">
        <w:rPr>
          <w:rStyle w:val="FootnoteReference"/>
          <w:rFonts w:ascii="Times New Roman" w:eastAsia="Calibri" w:hAnsi="Times New Roman" w:cs="Times New Roman"/>
          <w:sz w:val="24"/>
          <w:szCs w:val="24"/>
        </w:rPr>
        <w:footnoteReference w:id="10"/>
      </w:r>
      <w:r w:rsidRPr="001E1690">
        <w:rPr>
          <w:rFonts w:ascii="Times New Roman" w:eastAsia="Calibri" w:hAnsi="Times New Roman" w:cs="Times New Roman"/>
          <w:sz w:val="24"/>
          <w:szCs w:val="24"/>
        </w:rPr>
        <w:t xml:space="preserve">. </w:t>
      </w:r>
    </w:p>
    <w:p w:rsidR="008C3BD4" w:rsidRPr="001E1690" w:rsidRDefault="008C3BD4" w:rsidP="008C3BD4">
      <w:pPr>
        <w:autoSpaceDE w:val="0"/>
        <w:autoSpaceDN w:val="0"/>
        <w:adjustRightInd w:val="0"/>
        <w:spacing w:line="360" w:lineRule="auto"/>
        <w:ind w:firstLine="70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Se olharmos para as classificações pré-mod</w:t>
      </w:r>
      <w:r w:rsidR="006A14FD" w:rsidRPr="001E1690">
        <w:rPr>
          <w:rFonts w:ascii="Times New Roman" w:eastAsia="Calibri" w:hAnsi="Times New Roman" w:cs="Times New Roman"/>
          <w:sz w:val="24"/>
          <w:szCs w:val="24"/>
        </w:rPr>
        <w:t>ernas destas narrativas, no entanto</w:t>
      </w:r>
      <w:r w:rsidRPr="001E1690">
        <w:rPr>
          <w:rFonts w:ascii="Times New Roman" w:eastAsia="Calibri" w:hAnsi="Times New Roman" w:cs="Times New Roman"/>
          <w:sz w:val="24"/>
          <w:szCs w:val="24"/>
        </w:rPr>
        <w:t xml:space="preserve">, veremos que elas são </w:t>
      </w:r>
      <w:r w:rsidR="00720F9C" w:rsidRPr="001E1690">
        <w:rPr>
          <w:rFonts w:ascii="Times New Roman" w:eastAsia="Calibri" w:hAnsi="Times New Roman" w:cs="Times New Roman"/>
          <w:sz w:val="24"/>
          <w:szCs w:val="24"/>
        </w:rPr>
        <w:t>diferentes</w:t>
      </w:r>
      <w:r w:rsidRPr="001E1690">
        <w:rPr>
          <w:rFonts w:ascii="Times New Roman" w:eastAsia="Calibri" w:hAnsi="Times New Roman" w:cs="Times New Roman"/>
          <w:sz w:val="24"/>
          <w:szCs w:val="24"/>
        </w:rPr>
        <w:t>, utilizam-se de outras nomenclaturas, o que acaba proporcionando uma forma distinta de percepção destes relatos, talvez mais próxima do sistema de representação adotado pelos autores que escreveram e/ou copiaram estas narrativas.</w:t>
      </w:r>
    </w:p>
    <w:p w:rsidR="008C3BD4" w:rsidRPr="001E1690" w:rsidRDefault="008C3BD4" w:rsidP="008C3BD4">
      <w:pPr>
        <w:autoSpaceDE w:val="0"/>
        <w:autoSpaceDN w:val="0"/>
        <w:adjustRightInd w:val="0"/>
        <w:spacing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t>Nosso conhecimento acerca desta divisão medieval foi possível porque três lista</w:t>
      </w:r>
      <w:r w:rsidR="00561C36" w:rsidRPr="001E1690">
        <w:rPr>
          <w:rFonts w:ascii="Times New Roman" w:eastAsia="Calibri" w:hAnsi="Times New Roman" w:cs="Times New Roman"/>
          <w:sz w:val="24"/>
          <w:szCs w:val="24"/>
        </w:rPr>
        <w:t xml:space="preserve">s nos chegaram daquele período: </w:t>
      </w:r>
      <w:r w:rsidRPr="001E1690">
        <w:rPr>
          <w:rFonts w:ascii="Times New Roman" w:eastAsia="Calibri" w:hAnsi="Times New Roman" w:cs="Times New Roman"/>
          <w:sz w:val="24"/>
          <w:szCs w:val="24"/>
        </w:rPr>
        <w:t>duas principais e mais antigas, que</w:t>
      </w:r>
      <w:r w:rsidR="003022C3" w:rsidRPr="001E1690">
        <w:rPr>
          <w:rFonts w:ascii="Times New Roman" w:eastAsia="Calibri" w:hAnsi="Times New Roman" w:cs="Times New Roman"/>
          <w:sz w:val="24"/>
          <w:szCs w:val="24"/>
        </w:rPr>
        <w:t xml:space="preserve">, segundo </w:t>
      </w:r>
      <w:r w:rsidR="00720F9C" w:rsidRPr="001E1690">
        <w:rPr>
          <w:rFonts w:ascii="Times New Roman" w:eastAsia="Calibri" w:hAnsi="Times New Roman" w:cs="Times New Roman"/>
          <w:sz w:val="24"/>
          <w:szCs w:val="24"/>
        </w:rPr>
        <w:t xml:space="preserve">Rudolf </w:t>
      </w:r>
      <w:proofErr w:type="spellStart"/>
      <w:r w:rsidR="003022C3" w:rsidRPr="001E1690">
        <w:rPr>
          <w:rFonts w:ascii="Times New Roman" w:eastAsia="Calibri" w:hAnsi="Times New Roman" w:cs="Times New Roman"/>
          <w:sz w:val="24"/>
          <w:szCs w:val="24"/>
        </w:rPr>
        <w:t>Thurneysen</w:t>
      </w:r>
      <w:proofErr w:type="spellEnd"/>
      <w:r w:rsidR="003022C3"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w:t>
      </w:r>
      <w:r w:rsidR="00561C36" w:rsidRPr="001E1690">
        <w:rPr>
          <w:rFonts w:ascii="Times New Roman" w:eastAsia="Calibri" w:hAnsi="Times New Roman" w:cs="Times New Roman"/>
          <w:sz w:val="24"/>
          <w:szCs w:val="24"/>
        </w:rPr>
        <w:t>derivam de uma mesma lista mais antiga, provavelmente do século X</w:t>
      </w:r>
      <w:r w:rsidR="00561C36" w:rsidRPr="001E1690">
        <w:rPr>
          <w:rStyle w:val="FootnoteReference"/>
          <w:rFonts w:ascii="Times New Roman" w:eastAsia="Calibri" w:hAnsi="Times New Roman" w:cs="Times New Roman"/>
          <w:sz w:val="24"/>
          <w:szCs w:val="24"/>
        </w:rPr>
        <w:footnoteReference w:id="11"/>
      </w:r>
      <w:r w:rsidRPr="001E1690">
        <w:rPr>
          <w:rFonts w:ascii="Times New Roman" w:eastAsia="Calibri" w:hAnsi="Times New Roman" w:cs="Times New Roman"/>
          <w:sz w:val="24"/>
          <w:szCs w:val="24"/>
        </w:rPr>
        <w:t>; e uma terceira, posterior, e menos mencionada</w:t>
      </w:r>
      <w:r w:rsidR="00561C36" w:rsidRPr="001E1690">
        <w:rPr>
          <w:rFonts w:ascii="Times New Roman" w:eastAsia="Calibri" w:hAnsi="Times New Roman" w:cs="Times New Roman"/>
          <w:sz w:val="24"/>
          <w:szCs w:val="24"/>
        </w:rPr>
        <w:t>, denominada de “lista x”</w:t>
      </w:r>
      <w:r w:rsidRPr="001E1690">
        <w:rPr>
          <w:rStyle w:val="FootnoteReference"/>
          <w:rFonts w:ascii="Times New Roman" w:eastAsia="Calibri" w:hAnsi="Times New Roman" w:cs="Times New Roman"/>
          <w:sz w:val="24"/>
          <w:szCs w:val="24"/>
        </w:rPr>
        <w:footnoteReference w:id="12"/>
      </w:r>
      <w:r w:rsidRPr="001E1690">
        <w:rPr>
          <w:rFonts w:ascii="Times New Roman" w:eastAsia="Calibri" w:hAnsi="Times New Roman" w:cs="Times New Roman"/>
          <w:sz w:val="24"/>
          <w:szCs w:val="24"/>
        </w:rPr>
        <w:t xml:space="preserve">. </w:t>
      </w:r>
    </w:p>
    <w:p w:rsidR="008C3BD4" w:rsidRPr="001E1690" w:rsidRDefault="008C3BD4" w:rsidP="008C3BD4">
      <w:pPr>
        <w:autoSpaceDE w:val="0"/>
        <w:autoSpaceDN w:val="0"/>
        <w:adjustRightInd w:val="0"/>
        <w:spacing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t>A primeira delas é referenciada pela hist</w:t>
      </w:r>
      <w:r w:rsidR="004B2E4D" w:rsidRPr="001E1690">
        <w:rPr>
          <w:rFonts w:ascii="Times New Roman" w:eastAsia="Calibri" w:hAnsi="Times New Roman" w:cs="Times New Roman"/>
          <w:sz w:val="24"/>
          <w:szCs w:val="24"/>
        </w:rPr>
        <w:t>oriografia específica da área como</w:t>
      </w:r>
      <w:r w:rsidRPr="001E1690">
        <w:rPr>
          <w:rFonts w:ascii="Times New Roman" w:eastAsia="Calibri" w:hAnsi="Times New Roman" w:cs="Times New Roman"/>
          <w:sz w:val="24"/>
          <w:szCs w:val="24"/>
        </w:rPr>
        <w:t xml:space="preserve"> “lista a” e está disponível em dois Manuscritos: o Trinity </w:t>
      </w:r>
      <w:proofErr w:type="spellStart"/>
      <w:r w:rsidRPr="001E1690">
        <w:rPr>
          <w:rFonts w:ascii="Times New Roman" w:eastAsia="Calibri" w:hAnsi="Times New Roman" w:cs="Times New Roman"/>
          <w:sz w:val="24"/>
          <w:szCs w:val="24"/>
        </w:rPr>
        <w:t>College</w:t>
      </w:r>
      <w:proofErr w:type="spellEnd"/>
      <w:r w:rsidRPr="001E1690">
        <w:rPr>
          <w:rFonts w:ascii="Times New Roman" w:eastAsia="Calibri" w:hAnsi="Times New Roman" w:cs="Times New Roman"/>
          <w:sz w:val="24"/>
          <w:szCs w:val="24"/>
        </w:rPr>
        <w:t xml:space="preserve"> Dublin, Manuscrito 1339, também chamado de </w:t>
      </w:r>
      <w:r w:rsidR="0063143E" w:rsidRPr="001E1690">
        <w:rPr>
          <w:rFonts w:ascii="Times New Roman" w:eastAsia="Calibri" w:hAnsi="Times New Roman" w:cs="Times New Roman"/>
          <w:i/>
          <w:sz w:val="24"/>
          <w:szCs w:val="24"/>
        </w:rPr>
        <w:t xml:space="preserve">Book </w:t>
      </w:r>
      <w:proofErr w:type="spellStart"/>
      <w:r w:rsidR="0063143E" w:rsidRPr="001E1690">
        <w:rPr>
          <w:rFonts w:ascii="Times New Roman" w:eastAsia="Calibri" w:hAnsi="Times New Roman" w:cs="Times New Roman"/>
          <w:i/>
          <w:sz w:val="24"/>
          <w:szCs w:val="24"/>
        </w:rPr>
        <w:t>of</w:t>
      </w:r>
      <w:proofErr w:type="spellEnd"/>
      <w:r w:rsidRPr="001E1690">
        <w:rPr>
          <w:rFonts w:ascii="Times New Roman" w:eastAsia="Calibri" w:hAnsi="Times New Roman" w:cs="Times New Roman"/>
          <w:i/>
          <w:sz w:val="24"/>
          <w:szCs w:val="24"/>
        </w:rPr>
        <w:t xml:space="preserve"> </w:t>
      </w:r>
      <w:proofErr w:type="spellStart"/>
      <w:r w:rsidRPr="001E1690">
        <w:rPr>
          <w:rFonts w:ascii="Times New Roman" w:eastAsia="Calibri" w:hAnsi="Times New Roman" w:cs="Times New Roman"/>
          <w:i/>
          <w:sz w:val="24"/>
          <w:szCs w:val="24"/>
        </w:rPr>
        <w:t>Leinster</w:t>
      </w:r>
      <w:proofErr w:type="spellEnd"/>
      <w:r w:rsidRPr="001E1690">
        <w:rPr>
          <w:rFonts w:ascii="Times New Roman" w:eastAsia="Calibri" w:hAnsi="Times New Roman" w:cs="Times New Roman"/>
          <w:sz w:val="24"/>
          <w:szCs w:val="24"/>
        </w:rPr>
        <w:t>, lugar em que foi produzido no século XII, Secção</w:t>
      </w:r>
      <w:r w:rsidR="004B2E4D" w:rsidRPr="001E1690">
        <w:rPr>
          <w:rFonts w:ascii="Times New Roman" w:eastAsia="Calibri" w:hAnsi="Times New Roman" w:cs="Times New Roman"/>
          <w:sz w:val="24"/>
          <w:szCs w:val="24"/>
        </w:rPr>
        <w:t xml:space="preserve"> H 2.18, páginas 189b-190b, nas quais</w:t>
      </w:r>
      <w:r w:rsidR="00394CF0" w:rsidRPr="001E1690">
        <w:rPr>
          <w:rFonts w:ascii="Times New Roman" w:eastAsia="Calibri" w:hAnsi="Times New Roman" w:cs="Times New Roman"/>
          <w:sz w:val="24"/>
          <w:szCs w:val="24"/>
        </w:rPr>
        <w:t xml:space="preserve"> se encontra</w:t>
      </w:r>
      <w:r w:rsidRPr="001E1690">
        <w:rPr>
          <w:rFonts w:ascii="Times New Roman" w:eastAsia="Calibri" w:hAnsi="Times New Roman" w:cs="Times New Roman"/>
          <w:sz w:val="24"/>
          <w:szCs w:val="24"/>
        </w:rPr>
        <w:t xml:space="preserve"> a lista. Todos estes manuscritos são, geralmente, mencionados de maneira abreviada, forma de referência comumente aceita internacionalmente</w:t>
      </w:r>
      <w:r w:rsidR="004B2E4D" w:rsidRPr="001E1690">
        <w:rPr>
          <w:rFonts w:ascii="Times New Roman" w:eastAsia="Calibri" w:hAnsi="Times New Roman" w:cs="Times New Roman"/>
          <w:sz w:val="24"/>
          <w:szCs w:val="24"/>
        </w:rPr>
        <w:t xml:space="preserve"> como</w:t>
      </w:r>
      <w:r w:rsidRPr="001E1690">
        <w:rPr>
          <w:rFonts w:ascii="Times New Roman" w:eastAsia="Calibri" w:hAnsi="Times New Roman" w:cs="Times New Roman"/>
          <w:sz w:val="24"/>
          <w:szCs w:val="24"/>
        </w:rPr>
        <w:t xml:space="preserve">: TCD, MS 1339 – H 2.18 - </w:t>
      </w:r>
      <w:r w:rsidRPr="001E1690">
        <w:rPr>
          <w:rFonts w:ascii="Times New Roman" w:eastAsia="Calibri" w:hAnsi="Times New Roman" w:cs="Times New Roman"/>
          <w:i/>
          <w:sz w:val="24"/>
          <w:szCs w:val="24"/>
        </w:rPr>
        <w:t xml:space="preserve">Book </w:t>
      </w:r>
      <w:proofErr w:type="spellStart"/>
      <w:r w:rsidRPr="001E1690">
        <w:rPr>
          <w:rFonts w:ascii="Times New Roman" w:eastAsia="Calibri" w:hAnsi="Times New Roman" w:cs="Times New Roman"/>
          <w:i/>
          <w:sz w:val="24"/>
          <w:szCs w:val="24"/>
        </w:rPr>
        <w:t>of</w:t>
      </w:r>
      <w:proofErr w:type="spellEnd"/>
      <w:r w:rsidRPr="001E1690">
        <w:rPr>
          <w:rFonts w:ascii="Times New Roman" w:eastAsia="Calibri" w:hAnsi="Times New Roman" w:cs="Times New Roman"/>
          <w:i/>
          <w:sz w:val="24"/>
          <w:szCs w:val="24"/>
        </w:rPr>
        <w:t xml:space="preserve"> </w:t>
      </w:r>
      <w:proofErr w:type="spellStart"/>
      <w:r w:rsidRPr="001E1690">
        <w:rPr>
          <w:rFonts w:ascii="Times New Roman" w:eastAsia="Calibri" w:hAnsi="Times New Roman" w:cs="Times New Roman"/>
          <w:i/>
          <w:sz w:val="24"/>
          <w:szCs w:val="24"/>
        </w:rPr>
        <w:t>Leinster</w:t>
      </w:r>
      <w:proofErr w:type="spellEnd"/>
      <w:r w:rsidRPr="001E1690">
        <w:rPr>
          <w:rFonts w:ascii="Times New Roman" w:eastAsia="Calibri" w:hAnsi="Times New Roman" w:cs="Times New Roman"/>
          <w:sz w:val="24"/>
          <w:szCs w:val="24"/>
        </w:rPr>
        <w:t xml:space="preserve"> [s. </w:t>
      </w:r>
      <w:proofErr w:type="spellStart"/>
      <w:r w:rsidRPr="001E1690">
        <w:rPr>
          <w:rFonts w:ascii="Times New Roman" w:eastAsia="Calibri" w:hAnsi="Times New Roman" w:cs="Times New Roman"/>
          <w:sz w:val="24"/>
          <w:szCs w:val="24"/>
        </w:rPr>
        <w:t>xii</w:t>
      </w:r>
      <w:proofErr w:type="spellEnd"/>
      <w:r w:rsidRPr="001E1690">
        <w:rPr>
          <w:rFonts w:ascii="Times New Roman" w:eastAsia="Calibri" w:hAnsi="Times New Roman" w:cs="Times New Roman"/>
          <w:sz w:val="24"/>
          <w:szCs w:val="24"/>
        </w:rPr>
        <w:t xml:space="preserve">], pp. 189b-190b; o segundo manuscrito, já adotando sua forma abreviada </w:t>
      </w:r>
      <w:r w:rsidR="00394CF0" w:rsidRPr="001E1690">
        <w:rPr>
          <w:rFonts w:ascii="Times New Roman" w:eastAsia="Calibri" w:hAnsi="Times New Roman" w:cs="Times New Roman"/>
          <w:sz w:val="24"/>
          <w:szCs w:val="24"/>
        </w:rPr>
        <w:t xml:space="preserve">de referência, </w:t>
      </w:r>
      <w:r w:rsidRPr="001E1690">
        <w:rPr>
          <w:rFonts w:ascii="Times New Roman" w:eastAsia="Calibri" w:hAnsi="Times New Roman" w:cs="Times New Roman"/>
          <w:sz w:val="24"/>
          <w:szCs w:val="24"/>
        </w:rPr>
        <w:t>é</w:t>
      </w:r>
      <w:r w:rsidR="00394CF0" w:rsidRPr="001E1690">
        <w:rPr>
          <w:rFonts w:ascii="Times New Roman" w:eastAsia="Calibri" w:hAnsi="Times New Roman" w:cs="Times New Roman"/>
          <w:sz w:val="24"/>
          <w:szCs w:val="24"/>
        </w:rPr>
        <w:t xml:space="preserve"> o</w:t>
      </w:r>
      <w:r w:rsidRPr="001E1690">
        <w:rPr>
          <w:rFonts w:ascii="Times New Roman" w:eastAsia="Calibri" w:hAnsi="Times New Roman" w:cs="Times New Roman"/>
          <w:sz w:val="24"/>
          <w:szCs w:val="24"/>
        </w:rPr>
        <w:t xml:space="preserve">: TCD, MS 1336 -  H 3.17 [s. </w:t>
      </w:r>
      <w:proofErr w:type="spellStart"/>
      <w:r w:rsidRPr="001E1690">
        <w:rPr>
          <w:rFonts w:ascii="Times New Roman" w:eastAsia="Calibri" w:hAnsi="Times New Roman" w:cs="Times New Roman"/>
          <w:sz w:val="24"/>
          <w:szCs w:val="24"/>
        </w:rPr>
        <w:t>xvi</w:t>
      </w:r>
      <w:proofErr w:type="spellEnd"/>
      <w:r w:rsidRPr="001E1690">
        <w:rPr>
          <w:rFonts w:ascii="Times New Roman" w:eastAsia="Calibri" w:hAnsi="Times New Roman" w:cs="Times New Roman"/>
          <w:sz w:val="24"/>
          <w:szCs w:val="24"/>
        </w:rPr>
        <w:t>], col. 797)</w:t>
      </w:r>
      <w:r w:rsidRPr="001E1690">
        <w:rPr>
          <w:rStyle w:val="FootnoteReference"/>
          <w:rFonts w:ascii="Times New Roman" w:eastAsia="Calibri" w:hAnsi="Times New Roman" w:cs="Times New Roman"/>
          <w:sz w:val="24"/>
          <w:szCs w:val="24"/>
        </w:rPr>
        <w:footnoteReference w:id="13"/>
      </w:r>
      <w:r w:rsidRPr="001E1690">
        <w:rPr>
          <w:rFonts w:ascii="Times New Roman" w:eastAsia="Calibri" w:hAnsi="Times New Roman" w:cs="Times New Roman"/>
          <w:sz w:val="24"/>
          <w:szCs w:val="24"/>
        </w:rPr>
        <w:t xml:space="preserve">. </w:t>
      </w:r>
    </w:p>
    <w:p w:rsidR="008C3BD4" w:rsidRPr="001E1690" w:rsidRDefault="008C3BD4" w:rsidP="008C3BD4">
      <w:pPr>
        <w:autoSpaceDE w:val="0"/>
        <w:autoSpaceDN w:val="0"/>
        <w:adjustRightInd w:val="0"/>
        <w:spacing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t xml:space="preserve">A segunda lista é chamada de “lista b” e está disponível em três manuscritos: o primeiro deles, é conhecido como RIA, MS 23 N 10 – </w:t>
      </w:r>
      <w:proofErr w:type="spellStart"/>
      <w:r w:rsidRPr="001E1690">
        <w:rPr>
          <w:rFonts w:ascii="Times New Roman" w:eastAsia="Calibri" w:hAnsi="Times New Roman" w:cs="Times New Roman"/>
          <w:sz w:val="24"/>
          <w:szCs w:val="24"/>
        </w:rPr>
        <w:t>Betham</w:t>
      </w:r>
      <w:proofErr w:type="spellEnd"/>
      <w:r w:rsidRPr="001E1690">
        <w:rPr>
          <w:rFonts w:ascii="Times New Roman" w:eastAsia="Calibri" w:hAnsi="Times New Roman" w:cs="Times New Roman"/>
          <w:sz w:val="24"/>
          <w:szCs w:val="24"/>
        </w:rPr>
        <w:t xml:space="preserve"> 145 967 [s. </w:t>
      </w:r>
      <w:proofErr w:type="spellStart"/>
      <w:r w:rsidRPr="001E1690">
        <w:rPr>
          <w:rFonts w:ascii="Times New Roman" w:eastAsia="Calibri" w:hAnsi="Times New Roman" w:cs="Times New Roman"/>
          <w:sz w:val="24"/>
          <w:szCs w:val="24"/>
        </w:rPr>
        <w:t>xvi</w:t>
      </w:r>
      <w:proofErr w:type="spellEnd"/>
      <w:r w:rsidRPr="001E1690">
        <w:rPr>
          <w:rFonts w:ascii="Times New Roman" w:eastAsia="Calibri" w:hAnsi="Times New Roman" w:cs="Times New Roman"/>
          <w:sz w:val="24"/>
          <w:szCs w:val="24"/>
        </w:rPr>
        <w:t>], p. 29-32; o segundo, pertencente à biblioteca da Universidade de Oxford</w:t>
      </w:r>
      <w:r w:rsidR="004B2E4D"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é o </w:t>
      </w:r>
      <w:proofErr w:type="spellStart"/>
      <w:r w:rsidRPr="001E1690">
        <w:rPr>
          <w:rFonts w:ascii="Times New Roman" w:eastAsia="Calibri" w:hAnsi="Times New Roman" w:cs="Times New Roman"/>
          <w:sz w:val="24"/>
          <w:szCs w:val="24"/>
        </w:rPr>
        <w:t>Oxf</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Bodleian</w:t>
      </w:r>
      <w:proofErr w:type="spellEnd"/>
      <w:r w:rsidRPr="001E1690">
        <w:rPr>
          <w:rFonts w:ascii="Times New Roman" w:eastAsia="Calibri" w:hAnsi="Times New Roman" w:cs="Times New Roman"/>
          <w:sz w:val="24"/>
          <w:szCs w:val="24"/>
        </w:rPr>
        <w:t xml:space="preserve"> Lib., MS </w:t>
      </w:r>
      <w:proofErr w:type="spellStart"/>
      <w:r w:rsidRPr="001E1690">
        <w:rPr>
          <w:rFonts w:ascii="Times New Roman" w:eastAsia="Calibri" w:hAnsi="Times New Roman" w:cs="Times New Roman"/>
          <w:sz w:val="24"/>
          <w:szCs w:val="24"/>
        </w:rPr>
        <w:lastRenderedPageBreak/>
        <w:t>Rawl</w:t>
      </w:r>
      <w:proofErr w:type="spellEnd"/>
      <w:r w:rsidRPr="001E1690">
        <w:rPr>
          <w:rFonts w:ascii="Times New Roman" w:eastAsia="Calibri" w:hAnsi="Times New Roman" w:cs="Times New Roman"/>
          <w:sz w:val="24"/>
          <w:szCs w:val="24"/>
        </w:rPr>
        <w:t xml:space="preserve">. B.512 [s. </w:t>
      </w:r>
      <w:proofErr w:type="spellStart"/>
      <w:r w:rsidRPr="001E1690">
        <w:rPr>
          <w:rFonts w:ascii="Times New Roman" w:eastAsia="Calibri" w:hAnsi="Times New Roman" w:cs="Times New Roman"/>
          <w:sz w:val="24"/>
          <w:szCs w:val="24"/>
        </w:rPr>
        <w:t>xv</w:t>
      </w:r>
      <w:proofErr w:type="spellEnd"/>
      <w:r w:rsidRPr="001E1690">
        <w:rPr>
          <w:rFonts w:ascii="Times New Roman" w:eastAsia="Calibri" w:hAnsi="Times New Roman" w:cs="Times New Roman"/>
          <w:sz w:val="24"/>
          <w:szCs w:val="24"/>
        </w:rPr>
        <w:t xml:space="preserve">/s. </w:t>
      </w:r>
      <w:proofErr w:type="spellStart"/>
      <w:r w:rsidRPr="001E1690">
        <w:rPr>
          <w:rFonts w:ascii="Times New Roman" w:eastAsia="Calibri" w:hAnsi="Times New Roman" w:cs="Times New Roman"/>
          <w:sz w:val="24"/>
          <w:szCs w:val="24"/>
        </w:rPr>
        <w:t>xvi</w:t>
      </w:r>
      <w:proofErr w:type="spellEnd"/>
      <w:r w:rsidRPr="001E1690">
        <w:rPr>
          <w:rFonts w:ascii="Times New Roman" w:eastAsia="Calibri" w:hAnsi="Times New Roman" w:cs="Times New Roman"/>
          <w:sz w:val="24"/>
          <w:szCs w:val="24"/>
        </w:rPr>
        <w:t xml:space="preserve">], ff. 109r, col. 2 – 111r </w:t>
      </w:r>
      <w:proofErr w:type="spellStart"/>
      <w:r w:rsidRPr="001E1690">
        <w:rPr>
          <w:rFonts w:ascii="Times New Roman" w:eastAsia="Calibri" w:hAnsi="Times New Roman" w:cs="Times New Roman"/>
          <w:sz w:val="24"/>
          <w:szCs w:val="24"/>
        </w:rPr>
        <w:t>col</w:t>
      </w:r>
      <w:proofErr w:type="spellEnd"/>
      <w:r w:rsidRPr="001E1690">
        <w:rPr>
          <w:rFonts w:ascii="Times New Roman" w:eastAsia="Calibri" w:hAnsi="Times New Roman" w:cs="Times New Roman"/>
          <w:sz w:val="24"/>
          <w:szCs w:val="24"/>
        </w:rPr>
        <w:t xml:space="preserve"> 1; o terceiro e último é o British Lib., MS </w:t>
      </w:r>
      <w:proofErr w:type="spellStart"/>
      <w:r w:rsidRPr="001E1690">
        <w:rPr>
          <w:rFonts w:ascii="Times New Roman" w:eastAsia="Calibri" w:hAnsi="Times New Roman" w:cs="Times New Roman"/>
          <w:sz w:val="24"/>
          <w:szCs w:val="24"/>
        </w:rPr>
        <w:t>Harl</w:t>
      </w:r>
      <w:proofErr w:type="spellEnd"/>
      <w:r w:rsidRPr="001E1690">
        <w:rPr>
          <w:rFonts w:ascii="Times New Roman" w:eastAsia="Calibri" w:hAnsi="Times New Roman" w:cs="Times New Roman"/>
          <w:sz w:val="24"/>
          <w:szCs w:val="24"/>
        </w:rPr>
        <w:t>. 5280 [</w:t>
      </w:r>
      <w:proofErr w:type="spellStart"/>
      <w:r w:rsidRPr="001E1690">
        <w:rPr>
          <w:rFonts w:ascii="Times New Roman" w:eastAsia="Calibri" w:hAnsi="Times New Roman" w:cs="Times New Roman"/>
          <w:sz w:val="24"/>
          <w:szCs w:val="24"/>
        </w:rPr>
        <w:t>s.xvi</w:t>
      </w:r>
      <w:proofErr w:type="spellEnd"/>
      <w:r w:rsidRPr="001E1690">
        <w:rPr>
          <w:rFonts w:ascii="Times New Roman" w:eastAsia="Calibri" w:hAnsi="Times New Roman" w:cs="Times New Roman"/>
          <w:sz w:val="24"/>
          <w:szCs w:val="24"/>
        </w:rPr>
        <w:t>], ff. 47 e 58rv)</w:t>
      </w:r>
      <w:r w:rsidRPr="001E1690">
        <w:rPr>
          <w:rStyle w:val="FootnoteReference"/>
          <w:rFonts w:ascii="Times New Roman" w:eastAsia="Calibri" w:hAnsi="Times New Roman" w:cs="Times New Roman"/>
          <w:sz w:val="24"/>
          <w:szCs w:val="24"/>
        </w:rPr>
        <w:footnoteReference w:id="14"/>
      </w:r>
      <w:r w:rsidRPr="001E1690">
        <w:rPr>
          <w:rFonts w:ascii="Times New Roman" w:eastAsia="Calibri" w:hAnsi="Times New Roman" w:cs="Times New Roman"/>
          <w:sz w:val="24"/>
          <w:szCs w:val="24"/>
        </w:rPr>
        <w:t>.</w:t>
      </w:r>
    </w:p>
    <w:p w:rsidR="00034E4F" w:rsidRPr="001E1690" w:rsidRDefault="008C3BD4" w:rsidP="00193BF8">
      <w:pPr>
        <w:autoSpaceDE w:val="0"/>
        <w:autoSpaceDN w:val="0"/>
        <w:adjustRightInd w:val="0"/>
        <w:spacing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t>A terceir</w:t>
      </w:r>
      <w:r w:rsidR="00561C36" w:rsidRPr="001E1690">
        <w:rPr>
          <w:rFonts w:ascii="Times New Roman" w:eastAsia="Calibri" w:hAnsi="Times New Roman" w:cs="Times New Roman"/>
          <w:sz w:val="24"/>
          <w:szCs w:val="24"/>
        </w:rPr>
        <w:t xml:space="preserve">a, embora menos mencionada, </w:t>
      </w:r>
      <w:r w:rsidRPr="001E1690">
        <w:rPr>
          <w:rFonts w:ascii="Times New Roman" w:eastAsia="Calibri" w:hAnsi="Times New Roman" w:cs="Times New Roman"/>
          <w:sz w:val="24"/>
          <w:szCs w:val="24"/>
        </w:rPr>
        <w:t>denominada como “lista x”</w:t>
      </w:r>
      <w:r w:rsidR="00561C36" w:rsidRPr="001E1690">
        <w:rPr>
          <w:rFonts w:ascii="Times New Roman" w:eastAsia="Calibri" w:hAnsi="Times New Roman" w:cs="Times New Roman"/>
          <w:sz w:val="24"/>
          <w:szCs w:val="24"/>
        </w:rPr>
        <w:t xml:space="preserve">, </w:t>
      </w:r>
      <w:r w:rsidRPr="001E1690">
        <w:rPr>
          <w:rFonts w:ascii="Times New Roman" w:eastAsia="Calibri" w:hAnsi="Times New Roman" w:cs="Times New Roman"/>
          <w:sz w:val="24"/>
          <w:szCs w:val="24"/>
        </w:rPr>
        <w:t xml:space="preserve">é derivada de dois manuscritos: </w:t>
      </w:r>
      <w:proofErr w:type="spellStart"/>
      <w:r w:rsidRPr="001E1690">
        <w:rPr>
          <w:rFonts w:ascii="Times New Roman" w:eastAsia="Calibri" w:hAnsi="Times New Roman" w:cs="Times New Roman"/>
          <w:sz w:val="24"/>
          <w:szCs w:val="24"/>
        </w:rPr>
        <w:t>National</w:t>
      </w:r>
      <w:proofErr w:type="spellEnd"/>
      <w:r w:rsidRPr="001E1690">
        <w:rPr>
          <w:rFonts w:ascii="Times New Roman" w:eastAsia="Calibri" w:hAnsi="Times New Roman" w:cs="Times New Roman"/>
          <w:sz w:val="24"/>
          <w:szCs w:val="24"/>
        </w:rPr>
        <w:t xml:space="preserve"> Library </w:t>
      </w:r>
      <w:proofErr w:type="spellStart"/>
      <w:r w:rsidRPr="001E1690">
        <w:rPr>
          <w:rFonts w:ascii="Times New Roman" w:eastAsia="Calibri" w:hAnsi="Times New Roman" w:cs="Times New Roman"/>
          <w:sz w:val="24"/>
          <w:szCs w:val="24"/>
        </w:rPr>
        <w:t>of</w:t>
      </w:r>
      <w:proofErr w:type="spellEnd"/>
      <w:r w:rsidRPr="001E1690">
        <w:rPr>
          <w:rFonts w:ascii="Times New Roman" w:eastAsia="Calibri" w:hAnsi="Times New Roman" w:cs="Times New Roman"/>
          <w:sz w:val="24"/>
          <w:szCs w:val="24"/>
        </w:rPr>
        <w:t xml:space="preserve"> Scotland, </w:t>
      </w:r>
      <w:proofErr w:type="spellStart"/>
      <w:r w:rsidRPr="001E1690">
        <w:rPr>
          <w:rFonts w:ascii="Times New Roman" w:eastAsia="Calibri" w:hAnsi="Times New Roman" w:cs="Times New Roman"/>
          <w:sz w:val="24"/>
          <w:szCs w:val="24"/>
        </w:rPr>
        <w:t>Adv</w:t>
      </w:r>
      <w:proofErr w:type="spellEnd"/>
      <w:r w:rsidRPr="001E1690">
        <w:rPr>
          <w:rFonts w:ascii="Times New Roman" w:eastAsia="Calibri" w:hAnsi="Times New Roman" w:cs="Times New Roman"/>
          <w:sz w:val="24"/>
          <w:szCs w:val="24"/>
        </w:rPr>
        <w:t xml:space="preserve">, MS 72.1.7, </w:t>
      </w:r>
      <w:proofErr w:type="spellStart"/>
      <w:r w:rsidRPr="001E1690">
        <w:rPr>
          <w:rFonts w:ascii="Times New Roman" w:eastAsia="Calibri" w:hAnsi="Times New Roman" w:cs="Times New Roman"/>
          <w:sz w:val="24"/>
          <w:szCs w:val="24"/>
        </w:rPr>
        <w:t>Gaelic</w:t>
      </w:r>
      <w:proofErr w:type="spellEnd"/>
      <w:r w:rsidRPr="001E1690">
        <w:rPr>
          <w:rFonts w:ascii="Times New Roman" w:eastAsia="Calibri" w:hAnsi="Times New Roman" w:cs="Times New Roman"/>
          <w:sz w:val="24"/>
          <w:szCs w:val="24"/>
        </w:rPr>
        <w:t xml:space="preserve"> VII, f. 7rb, texto do século XV; e o segundo de uma introdução tardia, datada do século XVI, feita para o conjunto de leis conhecidas como </w:t>
      </w:r>
      <w:r w:rsidRPr="001E1690">
        <w:rPr>
          <w:rFonts w:ascii="Times New Roman" w:eastAsia="Calibri" w:hAnsi="Times New Roman" w:cs="Times New Roman"/>
          <w:i/>
          <w:sz w:val="24"/>
          <w:szCs w:val="24"/>
        </w:rPr>
        <w:t xml:space="preserve">Senchas </w:t>
      </w:r>
      <w:proofErr w:type="spellStart"/>
      <w:r w:rsidRPr="001E1690">
        <w:rPr>
          <w:rFonts w:ascii="Times New Roman" w:eastAsia="Calibri" w:hAnsi="Times New Roman" w:cs="Times New Roman"/>
          <w:i/>
          <w:sz w:val="24"/>
          <w:szCs w:val="24"/>
        </w:rPr>
        <w:t>Már</w:t>
      </w:r>
      <w:proofErr w:type="spellEnd"/>
      <w:r w:rsidRPr="001E1690">
        <w:rPr>
          <w:rFonts w:ascii="Times New Roman" w:eastAsia="Calibri" w:hAnsi="Times New Roman" w:cs="Times New Roman"/>
          <w:sz w:val="24"/>
          <w:szCs w:val="24"/>
        </w:rPr>
        <w:t xml:space="preserve">: British Library, MS </w:t>
      </w:r>
      <w:proofErr w:type="spellStart"/>
      <w:r w:rsidRPr="001E1690">
        <w:rPr>
          <w:rFonts w:ascii="Times New Roman" w:eastAsia="Calibri" w:hAnsi="Times New Roman" w:cs="Times New Roman"/>
          <w:sz w:val="24"/>
          <w:szCs w:val="24"/>
        </w:rPr>
        <w:t>Harleian</w:t>
      </w:r>
      <w:proofErr w:type="spellEnd"/>
      <w:r w:rsidRPr="001E1690">
        <w:rPr>
          <w:rFonts w:ascii="Times New Roman" w:eastAsia="Calibri" w:hAnsi="Times New Roman" w:cs="Times New Roman"/>
          <w:sz w:val="24"/>
          <w:szCs w:val="24"/>
        </w:rPr>
        <w:t xml:space="preserve"> 432 [s. </w:t>
      </w:r>
      <w:proofErr w:type="spellStart"/>
      <w:r w:rsidRPr="001E1690">
        <w:rPr>
          <w:rFonts w:ascii="Times New Roman" w:eastAsia="Calibri" w:hAnsi="Times New Roman" w:cs="Times New Roman"/>
          <w:sz w:val="24"/>
          <w:szCs w:val="24"/>
        </w:rPr>
        <w:t>xvi</w:t>
      </w:r>
      <w:proofErr w:type="spellEnd"/>
      <w:r w:rsidRPr="001E1690">
        <w:rPr>
          <w:rFonts w:ascii="Times New Roman" w:eastAsia="Calibri" w:hAnsi="Times New Roman" w:cs="Times New Roman"/>
          <w:sz w:val="24"/>
          <w:szCs w:val="24"/>
        </w:rPr>
        <w:t>], f. 3d</w:t>
      </w:r>
      <w:r w:rsidRPr="001E1690">
        <w:rPr>
          <w:rStyle w:val="FootnoteReference"/>
          <w:rFonts w:ascii="Times New Roman" w:eastAsia="Calibri" w:hAnsi="Times New Roman" w:cs="Times New Roman"/>
          <w:sz w:val="24"/>
          <w:szCs w:val="24"/>
        </w:rPr>
        <w:footnoteReference w:id="15"/>
      </w:r>
      <w:r w:rsidRPr="001E1690">
        <w:rPr>
          <w:rFonts w:ascii="Times New Roman" w:eastAsia="Calibri" w:hAnsi="Times New Roman" w:cs="Times New Roman"/>
          <w:sz w:val="24"/>
          <w:szCs w:val="24"/>
        </w:rPr>
        <w:t>.</w:t>
      </w:r>
    </w:p>
    <w:p w:rsidR="00394CF0" w:rsidRPr="001E1690" w:rsidRDefault="00CD753F" w:rsidP="00193BF8">
      <w:pPr>
        <w:autoSpaceDE w:val="0"/>
        <w:autoSpaceDN w:val="0"/>
        <w:adjustRightInd w:val="0"/>
        <w:spacing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t>A partir de uma introdução feita pelos autores destes manuscritos é possível perceber que eles falam da habilidade dos poetas em contarem estes relatos</w:t>
      </w:r>
      <w:r w:rsidR="00394CF0" w:rsidRPr="001E1690">
        <w:rPr>
          <w:rFonts w:ascii="Times New Roman" w:eastAsia="Calibri" w:hAnsi="Times New Roman" w:cs="Times New Roman"/>
          <w:sz w:val="24"/>
          <w:szCs w:val="24"/>
        </w:rPr>
        <w:t>, que teriam memorizado. Trata-se de saber quantas narrativas poderiam ser recitada</w:t>
      </w:r>
      <w:r w:rsidRPr="001E1690">
        <w:rPr>
          <w:rFonts w:ascii="Times New Roman" w:eastAsia="Calibri" w:hAnsi="Times New Roman" w:cs="Times New Roman"/>
          <w:sz w:val="24"/>
          <w:szCs w:val="24"/>
        </w:rPr>
        <w:t xml:space="preserve">s por esta via. </w:t>
      </w:r>
    </w:p>
    <w:p w:rsidR="00394CF0" w:rsidRPr="001E1690" w:rsidRDefault="00CD753F" w:rsidP="00394CF0">
      <w:pPr>
        <w:autoSpaceDE w:val="0"/>
        <w:autoSpaceDN w:val="0"/>
        <w:adjustRightInd w:val="0"/>
        <w:spacing w:line="360" w:lineRule="auto"/>
        <w:ind w:firstLine="70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A partir dos </w:t>
      </w:r>
      <w:r w:rsidR="00E77539" w:rsidRPr="001E1690">
        <w:rPr>
          <w:rFonts w:ascii="Times New Roman" w:eastAsia="Calibri" w:hAnsi="Times New Roman" w:cs="Times New Roman"/>
          <w:sz w:val="24"/>
          <w:szCs w:val="24"/>
        </w:rPr>
        <w:t xml:space="preserve">manuscritos do </w:t>
      </w:r>
      <w:r w:rsidR="00E77539" w:rsidRPr="001E1690">
        <w:rPr>
          <w:rFonts w:ascii="Times New Roman" w:eastAsia="Calibri" w:hAnsi="Times New Roman" w:cs="Times New Roman"/>
          <w:i/>
          <w:sz w:val="24"/>
          <w:szCs w:val="24"/>
        </w:rPr>
        <w:t xml:space="preserve">Book </w:t>
      </w:r>
      <w:proofErr w:type="spellStart"/>
      <w:r w:rsidR="00E77539" w:rsidRPr="001E1690">
        <w:rPr>
          <w:rFonts w:ascii="Times New Roman" w:eastAsia="Calibri" w:hAnsi="Times New Roman" w:cs="Times New Roman"/>
          <w:i/>
          <w:sz w:val="24"/>
          <w:szCs w:val="24"/>
        </w:rPr>
        <w:t>of</w:t>
      </w:r>
      <w:proofErr w:type="spellEnd"/>
      <w:r w:rsidR="00E77539" w:rsidRPr="001E1690">
        <w:rPr>
          <w:rFonts w:ascii="Times New Roman" w:eastAsia="Calibri" w:hAnsi="Times New Roman" w:cs="Times New Roman"/>
          <w:i/>
          <w:sz w:val="24"/>
          <w:szCs w:val="24"/>
        </w:rPr>
        <w:t xml:space="preserve"> </w:t>
      </w:r>
      <w:proofErr w:type="spellStart"/>
      <w:r w:rsidR="00E77539" w:rsidRPr="001E1690">
        <w:rPr>
          <w:rFonts w:ascii="Times New Roman" w:eastAsia="Calibri" w:hAnsi="Times New Roman" w:cs="Times New Roman"/>
          <w:i/>
          <w:sz w:val="24"/>
          <w:szCs w:val="24"/>
        </w:rPr>
        <w:t>Leinster</w:t>
      </w:r>
      <w:proofErr w:type="spellEnd"/>
      <w:r w:rsidR="00E77539" w:rsidRPr="001E1690">
        <w:rPr>
          <w:rFonts w:ascii="Times New Roman" w:eastAsia="Calibri" w:hAnsi="Times New Roman" w:cs="Times New Roman"/>
          <w:sz w:val="24"/>
          <w:szCs w:val="24"/>
        </w:rPr>
        <w:t xml:space="preserve"> e do </w:t>
      </w:r>
      <w:r w:rsidR="003022C3" w:rsidRPr="001E1690">
        <w:rPr>
          <w:rFonts w:ascii="Times New Roman" w:eastAsia="Calibri" w:hAnsi="Times New Roman" w:cs="Times New Roman"/>
          <w:sz w:val="24"/>
          <w:szCs w:val="24"/>
        </w:rPr>
        <w:t xml:space="preserve">TCD MS </w:t>
      </w:r>
      <w:r w:rsidRPr="001E1690">
        <w:rPr>
          <w:rFonts w:ascii="Times New Roman" w:eastAsia="Calibri" w:hAnsi="Times New Roman" w:cs="Times New Roman"/>
          <w:sz w:val="24"/>
          <w:szCs w:val="24"/>
        </w:rPr>
        <w:t xml:space="preserve">H 3.17, por exemplo, lemos que o que se seguirá diz respeito </w:t>
      </w:r>
      <w:r w:rsidR="00394CF0"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à qualificação dos poetas</w:t>
      </w:r>
      <w:r w:rsidR="00394CF0"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w:t>
      </w:r>
      <w:r w:rsidR="00394CF0" w:rsidRPr="001E1690">
        <w:rPr>
          <w:rFonts w:ascii="Times New Roman" w:eastAsia="Calibri" w:hAnsi="Times New Roman" w:cs="Times New Roman"/>
          <w:sz w:val="24"/>
          <w:szCs w:val="24"/>
        </w:rPr>
        <w:t>com relação</w:t>
      </w:r>
      <w:r w:rsidRPr="001E1690">
        <w:rPr>
          <w:rFonts w:ascii="Times New Roman" w:eastAsia="Calibri" w:hAnsi="Times New Roman" w:cs="Times New Roman"/>
          <w:sz w:val="24"/>
          <w:szCs w:val="24"/>
        </w:rPr>
        <w:t xml:space="preserve"> aos contos que este é capaz de narrar aos reis e q</w:t>
      </w:r>
      <w:r w:rsidR="00E77539" w:rsidRPr="001E1690">
        <w:rPr>
          <w:rFonts w:ascii="Times New Roman" w:eastAsia="Calibri" w:hAnsi="Times New Roman" w:cs="Times New Roman"/>
          <w:sz w:val="24"/>
          <w:szCs w:val="24"/>
        </w:rPr>
        <w:t>ue estes são</w:t>
      </w:r>
      <w:r w:rsidR="00394CF0" w:rsidRPr="001E1690">
        <w:rPr>
          <w:rFonts w:ascii="Times New Roman" w:eastAsia="Calibri" w:hAnsi="Times New Roman" w:cs="Times New Roman"/>
          <w:sz w:val="24"/>
          <w:szCs w:val="24"/>
        </w:rPr>
        <w:t xml:space="preserve"> em quantidade de</w:t>
      </w:r>
      <w:r w:rsidR="00E77539" w:rsidRPr="001E1690">
        <w:rPr>
          <w:rFonts w:ascii="Times New Roman" w:eastAsia="Calibri" w:hAnsi="Times New Roman" w:cs="Times New Roman"/>
          <w:sz w:val="24"/>
          <w:szCs w:val="24"/>
        </w:rPr>
        <w:t xml:space="preserve"> </w:t>
      </w:r>
      <w:r w:rsidR="00394CF0" w:rsidRPr="001E1690">
        <w:rPr>
          <w:rFonts w:ascii="Times New Roman" w:eastAsia="Calibri" w:hAnsi="Times New Roman" w:cs="Times New Roman"/>
          <w:sz w:val="24"/>
          <w:szCs w:val="24"/>
        </w:rPr>
        <w:t>“</w:t>
      </w:r>
      <w:r w:rsidR="00E77539" w:rsidRPr="001E1690">
        <w:rPr>
          <w:rFonts w:ascii="Times New Roman" w:eastAsia="Calibri" w:hAnsi="Times New Roman" w:cs="Times New Roman"/>
          <w:sz w:val="24"/>
          <w:szCs w:val="24"/>
        </w:rPr>
        <w:t>trezentos e cinquenta</w:t>
      </w:r>
      <w:r w:rsidRPr="001E1690">
        <w:rPr>
          <w:rFonts w:ascii="Times New Roman" w:eastAsia="Calibri" w:hAnsi="Times New Roman" w:cs="Times New Roman"/>
          <w:sz w:val="24"/>
          <w:szCs w:val="24"/>
        </w:rPr>
        <w:t xml:space="preserve"> contos</w:t>
      </w:r>
      <w:r w:rsidR="003022C3" w:rsidRPr="001E1690">
        <w:rPr>
          <w:rFonts w:ascii="Times New Roman" w:eastAsia="Calibri" w:hAnsi="Times New Roman" w:cs="Times New Roman"/>
          <w:sz w:val="24"/>
          <w:szCs w:val="24"/>
        </w:rPr>
        <w:t xml:space="preserve"> (350)</w:t>
      </w:r>
      <w:r w:rsidR="00E77539" w:rsidRPr="001E1690">
        <w:rPr>
          <w:rFonts w:ascii="Times New Roman" w:eastAsia="Calibri" w:hAnsi="Times New Roman" w:cs="Times New Roman"/>
          <w:sz w:val="24"/>
          <w:szCs w:val="24"/>
        </w:rPr>
        <w:t xml:space="preserve">, sendo, dentre estes, duzentos e cinquenta </w:t>
      </w:r>
      <w:r w:rsidR="003022C3" w:rsidRPr="001E1690">
        <w:rPr>
          <w:rFonts w:ascii="Times New Roman" w:eastAsia="Calibri" w:hAnsi="Times New Roman" w:cs="Times New Roman"/>
          <w:sz w:val="24"/>
          <w:szCs w:val="24"/>
        </w:rPr>
        <w:t xml:space="preserve">(250) </w:t>
      </w:r>
      <w:r w:rsidR="00E77539" w:rsidRPr="001E1690">
        <w:rPr>
          <w:rFonts w:ascii="Times New Roman" w:eastAsia="Calibri" w:hAnsi="Times New Roman" w:cs="Times New Roman"/>
          <w:sz w:val="24"/>
          <w:szCs w:val="24"/>
        </w:rPr>
        <w:t xml:space="preserve">contos maiores e cem </w:t>
      </w:r>
      <w:r w:rsidR="003022C3" w:rsidRPr="001E1690">
        <w:rPr>
          <w:rFonts w:ascii="Times New Roman" w:eastAsia="Calibri" w:hAnsi="Times New Roman" w:cs="Times New Roman"/>
          <w:sz w:val="24"/>
          <w:szCs w:val="24"/>
        </w:rPr>
        <w:t xml:space="preserve">(100) </w:t>
      </w:r>
      <w:proofErr w:type="spellStart"/>
      <w:r w:rsidR="00E77539" w:rsidRPr="001E1690">
        <w:rPr>
          <w:rFonts w:ascii="Times New Roman" w:eastAsia="Calibri" w:hAnsi="Times New Roman" w:cs="Times New Roman"/>
          <w:sz w:val="24"/>
          <w:szCs w:val="24"/>
        </w:rPr>
        <w:t>sub-contos</w:t>
      </w:r>
      <w:proofErr w:type="spellEnd"/>
      <w:r w:rsidR="00394CF0" w:rsidRPr="001E1690">
        <w:rPr>
          <w:rFonts w:ascii="Times New Roman" w:eastAsia="Calibri" w:hAnsi="Times New Roman" w:cs="Times New Roman"/>
          <w:sz w:val="24"/>
          <w:szCs w:val="24"/>
        </w:rPr>
        <w:t>”</w:t>
      </w:r>
      <w:r w:rsidR="001D5D90" w:rsidRPr="001E1690">
        <w:rPr>
          <w:rStyle w:val="FootnoteReference"/>
          <w:rFonts w:ascii="Times New Roman" w:eastAsia="Calibri" w:hAnsi="Times New Roman" w:cs="Times New Roman"/>
          <w:sz w:val="24"/>
          <w:szCs w:val="24"/>
        </w:rPr>
        <w:footnoteReference w:id="16"/>
      </w:r>
      <w:r w:rsidR="00E77539" w:rsidRPr="001E1690">
        <w:rPr>
          <w:rFonts w:ascii="Times New Roman" w:eastAsia="Calibri" w:hAnsi="Times New Roman" w:cs="Times New Roman"/>
          <w:sz w:val="24"/>
          <w:szCs w:val="24"/>
        </w:rPr>
        <w:t xml:space="preserve">. </w:t>
      </w:r>
      <w:r w:rsidR="003022C3" w:rsidRPr="001E1690">
        <w:rPr>
          <w:rFonts w:ascii="Times New Roman" w:eastAsia="Calibri" w:hAnsi="Times New Roman" w:cs="Times New Roman"/>
          <w:sz w:val="24"/>
          <w:szCs w:val="24"/>
        </w:rPr>
        <w:t xml:space="preserve">Todavia, de fato, nenhum dos manuscritos possuem esta quantidade. O </w:t>
      </w:r>
      <w:r w:rsidR="003022C3" w:rsidRPr="001E1690">
        <w:rPr>
          <w:rFonts w:ascii="Times New Roman" w:eastAsia="Calibri" w:hAnsi="Times New Roman" w:cs="Times New Roman"/>
          <w:i/>
          <w:sz w:val="24"/>
          <w:szCs w:val="24"/>
        </w:rPr>
        <w:t xml:space="preserve">Book </w:t>
      </w:r>
      <w:proofErr w:type="spellStart"/>
      <w:r w:rsidR="003022C3" w:rsidRPr="001E1690">
        <w:rPr>
          <w:rFonts w:ascii="Times New Roman" w:eastAsia="Calibri" w:hAnsi="Times New Roman" w:cs="Times New Roman"/>
          <w:i/>
          <w:sz w:val="24"/>
          <w:szCs w:val="24"/>
        </w:rPr>
        <w:t>of</w:t>
      </w:r>
      <w:proofErr w:type="spellEnd"/>
      <w:r w:rsidR="003022C3" w:rsidRPr="001E1690">
        <w:rPr>
          <w:rFonts w:ascii="Times New Roman" w:eastAsia="Calibri" w:hAnsi="Times New Roman" w:cs="Times New Roman"/>
          <w:i/>
          <w:sz w:val="24"/>
          <w:szCs w:val="24"/>
        </w:rPr>
        <w:t xml:space="preserve"> </w:t>
      </w:r>
      <w:proofErr w:type="spellStart"/>
      <w:r w:rsidR="003022C3" w:rsidRPr="001E1690">
        <w:rPr>
          <w:rFonts w:ascii="Times New Roman" w:eastAsia="Calibri" w:hAnsi="Times New Roman" w:cs="Times New Roman"/>
          <w:i/>
          <w:sz w:val="24"/>
          <w:szCs w:val="24"/>
        </w:rPr>
        <w:t>Leinster</w:t>
      </w:r>
      <w:proofErr w:type="spellEnd"/>
      <w:r w:rsidR="003022C3" w:rsidRPr="001E1690">
        <w:rPr>
          <w:rFonts w:ascii="Times New Roman" w:eastAsia="Calibri" w:hAnsi="Times New Roman" w:cs="Times New Roman"/>
          <w:sz w:val="24"/>
          <w:szCs w:val="24"/>
        </w:rPr>
        <w:t xml:space="preserve"> apresenta cento e setenta e oito (178) títulos e o TCD MS H 3.17 cento e oitenta e dois (182). </w:t>
      </w:r>
    </w:p>
    <w:p w:rsidR="00CD753F" w:rsidRPr="001E1690" w:rsidRDefault="00E77539" w:rsidP="00394CF0">
      <w:pPr>
        <w:autoSpaceDE w:val="0"/>
        <w:autoSpaceDN w:val="0"/>
        <w:adjustRightInd w:val="0"/>
        <w:spacing w:line="360" w:lineRule="auto"/>
        <w:ind w:firstLine="70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Já o manuscrito da </w:t>
      </w:r>
      <w:r w:rsidRPr="001E1690">
        <w:rPr>
          <w:rFonts w:ascii="Times New Roman" w:eastAsia="Calibri" w:hAnsi="Times New Roman" w:cs="Times New Roman"/>
          <w:i/>
          <w:sz w:val="24"/>
          <w:szCs w:val="24"/>
        </w:rPr>
        <w:t xml:space="preserve">Royal </w:t>
      </w:r>
      <w:proofErr w:type="spellStart"/>
      <w:r w:rsidRPr="001E1690">
        <w:rPr>
          <w:rFonts w:ascii="Times New Roman" w:eastAsia="Calibri" w:hAnsi="Times New Roman" w:cs="Times New Roman"/>
          <w:i/>
          <w:sz w:val="24"/>
          <w:szCs w:val="24"/>
        </w:rPr>
        <w:t>Irish</w:t>
      </w:r>
      <w:proofErr w:type="spellEnd"/>
      <w:r w:rsidRPr="001E1690">
        <w:rPr>
          <w:rFonts w:ascii="Times New Roman" w:eastAsia="Calibri" w:hAnsi="Times New Roman" w:cs="Times New Roman"/>
          <w:i/>
          <w:sz w:val="24"/>
          <w:szCs w:val="24"/>
        </w:rPr>
        <w:t xml:space="preserve"> </w:t>
      </w:r>
      <w:proofErr w:type="spellStart"/>
      <w:r w:rsidRPr="001E1690">
        <w:rPr>
          <w:rFonts w:ascii="Times New Roman" w:eastAsia="Calibri" w:hAnsi="Times New Roman" w:cs="Times New Roman"/>
          <w:i/>
          <w:sz w:val="24"/>
          <w:szCs w:val="24"/>
        </w:rPr>
        <w:t>Academy</w:t>
      </w:r>
      <w:proofErr w:type="spellEnd"/>
      <w:r w:rsidRPr="001E1690">
        <w:rPr>
          <w:rFonts w:ascii="Times New Roman" w:eastAsia="Calibri" w:hAnsi="Times New Roman" w:cs="Times New Roman"/>
          <w:sz w:val="24"/>
          <w:szCs w:val="24"/>
        </w:rPr>
        <w:t xml:space="preserve"> apresenta um diálogo que teria ocorrido entre o rei e o poeta, por meio do qual ficamos sabendo que o poeta conclama poder contar qualquer um dos contos que o rei escolher. Tendo consentido o rei, o poeta, então, passa a </w:t>
      </w:r>
      <w:r w:rsidR="00394CF0"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enumerar todos os contos que ele é capaz de narrar</w:t>
      </w:r>
      <w:r w:rsidR="00394CF0"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para que o rei escolha </w:t>
      </w:r>
      <w:r w:rsidR="00394CF0"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aquele que quer ouvir</w:t>
      </w:r>
      <w:r w:rsidR="00394CF0" w:rsidRPr="001E1690">
        <w:rPr>
          <w:rFonts w:ascii="Times New Roman" w:eastAsia="Calibri" w:hAnsi="Times New Roman" w:cs="Times New Roman"/>
          <w:sz w:val="24"/>
          <w:szCs w:val="24"/>
        </w:rPr>
        <w:t>”</w:t>
      </w:r>
      <w:r w:rsidR="001D5D90" w:rsidRPr="001E1690">
        <w:rPr>
          <w:rStyle w:val="FootnoteReference"/>
          <w:rFonts w:ascii="Times New Roman" w:eastAsia="Calibri" w:hAnsi="Times New Roman" w:cs="Times New Roman"/>
          <w:sz w:val="24"/>
          <w:szCs w:val="24"/>
        </w:rPr>
        <w:footnoteReference w:id="17"/>
      </w:r>
      <w:r w:rsidRPr="001E1690">
        <w:rPr>
          <w:rFonts w:ascii="Times New Roman" w:eastAsia="Calibri" w:hAnsi="Times New Roman" w:cs="Times New Roman"/>
          <w:sz w:val="24"/>
          <w:szCs w:val="24"/>
        </w:rPr>
        <w:t>. Tanto a “lista a” quanto a “lista b” estão baseadas neste</w:t>
      </w:r>
      <w:r w:rsidR="00394CF0" w:rsidRPr="001E1690">
        <w:rPr>
          <w:rFonts w:ascii="Times New Roman" w:eastAsia="Calibri" w:hAnsi="Times New Roman" w:cs="Times New Roman"/>
          <w:sz w:val="24"/>
          <w:szCs w:val="24"/>
        </w:rPr>
        <w:t>s</w:t>
      </w:r>
      <w:r w:rsidRPr="001E1690">
        <w:rPr>
          <w:rFonts w:ascii="Times New Roman" w:eastAsia="Calibri" w:hAnsi="Times New Roman" w:cs="Times New Roman"/>
          <w:sz w:val="24"/>
          <w:szCs w:val="24"/>
        </w:rPr>
        <w:t xml:space="preserve"> princípio</w:t>
      </w:r>
      <w:r w:rsidR="00394CF0" w:rsidRPr="001E1690">
        <w:rPr>
          <w:rFonts w:ascii="Times New Roman" w:eastAsia="Calibri" w:hAnsi="Times New Roman" w:cs="Times New Roman"/>
          <w:sz w:val="24"/>
          <w:szCs w:val="24"/>
        </w:rPr>
        <w:t>s</w:t>
      </w:r>
      <w:r w:rsidRPr="001E1690">
        <w:rPr>
          <w:rFonts w:ascii="Times New Roman" w:eastAsia="Calibri" w:hAnsi="Times New Roman" w:cs="Times New Roman"/>
          <w:sz w:val="24"/>
          <w:szCs w:val="24"/>
        </w:rPr>
        <w:t xml:space="preserve">.  </w:t>
      </w:r>
    </w:p>
    <w:p w:rsidR="006F6005" w:rsidRPr="001E1690" w:rsidRDefault="006F6005" w:rsidP="00193BF8">
      <w:pPr>
        <w:autoSpaceDE w:val="0"/>
        <w:autoSpaceDN w:val="0"/>
        <w:adjustRightInd w:val="0"/>
        <w:spacing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t xml:space="preserve">De acordo com </w:t>
      </w:r>
      <w:r w:rsidR="0009075E" w:rsidRPr="001E1690">
        <w:rPr>
          <w:rFonts w:ascii="Times New Roman" w:eastAsia="Calibri" w:hAnsi="Times New Roman" w:cs="Times New Roman"/>
          <w:sz w:val="24"/>
          <w:szCs w:val="24"/>
        </w:rPr>
        <w:t xml:space="preserve">a </w:t>
      </w:r>
      <w:r w:rsidRPr="001E1690">
        <w:rPr>
          <w:rFonts w:ascii="Times New Roman" w:eastAsia="Calibri" w:hAnsi="Times New Roman" w:cs="Times New Roman"/>
          <w:sz w:val="24"/>
          <w:szCs w:val="24"/>
        </w:rPr>
        <w:t>“lista a”</w:t>
      </w:r>
      <w:r w:rsidR="0009075E" w:rsidRPr="001E1690">
        <w:rPr>
          <w:rFonts w:ascii="Times New Roman" w:eastAsia="Calibri" w:hAnsi="Times New Roman" w:cs="Times New Roman"/>
          <w:sz w:val="24"/>
          <w:szCs w:val="24"/>
        </w:rPr>
        <w:t xml:space="preserve"> existem dezessete (17) tipos de contos, já a “lista b” apresenta quinze (15). Na “lista a”, tanto no manuscrito do </w:t>
      </w:r>
      <w:r w:rsidR="0009075E" w:rsidRPr="001E1690">
        <w:rPr>
          <w:rFonts w:ascii="Times New Roman" w:eastAsia="Calibri" w:hAnsi="Times New Roman" w:cs="Times New Roman"/>
          <w:i/>
          <w:sz w:val="24"/>
          <w:szCs w:val="24"/>
        </w:rPr>
        <w:t xml:space="preserve">Book </w:t>
      </w:r>
      <w:proofErr w:type="spellStart"/>
      <w:r w:rsidR="0009075E" w:rsidRPr="001E1690">
        <w:rPr>
          <w:rFonts w:ascii="Times New Roman" w:eastAsia="Calibri" w:hAnsi="Times New Roman" w:cs="Times New Roman"/>
          <w:i/>
          <w:sz w:val="24"/>
          <w:szCs w:val="24"/>
        </w:rPr>
        <w:t>of</w:t>
      </w:r>
      <w:proofErr w:type="spellEnd"/>
      <w:r w:rsidR="0009075E" w:rsidRPr="001E1690">
        <w:rPr>
          <w:rFonts w:ascii="Times New Roman" w:eastAsia="Calibri" w:hAnsi="Times New Roman" w:cs="Times New Roman"/>
          <w:i/>
          <w:sz w:val="24"/>
          <w:szCs w:val="24"/>
        </w:rPr>
        <w:t xml:space="preserve"> </w:t>
      </w:r>
      <w:proofErr w:type="spellStart"/>
      <w:r w:rsidR="0009075E" w:rsidRPr="001E1690">
        <w:rPr>
          <w:rFonts w:ascii="Times New Roman" w:eastAsia="Calibri" w:hAnsi="Times New Roman" w:cs="Times New Roman"/>
          <w:i/>
          <w:sz w:val="24"/>
          <w:szCs w:val="24"/>
        </w:rPr>
        <w:t>Leinster</w:t>
      </w:r>
      <w:proofErr w:type="spellEnd"/>
      <w:r w:rsidR="0009075E" w:rsidRPr="001E1690">
        <w:rPr>
          <w:rFonts w:ascii="Times New Roman" w:eastAsia="Calibri" w:hAnsi="Times New Roman" w:cs="Times New Roman"/>
          <w:sz w:val="24"/>
          <w:szCs w:val="24"/>
        </w:rPr>
        <w:t xml:space="preserve"> quanto do TCD MS H 3.17</w:t>
      </w:r>
      <w:r w:rsidR="007E4D94" w:rsidRPr="001E1690">
        <w:rPr>
          <w:rFonts w:ascii="Times New Roman" w:eastAsia="Calibri" w:hAnsi="Times New Roman" w:cs="Times New Roman"/>
          <w:sz w:val="24"/>
          <w:szCs w:val="24"/>
        </w:rPr>
        <w:t xml:space="preserve"> estão </w:t>
      </w:r>
      <w:r w:rsidRPr="001E1690">
        <w:rPr>
          <w:rFonts w:ascii="Times New Roman" w:eastAsia="Calibri" w:hAnsi="Times New Roman" w:cs="Times New Roman"/>
          <w:sz w:val="24"/>
          <w:szCs w:val="24"/>
        </w:rPr>
        <w:t xml:space="preserve">catalogadas doze </w:t>
      </w:r>
      <w:r w:rsidR="00174D0A" w:rsidRPr="001E1690">
        <w:rPr>
          <w:rFonts w:ascii="Times New Roman" w:eastAsia="Calibri" w:hAnsi="Times New Roman" w:cs="Times New Roman"/>
          <w:sz w:val="24"/>
          <w:szCs w:val="24"/>
        </w:rPr>
        <w:t xml:space="preserve">(12) </w:t>
      </w:r>
      <w:r w:rsidRPr="001E1690">
        <w:rPr>
          <w:rFonts w:ascii="Times New Roman" w:eastAsia="Calibri" w:hAnsi="Times New Roman" w:cs="Times New Roman"/>
          <w:sz w:val="24"/>
          <w:szCs w:val="24"/>
        </w:rPr>
        <w:t>categorias de textos</w:t>
      </w:r>
      <w:r w:rsidR="00341ED7" w:rsidRPr="001E1690">
        <w:rPr>
          <w:rFonts w:ascii="Times New Roman" w:eastAsia="Calibri" w:hAnsi="Times New Roman" w:cs="Times New Roman"/>
          <w:sz w:val="24"/>
          <w:szCs w:val="24"/>
        </w:rPr>
        <w:t>,</w:t>
      </w:r>
      <w:r w:rsidR="0050130C" w:rsidRPr="001E1690">
        <w:rPr>
          <w:rFonts w:ascii="Times New Roman" w:eastAsia="Calibri" w:hAnsi="Times New Roman" w:cs="Times New Roman"/>
          <w:sz w:val="24"/>
          <w:szCs w:val="24"/>
        </w:rPr>
        <w:t xml:space="preserve"> que formariam </w:t>
      </w:r>
      <w:r w:rsidR="0009075E" w:rsidRPr="001E1690">
        <w:rPr>
          <w:rFonts w:ascii="Times New Roman" w:eastAsia="Calibri" w:hAnsi="Times New Roman" w:cs="Times New Roman"/>
          <w:sz w:val="24"/>
          <w:szCs w:val="24"/>
        </w:rPr>
        <w:t>um</w:t>
      </w:r>
      <w:r w:rsidR="0050130C" w:rsidRPr="001E1690">
        <w:rPr>
          <w:rFonts w:ascii="Times New Roman" w:eastAsia="Calibri" w:hAnsi="Times New Roman" w:cs="Times New Roman"/>
          <w:sz w:val="24"/>
          <w:szCs w:val="24"/>
        </w:rPr>
        <w:t xml:space="preserve"> eixo de contos principais</w:t>
      </w:r>
      <w:r w:rsidR="0009075E" w:rsidRPr="001E1690">
        <w:rPr>
          <w:rFonts w:ascii="Times New Roman" w:eastAsia="Calibri" w:hAnsi="Times New Roman" w:cs="Times New Roman"/>
          <w:sz w:val="24"/>
          <w:szCs w:val="24"/>
        </w:rPr>
        <w:t>, que, e</w:t>
      </w:r>
      <w:r w:rsidRPr="001E1690">
        <w:rPr>
          <w:rFonts w:ascii="Times New Roman" w:eastAsia="Calibri" w:hAnsi="Times New Roman" w:cs="Times New Roman"/>
          <w:sz w:val="24"/>
          <w:szCs w:val="24"/>
        </w:rPr>
        <w:t>m irlandês, conforme lê-se nos dois manuscritos</w:t>
      </w:r>
      <w:r w:rsidR="0009075E"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são as seguintes: </w:t>
      </w:r>
      <w:proofErr w:type="spellStart"/>
      <w:r w:rsidRPr="001E1690">
        <w:rPr>
          <w:rFonts w:ascii="Times New Roman" w:eastAsia="Calibri" w:hAnsi="Times New Roman" w:cs="Times New Roman"/>
          <w:i/>
          <w:sz w:val="24"/>
          <w:szCs w:val="24"/>
        </w:rPr>
        <w:t>Togla</w:t>
      </w:r>
      <w:proofErr w:type="spellEnd"/>
      <w:r w:rsidRPr="001E1690">
        <w:rPr>
          <w:rFonts w:ascii="Times New Roman" w:eastAsia="Calibri" w:hAnsi="Times New Roman" w:cs="Times New Roman"/>
          <w:i/>
          <w:sz w:val="24"/>
          <w:szCs w:val="24"/>
        </w:rPr>
        <w:t>;</w:t>
      </w:r>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i/>
          <w:sz w:val="24"/>
          <w:szCs w:val="24"/>
        </w:rPr>
        <w:t>Tána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i/>
          <w:sz w:val="24"/>
          <w:szCs w:val="24"/>
        </w:rPr>
        <w:t>Tochmarca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i/>
          <w:sz w:val="24"/>
          <w:szCs w:val="24"/>
        </w:rPr>
        <w:t>Catha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i/>
          <w:sz w:val="24"/>
          <w:szCs w:val="24"/>
        </w:rPr>
        <w:t>Uatha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i/>
          <w:sz w:val="24"/>
          <w:szCs w:val="24"/>
        </w:rPr>
        <w:t>Imrama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i/>
          <w:sz w:val="24"/>
          <w:szCs w:val="24"/>
        </w:rPr>
        <w:t>Oitte</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i/>
          <w:sz w:val="24"/>
          <w:szCs w:val="24"/>
        </w:rPr>
        <w:t>Fessa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i/>
          <w:sz w:val="24"/>
          <w:szCs w:val="24"/>
        </w:rPr>
        <w:t>Forbassa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i/>
          <w:sz w:val="24"/>
          <w:szCs w:val="24"/>
        </w:rPr>
        <w:t>Echtrada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i/>
          <w:sz w:val="24"/>
          <w:szCs w:val="24"/>
        </w:rPr>
        <w:t>Aithid</w:t>
      </w:r>
      <w:proofErr w:type="spellEnd"/>
      <w:r w:rsidRPr="001E1690">
        <w:rPr>
          <w:rFonts w:ascii="Times New Roman" w:eastAsia="Calibri" w:hAnsi="Times New Roman" w:cs="Times New Roman"/>
          <w:sz w:val="24"/>
          <w:szCs w:val="24"/>
        </w:rPr>
        <w:t xml:space="preserve">; e </w:t>
      </w:r>
      <w:proofErr w:type="spellStart"/>
      <w:r w:rsidRPr="001E1690">
        <w:rPr>
          <w:rFonts w:ascii="Times New Roman" w:eastAsia="Calibri" w:hAnsi="Times New Roman" w:cs="Times New Roman"/>
          <w:i/>
          <w:sz w:val="24"/>
          <w:szCs w:val="24"/>
        </w:rPr>
        <w:t>Airggne</w:t>
      </w:r>
      <w:proofErr w:type="spellEnd"/>
      <w:r w:rsidRPr="001E1690">
        <w:rPr>
          <w:rFonts w:ascii="Times New Roman" w:eastAsia="Calibri" w:hAnsi="Times New Roman" w:cs="Times New Roman"/>
          <w:sz w:val="24"/>
          <w:szCs w:val="24"/>
        </w:rPr>
        <w:t xml:space="preserve">. Podemos traduzir estas categorias para o português como: Destruições; Roubo de </w:t>
      </w:r>
      <w:r w:rsidRPr="001E1690">
        <w:rPr>
          <w:rFonts w:ascii="Times New Roman" w:eastAsia="Calibri" w:hAnsi="Times New Roman" w:cs="Times New Roman"/>
          <w:sz w:val="24"/>
          <w:szCs w:val="24"/>
        </w:rPr>
        <w:lastRenderedPageBreak/>
        <w:t xml:space="preserve">Gado; Cortejo; Batalhas; Terror; Viagens; </w:t>
      </w:r>
      <w:r w:rsidR="00096FB5" w:rsidRPr="001E1690">
        <w:rPr>
          <w:rFonts w:ascii="Times New Roman" w:eastAsia="Calibri" w:hAnsi="Times New Roman" w:cs="Times New Roman"/>
          <w:sz w:val="24"/>
          <w:szCs w:val="24"/>
        </w:rPr>
        <w:t>Morte</w:t>
      </w:r>
      <w:r w:rsidRPr="001E1690">
        <w:rPr>
          <w:rFonts w:ascii="Times New Roman" w:eastAsia="Calibri" w:hAnsi="Times New Roman" w:cs="Times New Roman"/>
          <w:sz w:val="24"/>
          <w:szCs w:val="24"/>
        </w:rPr>
        <w:t xml:space="preserve">; </w:t>
      </w:r>
      <w:r w:rsidR="00096FB5" w:rsidRPr="001E1690">
        <w:rPr>
          <w:rFonts w:ascii="Times New Roman" w:eastAsia="Calibri" w:hAnsi="Times New Roman" w:cs="Times New Roman"/>
          <w:sz w:val="24"/>
          <w:szCs w:val="24"/>
        </w:rPr>
        <w:t>B</w:t>
      </w:r>
      <w:r w:rsidR="001E3641" w:rsidRPr="001E1690">
        <w:rPr>
          <w:rFonts w:ascii="Times New Roman" w:eastAsia="Calibri" w:hAnsi="Times New Roman" w:cs="Times New Roman"/>
          <w:sz w:val="24"/>
          <w:szCs w:val="24"/>
        </w:rPr>
        <w:t>anquetes</w:t>
      </w:r>
      <w:r w:rsidR="00096FB5" w:rsidRPr="001E1690">
        <w:rPr>
          <w:rFonts w:ascii="Times New Roman" w:eastAsia="Calibri" w:hAnsi="Times New Roman" w:cs="Times New Roman"/>
          <w:sz w:val="24"/>
          <w:szCs w:val="24"/>
        </w:rPr>
        <w:t>/Festins</w:t>
      </w:r>
      <w:r w:rsidR="001E3641" w:rsidRPr="001E1690">
        <w:rPr>
          <w:rFonts w:ascii="Times New Roman" w:eastAsia="Calibri" w:hAnsi="Times New Roman" w:cs="Times New Roman"/>
          <w:sz w:val="24"/>
          <w:szCs w:val="24"/>
        </w:rPr>
        <w:t>;</w:t>
      </w:r>
      <w:r w:rsidR="00096FB5" w:rsidRPr="001E1690">
        <w:rPr>
          <w:rFonts w:ascii="Times New Roman" w:eastAsia="Calibri" w:hAnsi="Times New Roman" w:cs="Times New Roman"/>
          <w:sz w:val="24"/>
          <w:szCs w:val="24"/>
        </w:rPr>
        <w:t xml:space="preserve"> Sítio/Cerco; Aventuras; </w:t>
      </w:r>
      <w:r w:rsidR="00945E26" w:rsidRPr="001E1690">
        <w:rPr>
          <w:rFonts w:ascii="Times New Roman" w:eastAsia="Calibri" w:hAnsi="Times New Roman" w:cs="Times New Roman"/>
          <w:sz w:val="24"/>
          <w:szCs w:val="24"/>
        </w:rPr>
        <w:t>Fuga</w:t>
      </w:r>
      <w:r w:rsidR="00174D0A" w:rsidRPr="001E1690">
        <w:rPr>
          <w:rFonts w:ascii="Times New Roman" w:eastAsia="Calibri" w:hAnsi="Times New Roman" w:cs="Times New Roman"/>
          <w:sz w:val="24"/>
          <w:szCs w:val="24"/>
        </w:rPr>
        <w:t xml:space="preserve"> e Pilhagem.</w:t>
      </w:r>
      <w:r w:rsidR="001E3641" w:rsidRPr="001E1690">
        <w:rPr>
          <w:rFonts w:ascii="Times New Roman" w:eastAsia="Calibri" w:hAnsi="Times New Roman" w:cs="Times New Roman"/>
          <w:sz w:val="24"/>
          <w:szCs w:val="24"/>
        </w:rPr>
        <w:t xml:space="preserve"> </w:t>
      </w:r>
    </w:p>
    <w:p w:rsidR="005D42D5" w:rsidRPr="001E1690" w:rsidRDefault="00716A24" w:rsidP="00193BF8">
      <w:pPr>
        <w:autoSpaceDE w:val="0"/>
        <w:autoSpaceDN w:val="0"/>
        <w:adjustRightInd w:val="0"/>
        <w:spacing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t xml:space="preserve">Compreender estas classificações é fundamental. O </w:t>
      </w:r>
      <w:proofErr w:type="spellStart"/>
      <w:r w:rsidRPr="001E1690">
        <w:rPr>
          <w:rFonts w:ascii="Times New Roman" w:eastAsia="Calibri" w:hAnsi="Times New Roman" w:cs="Times New Roman"/>
          <w:sz w:val="24"/>
          <w:szCs w:val="24"/>
        </w:rPr>
        <w:t>Táin</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Bó</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Cúailnge</w:t>
      </w:r>
      <w:proofErr w:type="spellEnd"/>
      <w:r w:rsidRPr="001E1690">
        <w:rPr>
          <w:rFonts w:ascii="Times New Roman" w:eastAsia="Calibri" w:hAnsi="Times New Roman" w:cs="Times New Roman"/>
          <w:sz w:val="24"/>
          <w:szCs w:val="24"/>
        </w:rPr>
        <w:t>, por exemplo, obra bastante popular da literatura Medieval irlandesa, por vezes é mencionado de forma isolada como épico irlandês por excelência, uma espécie de “Ilíada” insular,</w:t>
      </w:r>
      <w:r w:rsidR="002818F8" w:rsidRPr="001E1690">
        <w:rPr>
          <w:rFonts w:ascii="Times New Roman" w:eastAsia="Calibri" w:hAnsi="Times New Roman" w:cs="Times New Roman"/>
          <w:sz w:val="24"/>
          <w:szCs w:val="24"/>
        </w:rPr>
        <w:t xml:space="preserve"> ou como principal texto de um grupo de narrativas categorizadas como pertencentes ao “Ciclo de Ulster”, adotando a perspectiva moderna. </w:t>
      </w:r>
      <w:r w:rsidR="005D42D5" w:rsidRPr="001E1690">
        <w:rPr>
          <w:rFonts w:ascii="Times New Roman" w:eastAsia="Calibri" w:hAnsi="Times New Roman" w:cs="Times New Roman"/>
          <w:sz w:val="24"/>
          <w:szCs w:val="24"/>
        </w:rPr>
        <w:t>No entanto, a obra sequer é a única do gênero, há outras narrativas do tipo na literatura irlandesa</w:t>
      </w:r>
      <w:r w:rsidR="005D42D5" w:rsidRPr="001E1690">
        <w:rPr>
          <w:rStyle w:val="FootnoteReference"/>
          <w:rFonts w:ascii="Times New Roman" w:eastAsia="Calibri" w:hAnsi="Times New Roman" w:cs="Times New Roman"/>
          <w:sz w:val="24"/>
          <w:szCs w:val="24"/>
        </w:rPr>
        <w:footnoteReference w:id="18"/>
      </w:r>
      <w:r w:rsidR="005D42D5" w:rsidRPr="001E1690">
        <w:rPr>
          <w:rFonts w:ascii="Times New Roman" w:eastAsia="Calibri" w:hAnsi="Times New Roman" w:cs="Times New Roman"/>
          <w:sz w:val="24"/>
          <w:szCs w:val="24"/>
        </w:rPr>
        <w:t xml:space="preserve">. Da “lista a” temos, além do </w:t>
      </w:r>
      <w:proofErr w:type="spellStart"/>
      <w:r w:rsidR="005D42D5" w:rsidRPr="001E1690">
        <w:rPr>
          <w:rFonts w:ascii="Times New Roman" w:eastAsia="Calibri" w:hAnsi="Times New Roman" w:cs="Times New Roman"/>
          <w:sz w:val="24"/>
          <w:szCs w:val="24"/>
        </w:rPr>
        <w:t>Táin</w:t>
      </w:r>
      <w:proofErr w:type="spellEnd"/>
      <w:r w:rsidR="005D42D5" w:rsidRPr="001E1690">
        <w:rPr>
          <w:rFonts w:ascii="Times New Roman" w:eastAsia="Calibri" w:hAnsi="Times New Roman" w:cs="Times New Roman"/>
          <w:sz w:val="24"/>
          <w:szCs w:val="24"/>
        </w:rPr>
        <w:t xml:space="preserve"> </w:t>
      </w:r>
      <w:proofErr w:type="spellStart"/>
      <w:r w:rsidR="005D42D5" w:rsidRPr="001E1690">
        <w:rPr>
          <w:rFonts w:ascii="Times New Roman" w:eastAsia="Calibri" w:hAnsi="Times New Roman" w:cs="Times New Roman"/>
          <w:sz w:val="24"/>
          <w:szCs w:val="24"/>
        </w:rPr>
        <w:t>Bó</w:t>
      </w:r>
      <w:proofErr w:type="spellEnd"/>
      <w:r w:rsidR="005D42D5" w:rsidRPr="001E1690">
        <w:rPr>
          <w:rFonts w:ascii="Times New Roman" w:eastAsia="Calibri" w:hAnsi="Times New Roman" w:cs="Times New Roman"/>
          <w:sz w:val="24"/>
          <w:szCs w:val="24"/>
        </w:rPr>
        <w:t xml:space="preserve"> </w:t>
      </w:r>
      <w:proofErr w:type="spellStart"/>
      <w:r w:rsidR="005D42D5" w:rsidRPr="001E1690">
        <w:rPr>
          <w:rFonts w:ascii="Times New Roman" w:eastAsia="Calibri" w:hAnsi="Times New Roman" w:cs="Times New Roman"/>
          <w:sz w:val="24"/>
          <w:szCs w:val="24"/>
        </w:rPr>
        <w:t>Cúailnge</w:t>
      </w:r>
      <w:proofErr w:type="spellEnd"/>
      <w:r w:rsidR="005D42D5" w:rsidRPr="001E1690">
        <w:rPr>
          <w:rFonts w:ascii="Times New Roman" w:eastAsia="Calibri" w:hAnsi="Times New Roman" w:cs="Times New Roman"/>
          <w:sz w:val="24"/>
          <w:szCs w:val="24"/>
        </w:rPr>
        <w:t xml:space="preserve">, dez </w:t>
      </w:r>
      <w:proofErr w:type="spellStart"/>
      <w:r w:rsidR="005D42D5" w:rsidRPr="001E1690">
        <w:rPr>
          <w:rFonts w:ascii="Times New Roman" w:eastAsia="Calibri" w:hAnsi="Times New Roman" w:cs="Times New Roman"/>
          <w:i/>
          <w:sz w:val="24"/>
          <w:szCs w:val="24"/>
        </w:rPr>
        <w:t>tána</w:t>
      </w:r>
      <w:proofErr w:type="spellEnd"/>
      <w:r w:rsidR="005D42D5" w:rsidRPr="001E1690">
        <w:rPr>
          <w:rFonts w:ascii="Times New Roman" w:eastAsia="Calibri" w:hAnsi="Times New Roman" w:cs="Times New Roman"/>
          <w:sz w:val="24"/>
          <w:szCs w:val="24"/>
        </w:rPr>
        <w:t xml:space="preserve"> (plural de </w:t>
      </w:r>
      <w:proofErr w:type="spellStart"/>
      <w:r w:rsidR="005D42D5" w:rsidRPr="001E1690">
        <w:rPr>
          <w:rFonts w:ascii="Times New Roman" w:eastAsia="Calibri" w:hAnsi="Times New Roman" w:cs="Times New Roman"/>
          <w:i/>
          <w:sz w:val="24"/>
          <w:szCs w:val="24"/>
        </w:rPr>
        <w:t>táin</w:t>
      </w:r>
      <w:proofErr w:type="spellEnd"/>
      <w:r w:rsidR="005D42D5" w:rsidRPr="001E1690">
        <w:rPr>
          <w:rFonts w:ascii="Times New Roman" w:eastAsia="Calibri" w:hAnsi="Times New Roman" w:cs="Times New Roman"/>
          <w:sz w:val="24"/>
          <w:szCs w:val="24"/>
        </w:rPr>
        <w:t>)</w:t>
      </w:r>
      <w:r w:rsidR="000B4285" w:rsidRPr="001E1690">
        <w:rPr>
          <w:rFonts w:ascii="Times New Roman" w:eastAsia="Calibri" w:hAnsi="Times New Roman" w:cs="Times New Roman"/>
          <w:sz w:val="24"/>
          <w:szCs w:val="24"/>
        </w:rPr>
        <w:t xml:space="preserve">, de acordo com o manuscrito do </w:t>
      </w:r>
      <w:r w:rsidR="000B4285" w:rsidRPr="001E1690">
        <w:rPr>
          <w:rFonts w:ascii="Times New Roman" w:eastAsia="Calibri" w:hAnsi="Times New Roman" w:cs="Times New Roman"/>
          <w:i/>
          <w:sz w:val="24"/>
          <w:szCs w:val="24"/>
        </w:rPr>
        <w:t xml:space="preserve">Book </w:t>
      </w:r>
      <w:proofErr w:type="spellStart"/>
      <w:r w:rsidR="000B4285" w:rsidRPr="001E1690">
        <w:rPr>
          <w:rFonts w:ascii="Times New Roman" w:eastAsia="Calibri" w:hAnsi="Times New Roman" w:cs="Times New Roman"/>
          <w:i/>
          <w:sz w:val="24"/>
          <w:szCs w:val="24"/>
        </w:rPr>
        <w:t>of</w:t>
      </w:r>
      <w:proofErr w:type="spellEnd"/>
      <w:r w:rsidR="000B4285" w:rsidRPr="001E1690">
        <w:rPr>
          <w:rFonts w:ascii="Times New Roman" w:eastAsia="Calibri" w:hAnsi="Times New Roman" w:cs="Times New Roman"/>
          <w:i/>
          <w:sz w:val="24"/>
          <w:szCs w:val="24"/>
        </w:rPr>
        <w:t xml:space="preserve"> </w:t>
      </w:r>
      <w:proofErr w:type="spellStart"/>
      <w:r w:rsidR="000B4285" w:rsidRPr="001E1690">
        <w:rPr>
          <w:rFonts w:ascii="Times New Roman" w:eastAsia="Calibri" w:hAnsi="Times New Roman" w:cs="Times New Roman"/>
          <w:i/>
          <w:sz w:val="24"/>
          <w:szCs w:val="24"/>
        </w:rPr>
        <w:t>Leinster</w:t>
      </w:r>
      <w:proofErr w:type="spellEnd"/>
      <w:r w:rsidR="000B4285" w:rsidRPr="001E1690">
        <w:rPr>
          <w:rFonts w:ascii="Times New Roman" w:eastAsia="Calibri" w:hAnsi="Times New Roman" w:cs="Times New Roman"/>
          <w:sz w:val="24"/>
          <w:szCs w:val="24"/>
        </w:rPr>
        <w:t xml:space="preserve">, ou nove, </w:t>
      </w:r>
      <w:r w:rsidR="00414652" w:rsidRPr="001E1690">
        <w:rPr>
          <w:rFonts w:ascii="Times New Roman" w:eastAsia="Calibri" w:hAnsi="Times New Roman" w:cs="Times New Roman"/>
          <w:sz w:val="24"/>
          <w:szCs w:val="24"/>
        </w:rPr>
        <w:t xml:space="preserve">de acordo com o TCD MS H. 3.17, já que o escriba deste segundo manuscrito deixou de fora o T. </w:t>
      </w:r>
      <w:proofErr w:type="spellStart"/>
      <w:r w:rsidR="00414652" w:rsidRPr="001E1690">
        <w:rPr>
          <w:rFonts w:ascii="Times New Roman" w:eastAsia="Calibri" w:hAnsi="Times New Roman" w:cs="Times New Roman"/>
          <w:sz w:val="24"/>
          <w:szCs w:val="24"/>
        </w:rPr>
        <w:t>Bó</w:t>
      </w:r>
      <w:proofErr w:type="spellEnd"/>
      <w:r w:rsidR="00414652" w:rsidRPr="001E1690">
        <w:rPr>
          <w:rFonts w:ascii="Times New Roman" w:eastAsia="Calibri" w:hAnsi="Times New Roman" w:cs="Times New Roman"/>
          <w:sz w:val="24"/>
          <w:szCs w:val="24"/>
        </w:rPr>
        <w:t xml:space="preserve"> </w:t>
      </w:r>
      <w:proofErr w:type="spellStart"/>
      <w:r w:rsidR="00414652" w:rsidRPr="001E1690">
        <w:rPr>
          <w:rFonts w:ascii="Times New Roman" w:eastAsia="Calibri" w:hAnsi="Times New Roman" w:cs="Times New Roman"/>
          <w:sz w:val="24"/>
          <w:szCs w:val="24"/>
        </w:rPr>
        <w:t>Crebain</w:t>
      </w:r>
      <w:proofErr w:type="spellEnd"/>
      <w:r w:rsidR="00414652" w:rsidRPr="001E1690">
        <w:rPr>
          <w:rFonts w:ascii="Times New Roman" w:eastAsia="Calibri" w:hAnsi="Times New Roman" w:cs="Times New Roman"/>
          <w:sz w:val="24"/>
          <w:szCs w:val="24"/>
        </w:rPr>
        <w:t xml:space="preserve">, que aparece no </w:t>
      </w:r>
      <w:r w:rsidR="00414652" w:rsidRPr="001E1690">
        <w:rPr>
          <w:rFonts w:ascii="Times New Roman" w:eastAsia="Calibri" w:hAnsi="Times New Roman" w:cs="Times New Roman"/>
          <w:i/>
          <w:sz w:val="24"/>
          <w:szCs w:val="24"/>
        </w:rPr>
        <w:t xml:space="preserve">Book </w:t>
      </w:r>
      <w:proofErr w:type="spellStart"/>
      <w:r w:rsidR="00414652" w:rsidRPr="001E1690">
        <w:rPr>
          <w:rFonts w:ascii="Times New Roman" w:eastAsia="Calibri" w:hAnsi="Times New Roman" w:cs="Times New Roman"/>
          <w:i/>
          <w:sz w:val="24"/>
          <w:szCs w:val="24"/>
        </w:rPr>
        <w:t>of</w:t>
      </w:r>
      <w:proofErr w:type="spellEnd"/>
      <w:r w:rsidR="00414652" w:rsidRPr="001E1690">
        <w:rPr>
          <w:rFonts w:ascii="Times New Roman" w:eastAsia="Calibri" w:hAnsi="Times New Roman" w:cs="Times New Roman"/>
          <w:i/>
          <w:sz w:val="24"/>
          <w:szCs w:val="24"/>
        </w:rPr>
        <w:t xml:space="preserve"> </w:t>
      </w:r>
      <w:proofErr w:type="spellStart"/>
      <w:r w:rsidR="00414652" w:rsidRPr="001E1690">
        <w:rPr>
          <w:rFonts w:ascii="Times New Roman" w:eastAsia="Calibri" w:hAnsi="Times New Roman" w:cs="Times New Roman"/>
          <w:i/>
          <w:sz w:val="24"/>
          <w:szCs w:val="24"/>
        </w:rPr>
        <w:t>Leinster</w:t>
      </w:r>
      <w:proofErr w:type="spellEnd"/>
      <w:r w:rsidR="00414652" w:rsidRPr="001E1690">
        <w:rPr>
          <w:rFonts w:ascii="Times New Roman" w:eastAsia="Calibri" w:hAnsi="Times New Roman" w:cs="Times New Roman"/>
          <w:sz w:val="24"/>
          <w:szCs w:val="24"/>
        </w:rPr>
        <w:t xml:space="preserve">. </w:t>
      </w:r>
      <w:r w:rsidR="00341ED7" w:rsidRPr="001E1690">
        <w:rPr>
          <w:rFonts w:ascii="Times New Roman" w:eastAsia="Calibri" w:hAnsi="Times New Roman" w:cs="Times New Roman"/>
          <w:sz w:val="24"/>
          <w:szCs w:val="24"/>
        </w:rPr>
        <w:t xml:space="preserve">Já a </w:t>
      </w:r>
      <w:r w:rsidR="008D0916" w:rsidRPr="001E1690">
        <w:rPr>
          <w:rFonts w:ascii="Times New Roman" w:eastAsia="Calibri" w:hAnsi="Times New Roman" w:cs="Times New Roman"/>
          <w:sz w:val="24"/>
          <w:szCs w:val="24"/>
        </w:rPr>
        <w:t xml:space="preserve">“lista b” apresenta 4 </w:t>
      </w:r>
      <w:proofErr w:type="spellStart"/>
      <w:r w:rsidR="008D0916" w:rsidRPr="001E1690">
        <w:rPr>
          <w:rFonts w:ascii="Times New Roman" w:eastAsia="Calibri" w:hAnsi="Times New Roman" w:cs="Times New Roman"/>
          <w:i/>
          <w:sz w:val="24"/>
          <w:szCs w:val="24"/>
        </w:rPr>
        <w:t>tána</w:t>
      </w:r>
      <w:proofErr w:type="spellEnd"/>
      <w:r w:rsidR="00341ED7" w:rsidRPr="001E1690">
        <w:rPr>
          <w:rFonts w:ascii="Times New Roman" w:eastAsia="Calibri" w:hAnsi="Times New Roman" w:cs="Times New Roman"/>
          <w:sz w:val="24"/>
          <w:szCs w:val="24"/>
        </w:rPr>
        <w:t>,</w:t>
      </w:r>
      <w:r w:rsidR="008D0916" w:rsidRPr="001E1690">
        <w:rPr>
          <w:rFonts w:ascii="Times New Roman" w:eastAsia="Calibri" w:hAnsi="Times New Roman" w:cs="Times New Roman"/>
          <w:sz w:val="24"/>
          <w:szCs w:val="24"/>
        </w:rPr>
        <w:t xml:space="preserve"> </w:t>
      </w:r>
      <w:r w:rsidR="00341ED7" w:rsidRPr="001E1690">
        <w:rPr>
          <w:rFonts w:ascii="Times New Roman" w:eastAsia="Calibri" w:hAnsi="Times New Roman" w:cs="Times New Roman"/>
          <w:sz w:val="24"/>
          <w:szCs w:val="24"/>
        </w:rPr>
        <w:t>de acordo com o</w:t>
      </w:r>
      <w:r w:rsidR="008D0916" w:rsidRPr="001E1690">
        <w:rPr>
          <w:rFonts w:ascii="Times New Roman" w:eastAsia="Calibri" w:hAnsi="Times New Roman" w:cs="Times New Roman"/>
          <w:sz w:val="24"/>
          <w:szCs w:val="24"/>
        </w:rPr>
        <w:t xml:space="preserve"> manuscrito RIA, MS 23 N 10</w:t>
      </w:r>
      <w:r w:rsidR="00341ED7" w:rsidRPr="001E1690">
        <w:rPr>
          <w:rFonts w:ascii="Times New Roman" w:eastAsia="Calibri" w:hAnsi="Times New Roman" w:cs="Times New Roman"/>
          <w:sz w:val="24"/>
          <w:szCs w:val="24"/>
        </w:rPr>
        <w:t>;</w:t>
      </w:r>
      <w:r w:rsidR="008D0916" w:rsidRPr="001E1690">
        <w:rPr>
          <w:rFonts w:ascii="Times New Roman" w:eastAsia="Calibri" w:hAnsi="Times New Roman" w:cs="Times New Roman"/>
          <w:sz w:val="24"/>
          <w:szCs w:val="24"/>
        </w:rPr>
        <w:t xml:space="preserve"> 6 </w:t>
      </w:r>
      <w:proofErr w:type="spellStart"/>
      <w:r w:rsidR="008D0916" w:rsidRPr="001E1690">
        <w:rPr>
          <w:rFonts w:ascii="Times New Roman" w:eastAsia="Calibri" w:hAnsi="Times New Roman" w:cs="Times New Roman"/>
          <w:i/>
          <w:sz w:val="24"/>
          <w:szCs w:val="24"/>
        </w:rPr>
        <w:t>tána</w:t>
      </w:r>
      <w:proofErr w:type="spellEnd"/>
      <w:r w:rsidR="00341ED7" w:rsidRPr="001E1690">
        <w:rPr>
          <w:rFonts w:ascii="Times New Roman" w:eastAsia="Calibri" w:hAnsi="Times New Roman" w:cs="Times New Roman"/>
          <w:sz w:val="24"/>
          <w:szCs w:val="24"/>
        </w:rPr>
        <w:t>, se observarmos</w:t>
      </w:r>
      <w:r w:rsidR="008D0916" w:rsidRPr="001E1690">
        <w:rPr>
          <w:rFonts w:ascii="Times New Roman" w:eastAsia="Calibri" w:hAnsi="Times New Roman" w:cs="Times New Roman"/>
          <w:sz w:val="24"/>
          <w:szCs w:val="24"/>
        </w:rPr>
        <w:t xml:space="preserve"> o </w:t>
      </w:r>
      <w:proofErr w:type="spellStart"/>
      <w:r w:rsidR="008D0916" w:rsidRPr="001E1690">
        <w:rPr>
          <w:rFonts w:ascii="Times New Roman" w:eastAsia="Calibri" w:hAnsi="Times New Roman" w:cs="Times New Roman"/>
          <w:sz w:val="24"/>
          <w:szCs w:val="24"/>
        </w:rPr>
        <w:t>Oxf</w:t>
      </w:r>
      <w:proofErr w:type="spellEnd"/>
      <w:r w:rsidR="008D0916" w:rsidRPr="001E1690">
        <w:rPr>
          <w:rFonts w:ascii="Times New Roman" w:eastAsia="Calibri" w:hAnsi="Times New Roman" w:cs="Times New Roman"/>
          <w:sz w:val="24"/>
          <w:szCs w:val="24"/>
        </w:rPr>
        <w:t xml:space="preserve">. </w:t>
      </w:r>
      <w:proofErr w:type="spellStart"/>
      <w:r w:rsidR="008D0916" w:rsidRPr="001E1690">
        <w:rPr>
          <w:rFonts w:ascii="Times New Roman" w:eastAsia="Calibri" w:hAnsi="Times New Roman" w:cs="Times New Roman"/>
          <w:sz w:val="24"/>
          <w:szCs w:val="24"/>
        </w:rPr>
        <w:t>Bodleian</w:t>
      </w:r>
      <w:proofErr w:type="spellEnd"/>
      <w:r w:rsidR="008D0916" w:rsidRPr="001E1690">
        <w:rPr>
          <w:rFonts w:ascii="Times New Roman" w:eastAsia="Calibri" w:hAnsi="Times New Roman" w:cs="Times New Roman"/>
          <w:sz w:val="24"/>
          <w:szCs w:val="24"/>
        </w:rPr>
        <w:t xml:space="preserve"> Lib., MS </w:t>
      </w:r>
      <w:proofErr w:type="spellStart"/>
      <w:r w:rsidR="008D0916" w:rsidRPr="001E1690">
        <w:rPr>
          <w:rFonts w:ascii="Times New Roman" w:eastAsia="Calibri" w:hAnsi="Times New Roman" w:cs="Times New Roman"/>
          <w:sz w:val="24"/>
          <w:szCs w:val="24"/>
        </w:rPr>
        <w:t>Rawl</w:t>
      </w:r>
      <w:proofErr w:type="spellEnd"/>
      <w:r w:rsidR="008D0916" w:rsidRPr="001E1690">
        <w:rPr>
          <w:rFonts w:ascii="Times New Roman" w:eastAsia="Calibri" w:hAnsi="Times New Roman" w:cs="Times New Roman"/>
          <w:sz w:val="24"/>
          <w:szCs w:val="24"/>
        </w:rPr>
        <w:t>. B.512; e 5</w:t>
      </w:r>
      <w:r w:rsidR="00341ED7" w:rsidRPr="001E1690">
        <w:rPr>
          <w:rFonts w:ascii="Times New Roman" w:eastAsia="Calibri" w:hAnsi="Times New Roman" w:cs="Times New Roman"/>
          <w:sz w:val="24"/>
          <w:szCs w:val="24"/>
        </w:rPr>
        <w:t>, se seguirmos</w:t>
      </w:r>
      <w:r w:rsidR="008D0916" w:rsidRPr="001E1690">
        <w:rPr>
          <w:rFonts w:ascii="Times New Roman" w:eastAsia="Calibri" w:hAnsi="Times New Roman" w:cs="Times New Roman"/>
          <w:sz w:val="24"/>
          <w:szCs w:val="24"/>
        </w:rPr>
        <w:t xml:space="preserve"> o British Lib., MS </w:t>
      </w:r>
      <w:proofErr w:type="spellStart"/>
      <w:r w:rsidR="008D0916" w:rsidRPr="001E1690">
        <w:rPr>
          <w:rFonts w:ascii="Times New Roman" w:eastAsia="Calibri" w:hAnsi="Times New Roman" w:cs="Times New Roman"/>
          <w:sz w:val="24"/>
          <w:szCs w:val="24"/>
        </w:rPr>
        <w:t>Harl</w:t>
      </w:r>
      <w:proofErr w:type="spellEnd"/>
      <w:r w:rsidR="008D0916" w:rsidRPr="001E1690">
        <w:rPr>
          <w:rFonts w:ascii="Times New Roman" w:eastAsia="Calibri" w:hAnsi="Times New Roman" w:cs="Times New Roman"/>
          <w:sz w:val="24"/>
          <w:szCs w:val="24"/>
        </w:rPr>
        <w:t xml:space="preserve">. 5280, já incluso o </w:t>
      </w:r>
      <w:proofErr w:type="spellStart"/>
      <w:r w:rsidR="008D0916" w:rsidRPr="001E1690">
        <w:rPr>
          <w:rFonts w:ascii="Times New Roman" w:eastAsia="Calibri" w:hAnsi="Times New Roman" w:cs="Times New Roman"/>
          <w:sz w:val="24"/>
          <w:szCs w:val="24"/>
        </w:rPr>
        <w:t>Táin</w:t>
      </w:r>
      <w:proofErr w:type="spellEnd"/>
      <w:r w:rsidR="008D0916" w:rsidRPr="001E1690">
        <w:rPr>
          <w:rFonts w:ascii="Times New Roman" w:eastAsia="Calibri" w:hAnsi="Times New Roman" w:cs="Times New Roman"/>
          <w:sz w:val="24"/>
          <w:szCs w:val="24"/>
        </w:rPr>
        <w:t xml:space="preserve"> </w:t>
      </w:r>
      <w:proofErr w:type="spellStart"/>
      <w:r w:rsidR="008D0916" w:rsidRPr="001E1690">
        <w:rPr>
          <w:rFonts w:ascii="Times New Roman" w:eastAsia="Calibri" w:hAnsi="Times New Roman" w:cs="Times New Roman"/>
          <w:sz w:val="24"/>
          <w:szCs w:val="24"/>
        </w:rPr>
        <w:t>bo</w:t>
      </w:r>
      <w:proofErr w:type="spellEnd"/>
      <w:r w:rsidR="008D0916" w:rsidRPr="001E1690">
        <w:rPr>
          <w:rFonts w:ascii="Times New Roman" w:eastAsia="Calibri" w:hAnsi="Times New Roman" w:cs="Times New Roman"/>
          <w:sz w:val="24"/>
          <w:szCs w:val="24"/>
        </w:rPr>
        <w:t xml:space="preserve"> </w:t>
      </w:r>
      <w:proofErr w:type="spellStart"/>
      <w:r w:rsidR="008D0916" w:rsidRPr="001E1690">
        <w:rPr>
          <w:rFonts w:ascii="Times New Roman" w:eastAsia="Calibri" w:hAnsi="Times New Roman" w:cs="Times New Roman"/>
          <w:sz w:val="24"/>
          <w:szCs w:val="24"/>
        </w:rPr>
        <w:t>Cúailnge</w:t>
      </w:r>
      <w:proofErr w:type="spellEnd"/>
      <w:r w:rsidR="006A0E6D" w:rsidRPr="001E1690">
        <w:rPr>
          <w:rFonts w:ascii="Times New Roman" w:eastAsia="Calibri" w:hAnsi="Times New Roman" w:cs="Times New Roman"/>
          <w:sz w:val="24"/>
          <w:szCs w:val="24"/>
        </w:rPr>
        <w:t>.</w:t>
      </w:r>
    </w:p>
    <w:p w:rsidR="006365BC" w:rsidRPr="001E1690" w:rsidRDefault="006A0E6D" w:rsidP="006365BC">
      <w:pPr>
        <w:autoSpaceDE w:val="0"/>
        <w:autoSpaceDN w:val="0"/>
        <w:adjustRightInd w:val="0"/>
        <w:spacing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t xml:space="preserve">O mesmo ocorre com as outras 11 categorias dentre os contos principais. Temos, então, além dos </w:t>
      </w:r>
      <w:proofErr w:type="spellStart"/>
      <w:r w:rsidRPr="001E1690">
        <w:rPr>
          <w:rFonts w:ascii="Times New Roman" w:eastAsia="Calibri" w:hAnsi="Times New Roman" w:cs="Times New Roman"/>
          <w:i/>
          <w:sz w:val="24"/>
          <w:szCs w:val="24"/>
        </w:rPr>
        <w:t>Tána</w:t>
      </w:r>
      <w:proofErr w:type="spellEnd"/>
      <w:r w:rsidRPr="001E1690">
        <w:rPr>
          <w:rFonts w:ascii="Times New Roman" w:eastAsia="Calibri" w:hAnsi="Times New Roman" w:cs="Times New Roman"/>
          <w:sz w:val="24"/>
          <w:szCs w:val="24"/>
        </w:rPr>
        <w:t xml:space="preserve"> (Roubo de Gado), </w:t>
      </w:r>
      <w:r w:rsidR="00971C77" w:rsidRPr="001E1690">
        <w:rPr>
          <w:rFonts w:ascii="Times New Roman" w:eastAsia="Calibri" w:hAnsi="Times New Roman" w:cs="Times New Roman"/>
          <w:sz w:val="24"/>
          <w:szCs w:val="24"/>
        </w:rPr>
        <w:t xml:space="preserve">de acordo com a “lista a”, manuscrito do </w:t>
      </w:r>
      <w:r w:rsidR="00971C77" w:rsidRPr="001E1690">
        <w:rPr>
          <w:rFonts w:ascii="Times New Roman" w:eastAsia="Calibri" w:hAnsi="Times New Roman" w:cs="Times New Roman"/>
          <w:i/>
          <w:sz w:val="24"/>
          <w:szCs w:val="24"/>
        </w:rPr>
        <w:t xml:space="preserve">Book </w:t>
      </w:r>
      <w:proofErr w:type="spellStart"/>
      <w:r w:rsidR="00971C77" w:rsidRPr="001E1690">
        <w:rPr>
          <w:rFonts w:ascii="Times New Roman" w:eastAsia="Calibri" w:hAnsi="Times New Roman" w:cs="Times New Roman"/>
          <w:i/>
          <w:sz w:val="24"/>
          <w:szCs w:val="24"/>
        </w:rPr>
        <w:t>of</w:t>
      </w:r>
      <w:proofErr w:type="spellEnd"/>
      <w:r w:rsidR="00971C77" w:rsidRPr="001E1690">
        <w:rPr>
          <w:rFonts w:ascii="Times New Roman" w:eastAsia="Calibri" w:hAnsi="Times New Roman" w:cs="Times New Roman"/>
          <w:i/>
          <w:sz w:val="24"/>
          <w:szCs w:val="24"/>
        </w:rPr>
        <w:t xml:space="preserve"> </w:t>
      </w:r>
      <w:proofErr w:type="spellStart"/>
      <w:r w:rsidR="00971C77" w:rsidRPr="001E1690">
        <w:rPr>
          <w:rFonts w:ascii="Times New Roman" w:eastAsia="Calibri" w:hAnsi="Times New Roman" w:cs="Times New Roman"/>
          <w:i/>
          <w:sz w:val="24"/>
          <w:szCs w:val="24"/>
        </w:rPr>
        <w:t>Leinster</w:t>
      </w:r>
      <w:proofErr w:type="spellEnd"/>
      <w:r w:rsidR="00971C77" w:rsidRPr="001E1690">
        <w:rPr>
          <w:rFonts w:ascii="Times New Roman" w:eastAsia="Calibri" w:hAnsi="Times New Roman" w:cs="Times New Roman"/>
          <w:sz w:val="24"/>
          <w:szCs w:val="24"/>
        </w:rPr>
        <w:t xml:space="preserve">, </w:t>
      </w:r>
      <w:r w:rsidRPr="001E1690">
        <w:rPr>
          <w:rFonts w:ascii="Times New Roman" w:eastAsia="Calibri" w:hAnsi="Times New Roman" w:cs="Times New Roman"/>
          <w:sz w:val="24"/>
          <w:szCs w:val="24"/>
        </w:rPr>
        <w:t xml:space="preserve">exemplos de </w:t>
      </w:r>
      <w:proofErr w:type="spellStart"/>
      <w:r w:rsidRPr="001E1690">
        <w:rPr>
          <w:rFonts w:ascii="Times New Roman" w:eastAsia="Calibri" w:hAnsi="Times New Roman" w:cs="Times New Roman"/>
          <w:i/>
          <w:sz w:val="24"/>
          <w:szCs w:val="24"/>
        </w:rPr>
        <w:t>Togla</w:t>
      </w:r>
      <w:proofErr w:type="spellEnd"/>
      <w:r w:rsidRPr="001E1690">
        <w:rPr>
          <w:rFonts w:ascii="Times New Roman" w:eastAsia="Calibri" w:hAnsi="Times New Roman" w:cs="Times New Roman"/>
          <w:sz w:val="24"/>
          <w:szCs w:val="24"/>
        </w:rPr>
        <w:t xml:space="preserve"> (Destruições): </w:t>
      </w:r>
      <w:r w:rsidR="00971C77" w:rsidRPr="001E1690">
        <w:rPr>
          <w:rFonts w:ascii="Times New Roman" w:eastAsia="Calibri" w:hAnsi="Times New Roman" w:cs="Times New Roman"/>
          <w:sz w:val="24"/>
          <w:szCs w:val="24"/>
        </w:rPr>
        <w:t xml:space="preserve">Togai </w:t>
      </w:r>
      <w:proofErr w:type="spellStart"/>
      <w:r w:rsidR="00971C77" w:rsidRPr="001E1690">
        <w:rPr>
          <w:rFonts w:ascii="Times New Roman" w:eastAsia="Calibri" w:hAnsi="Times New Roman" w:cs="Times New Roman"/>
          <w:sz w:val="24"/>
          <w:szCs w:val="24"/>
        </w:rPr>
        <w:t>Tige</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Nectain</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Togail</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Bruidne</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Uí</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Dergga</w:t>
      </w:r>
      <w:proofErr w:type="spellEnd"/>
      <w:r w:rsidR="00971C77" w:rsidRPr="001E1690">
        <w:rPr>
          <w:rFonts w:ascii="Times New Roman" w:eastAsia="Calibri" w:hAnsi="Times New Roman" w:cs="Times New Roman"/>
          <w:sz w:val="24"/>
          <w:szCs w:val="24"/>
        </w:rPr>
        <w:t>,</w:t>
      </w:r>
      <w:r w:rsidR="00D9337C" w:rsidRPr="001E1690">
        <w:rPr>
          <w:rFonts w:ascii="Times New Roman" w:eastAsia="Calibri" w:hAnsi="Times New Roman" w:cs="Times New Roman"/>
          <w:sz w:val="24"/>
          <w:szCs w:val="24"/>
        </w:rPr>
        <w:t xml:space="preserve"> </w:t>
      </w:r>
      <w:proofErr w:type="spellStart"/>
      <w:r w:rsidR="00D9337C" w:rsidRPr="001E1690">
        <w:rPr>
          <w:rFonts w:ascii="Times New Roman" w:eastAsia="Calibri" w:hAnsi="Times New Roman" w:cs="Times New Roman"/>
          <w:sz w:val="24"/>
          <w:szCs w:val="24"/>
        </w:rPr>
        <w:t>Togail</w:t>
      </w:r>
      <w:proofErr w:type="spellEnd"/>
      <w:r w:rsidR="00D9337C" w:rsidRPr="001E1690">
        <w:rPr>
          <w:rFonts w:ascii="Times New Roman" w:eastAsia="Calibri" w:hAnsi="Times New Roman" w:cs="Times New Roman"/>
          <w:sz w:val="24"/>
          <w:szCs w:val="24"/>
        </w:rPr>
        <w:t xml:space="preserve"> </w:t>
      </w:r>
      <w:proofErr w:type="spellStart"/>
      <w:r w:rsidR="00D9337C" w:rsidRPr="001E1690">
        <w:rPr>
          <w:rFonts w:ascii="Times New Roman" w:eastAsia="Calibri" w:hAnsi="Times New Roman" w:cs="Times New Roman"/>
          <w:sz w:val="24"/>
          <w:szCs w:val="24"/>
        </w:rPr>
        <w:t>Bruidne</w:t>
      </w:r>
      <w:proofErr w:type="spellEnd"/>
      <w:r w:rsidR="00D9337C" w:rsidRPr="001E1690">
        <w:rPr>
          <w:rFonts w:ascii="Times New Roman" w:eastAsia="Calibri" w:hAnsi="Times New Roman" w:cs="Times New Roman"/>
          <w:sz w:val="24"/>
          <w:szCs w:val="24"/>
        </w:rPr>
        <w:t xml:space="preserve"> </w:t>
      </w:r>
      <w:proofErr w:type="spellStart"/>
      <w:r w:rsidR="00D9337C" w:rsidRPr="001E1690">
        <w:rPr>
          <w:rFonts w:ascii="Times New Roman" w:eastAsia="Calibri" w:hAnsi="Times New Roman" w:cs="Times New Roman"/>
          <w:sz w:val="24"/>
          <w:szCs w:val="24"/>
        </w:rPr>
        <w:t>Broin</w:t>
      </w:r>
      <w:proofErr w:type="spellEnd"/>
      <w:r w:rsidR="00D9337C" w:rsidRPr="001E1690">
        <w:rPr>
          <w:rFonts w:ascii="Times New Roman" w:eastAsia="Calibri" w:hAnsi="Times New Roman" w:cs="Times New Roman"/>
          <w:sz w:val="24"/>
          <w:szCs w:val="24"/>
        </w:rPr>
        <w:t xml:space="preserve"> </w:t>
      </w:r>
      <w:proofErr w:type="spellStart"/>
      <w:r w:rsidR="00D9337C" w:rsidRPr="001E1690">
        <w:rPr>
          <w:rFonts w:ascii="Times New Roman" w:eastAsia="Calibri" w:hAnsi="Times New Roman" w:cs="Times New Roman"/>
          <w:sz w:val="24"/>
          <w:szCs w:val="24"/>
        </w:rPr>
        <w:t>maic</w:t>
      </w:r>
      <w:proofErr w:type="spellEnd"/>
      <w:r w:rsidR="00D9337C" w:rsidRPr="001E1690">
        <w:rPr>
          <w:rFonts w:ascii="Times New Roman" w:eastAsia="Calibri" w:hAnsi="Times New Roman" w:cs="Times New Roman"/>
          <w:sz w:val="24"/>
          <w:szCs w:val="24"/>
        </w:rPr>
        <w:t xml:space="preserve"> </w:t>
      </w:r>
      <w:proofErr w:type="spellStart"/>
      <w:r w:rsidR="00D9337C" w:rsidRPr="001E1690">
        <w:rPr>
          <w:rFonts w:ascii="Times New Roman" w:eastAsia="Calibri" w:hAnsi="Times New Roman" w:cs="Times New Roman"/>
          <w:sz w:val="24"/>
          <w:szCs w:val="24"/>
        </w:rPr>
        <w:t>Briuin</w:t>
      </w:r>
      <w:proofErr w:type="spellEnd"/>
      <w:r w:rsidR="00971C77"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Togail</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Bruidne</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Uí</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Dergga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etc</w:t>
      </w:r>
      <w:proofErr w:type="spellEnd"/>
      <w:r w:rsidRPr="001E1690">
        <w:rPr>
          <w:rFonts w:ascii="Times New Roman" w:eastAsia="Calibri" w:hAnsi="Times New Roman" w:cs="Times New Roman"/>
          <w:sz w:val="24"/>
          <w:szCs w:val="24"/>
        </w:rPr>
        <w:t xml:space="preserve">; </w:t>
      </w:r>
      <w:r w:rsidR="00CA632D" w:rsidRPr="001E1690">
        <w:rPr>
          <w:rFonts w:ascii="Times New Roman" w:eastAsia="Calibri" w:hAnsi="Times New Roman" w:cs="Times New Roman"/>
          <w:sz w:val="24"/>
          <w:szCs w:val="24"/>
        </w:rPr>
        <w:t xml:space="preserve">de </w:t>
      </w:r>
      <w:proofErr w:type="spellStart"/>
      <w:r w:rsidR="00CA632D" w:rsidRPr="001E1690">
        <w:rPr>
          <w:rFonts w:ascii="Times New Roman" w:eastAsia="Calibri" w:hAnsi="Times New Roman" w:cs="Times New Roman"/>
          <w:i/>
          <w:sz w:val="24"/>
          <w:szCs w:val="24"/>
        </w:rPr>
        <w:t>tochmarca</w:t>
      </w:r>
      <w:proofErr w:type="spellEnd"/>
      <w:r w:rsidRPr="001E1690">
        <w:rPr>
          <w:rFonts w:ascii="Times New Roman" w:eastAsia="Calibri" w:hAnsi="Times New Roman" w:cs="Times New Roman"/>
          <w:sz w:val="24"/>
          <w:szCs w:val="24"/>
        </w:rPr>
        <w:t xml:space="preserve"> (Cortejo)</w:t>
      </w:r>
      <w:r w:rsidR="00CA632D" w:rsidRPr="001E1690">
        <w:rPr>
          <w:rFonts w:ascii="Times New Roman" w:eastAsia="Calibri" w:hAnsi="Times New Roman" w:cs="Times New Roman"/>
          <w:sz w:val="24"/>
          <w:szCs w:val="24"/>
        </w:rPr>
        <w:t xml:space="preserve">: </w:t>
      </w:r>
      <w:proofErr w:type="spellStart"/>
      <w:r w:rsidR="00CA632D" w:rsidRPr="001E1690">
        <w:rPr>
          <w:rFonts w:ascii="Times New Roman" w:eastAsia="Calibri" w:hAnsi="Times New Roman" w:cs="Times New Roman"/>
          <w:sz w:val="24"/>
          <w:szCs w:val="24"/>
        </w:rPr>
        <w:t>Tochmarca</w:t>
      </w:r>
      <w:proofErr w:type="spellEnd"/>
      <w:r w:rsidR="00CA632D" w:rsidRPr="001E1690">
        <w:rPr>
          <w:rFonts w:ascii="Times New Roman" w:eastAsia="Calibri" w:hAnsi="Times New Roman" w:cs="Times New Roman"/>
          <w:sz w:val="24"/>
          <w:szCs w:val="24"/>
        </w:rPr>
        <w:t xml:space="preserve"> </w:t>
      </w:r>
      <w:proofErr w:type="spellStart"/>
      <w:r w:rsidR="00CA632D" w:rsidRPr="001E1690">
        <w:rPr>
          <w:rFonts w:ascii="Times New Roman" w:eastAsia="Calibri" w:hAnsi="Times New Roman" w:cs="Times New Roman"/>
          <w:sz w:val="24"/>
          <w:szCs w:val="24"/>
        </w:rPr>
        <w:t>inso</w:t>
      </w:r>
      <w:proofErr w:type="spellEnd"/>
      <w:r w:rsidR="00CA632D" w:rsidRPr="001E1690">
        <w:rPr>
          <w:rFonts w:ascii="Times New Roman" w:eastAsia="Calibri" w:hAnsi="Times New Roman" w:cs="Times New Roman"/>
          <w:sz w:val="24"/>
          <w:szCs w:val="24"/>
        </w:rPr>
        <w:t xml:space="preserve"> </w:t>
      </w:r>
      <w:proofErr w:type="spellStart"/>
      <w:r w:rsidR="00CA632D" w:rsidRPr="001E1690">
        <w:rPr>
          <w:rFonts w:ascii="Times New Roman" w:eastAsia="Calibri" w:hAnsi="Times New Roman" w:cs="Times New Roman"/>
          <w:sz w:val="24"/>
          <w:szCs w:val="24"/>
        </w:rPr>
        <w:t>sís</w:t>
      </w:r>
      <w:proofErr w:type="spellEnd"/>
      <w:r w:rsidR="00CA632D" w:rsidRPr="001E1690">
        <w:rPr>
          <w:rFonts w:ascii="Times New Roman" w:eastAsia="Calibri" w:hAnsi="Times New Roman" w:cs="Times New Roman"/>
          <w:sz w:val="24"/>
          <w:szCs w:val="24"/>
        </w:rPr>
        <w:t xml:space="preserve">; </w:t>
      </w:r>
      <w:proofErr w:type="spellStart"/>
      <w:r w:rsidR="00CA632D" w:rsidRPr="001E1690">
        <w:rPr>
          <w:rFonts w:ascii="Times New Roman" w:eastAsia="Calibri" w:hAnsi="Times New Roman" w:cs="Times New Roman"/>
          <w:sz w:val="24"/>
          <w:szCs w:val="24"/>
        </w:rPr>
        <w:t>Tochmarc</w:t>
      </w:r>
      <w:proofErr w:type="spellEnd"/>
      <w:r w:rsidR="00CA632D"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Meidbe</w:t>
      </w:r>
      <w:proofErr w:type="spellEnd"/>
      <w:r w:rsidR="00971C77" w:rsidRPr="001E1690">
        <w:rPr>
          <w:rFonts w:ascii="Times New Roman" w:eastAsia="Calibri" w:hAnsi="Times New Roman" w:cs="Times New Roman"/>
          <w:sz w:val="24"/>
          <w:szCs w:val="24"/>
        </w:rPr>
        <w:t xml:space="preserve">, T. </w:t>
      </w:r>
      <w:proofErr w:type="spellStart"/>
      <w:r w:rsidR="00971C77" w:rsidRPr="001E1690">
        <w:rPr>
          <w:rFonts w:ascii="Times New Roman" w:eastAsia="Calibri" w:hAnsi="Times New Roman" w:cs="Times New Roman"/>
          <w:sz w:val="24"/>
          <w:szCs w:val="24"/>
        </w:rPr>
        <w:t>nEmire</w:t>
      </w:r>
      <w:proofErr w:type="spellEnd"/>
      <w:r w:rsidR="00971C77"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T. </w:t>
      </w:r>
      <w:proofErr w:type="spellStart"/>
      <w:r w:rsidRPr="001E1690">
        <w:rPr>
          <w:rFonts w:ascii="Times New Roman" w:eastAsia="Calibri" w:hAnsi="Times New Roman" w:cs="Times New Roman"/>
          <w:sz w:val="24"/>
          <w:szCs w:val="24"/>
        </w:rPr>
        <w:t>Ailbe</w:t>
      </w:r>
      <w:proofErr w:type="spellEnd"/>
      <w:r w:rsidRPr="001E1690">
        <w:rPr>
          <w:rFonts w:ascii="Times New Roman" w:eastAsia="Calibri" w:hAnsi="Times New Roman" w:cs="Times New Roman"/>
          <w:sz w:val="24"/>
          <w:szCs w:val="24"/>
        </w:rPr>
        <w:t xml:space="preserve"> etc.; </w:t>
      </w:r>
      <w:r w:rsidR="00CA632D" w:rsidRPr="001E1690">
        <w:rPr>
          <w:rFonts w:ascii="Times New Roman" w:eastAsia="Calibri" w:hAnsi="Times New Roman" w:cs="Times New Roman"/>
          <w:sz w:val="24"/>
          <w:szCs w:val="24"/>
        </w:rPr>
        <w:t xml:space="preserve">de </w:t>
      </w:r>
      <w:proofErr w:type="spellStart"/>
      <w:r w:rsidR="00CA632D" w:rsidRPr="001E1690">
        <w:rPr>
          <w:rFonts w:ascii="Times New Roman" w:eastAsia="Calibri" w:hAnsi="Times New Roman" w:cs="Times New Roman"/>
          <w:i/>
          <w:sz w:val="24"/>
          <w:szCs w:val="24"/>
        </w:rPr>
        <w:t>Catha</w:t>
      </w:r>
      <w:proofErr w:type="spellEnd"/>
      <w:r w:rsidRPr="001E1690">
        <w:rPr>
          <w:rFonts w:ascii="Times New Roman" w:eastAsia="Calibri" w:hAnsi="Times New Roman" w:cs="Times New Roman"/>
          <w:sz w:val="24"/>
          <w:szCs w:val="24"/>
        </w:rPr>
        <w:t xml:space="preserve"> (Batalhas)</w:t>
      </w:r>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Catha</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Maige</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Tured</w:t>
      </w:r>
      <w:proofErr w:type="spellEnd"/>
      <w:r w:rsidR="00971C77" w:rsidRPr="001E1690">
        <w:rPr>
          <w:rFonts w:ascii="Times New Roman" w:eastAsia="Calibri" w:hAnsi="Times New Roman" w:cs="Times New Roman"/>
          <w:sz w:val="24"/>
          <w:szCs w:val="24"/>
        </w:rPr>
        <w:t>,</w:t>
      </w:r>
      <w:r w:rsidR="00CA632D" w:rsidRPr="001E1690">
        <w:rPr>
          <w:rFonts w:ascii="Times New Roman" w:eastAsia="Calibri" w:hAnsi="Times New Roman" w:cs="Times New Roman"/>
          <w:sz w:val="24"/>
          <w:szCs w:val="24"/>
        </w:rPr>
        <w:t xml:space="preserve"> </w:t>
      </w:r>
      <w:r w:rsidR="00971C77" w:rsidRPr="001E1690">
        <w:rPr>
          <w:rFonts w:ascii="Times New Roman" w:eastAsia="Calibri" w:hAnsi="Times New Roman" w:cs="Times New Roman"/>
          <w:sz w:val="24"/>
          <w:szCs w:val="24"/>
        </w:rPr>
        <w:t xml:space="preserve">C. </w:t>
      </w:r>
      <w:proofErr w:type="spellStart"/>
      <w:r w:rsidR="00971C77" w:rsidRPr="001E1690">
        <w:rPr>
          <w:rFonts w:ascii="Times New Roman" w:eastAsia="Calibri" w:hAnsi="Times New Roman" w:cs="Times New Roman"/>
          <w:sz w:val="24"/>
          <w:szCs w:val="24"/>
        </w:rPr>
        <w:t>Talten</w:t>
      </w:r>
      <w:proofErr w:type="spellEnd"/>
      <w:r w:rsidR="00971C77"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C. </w:t>
      </w:r>
      <w:proofErr w:type="spellStart"/>
      <w:r w:rsidRPr="001E1690">
        <w:rPr>
          <w:rFonts w:ascii="Times New Roman" w:eastAsia="Calibri" w:hAnsi="Times New Roman" w:cs="Times New Roman"/>
          <w:sz w:val="24"/>
          <w:szCs w:val="24"/>
        </w:rPr>
        <w:t>Maige</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Mucrima</w:t>
      </w:r>
      <w:proofErr w:type="spellEnd"/>
      <w:r w:rsidRPr="001E1690">
        <w:rPr>
          <w:rFonts w:ascii="Times New Roman" w:eastAsia="Calibri" w:hAnsi="Times New Roman" w:cs="Times New Roman"/>
          <w:sz w:val="24"/>
          <w:szCs w:val="24"/>
        </w:rPr>
        <w:t xml:space="preserve"> etc.; </w:t>
      </w:r>
      <w:r w:rsidR="00CA632D" w:rsidRPr="001E1690">
        <w:rPr>
          <w:rFonts w:ascii="Times New Roman" w:eastAsia="Calibri" w:hAnsi="Times New Roman" w:cs="Times New Roman"/>
          <w:sz w:val="24"/>
          <w:szCs w:val="24"/>
        </w:rPr>
        <w:t xml:space="preserve">de </w:t>
      </w:r>
      <w:proofErr w:type="spellStart"/>
      <w:r w:rsidR="00CA632D" w:rsidRPr="001E1690">
        <w:rPr>
          <w:rFonts w:ascii="Times New Roman" w:eastAsia="Calibri" w:hAnsi="Times New Roman" w:cs="Times New Roman"/>
          <w:i/>
          <w:sz w:val="24"/>
          <w:szCs w:val="24"/>
        </w:rPr>
        <w:t>Uatha</w:t>
      </w:r>
      <w:proofErr w:type="spellEnd"/>
      <w:r w:rsidRPr="001E1690">
        <w:rPr>
          <w:rFonts w:ascii="Times New Roman" w:eastAsia="Calibri" w:hAnsi="Times New Roman" w:cs="Times New Roman"/>
          <w:sz w:val="24"/>
          <w:szCs w:val="24"/>
        </w:rPr>
        <w:t xml:space="preserve"> (Terror)</w:t>
      </w:r>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Uath</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Angeda</w:t>
      </w:r>
      <w:proofErr w:type="spellEnd"/>
      <w:r w:rsidR="00971C77" w:rsidRPr="001E1690">
        <w:rPr>
          <w:rFonts w:ascii="Times New Roman" w:eastAsia="Calibri" w:hAnsi="Times New Roman" w:cs="Times New Roman"/>
          <w:sz w:val="24"/>
          <w:szCs w:val="24"/>
        </w:rPr>
        <w:t>,</w:t>
      </w:r>
      <w:r w:rsidR="00CA632D" w:rsidRPr="001E1690">
        <w:rPr>
          <w:rFonts w:ascii="Times New Roman" w:eastAsia="Calibri" w:hAnsi="Times New Roman" w:cs="Times New Roman"/>
          <w:sz w:val="24"/>
          <w:szCs w:val="24"/>
        </w:rPr>
        <w:t xml:space="preserve"> </w:t>
      </w:r>
      <w:proofErr w:type="spellStart"/>
      <w:r w:rsidR="00CA632D" w:rsidRPr="001E1690">
        <w:rPr>
          <w:rFonts w:ascii="Times New Roman" w:eastAsia="Calibri" w:hAnsi="Times New Roman" w:cs="Times New Roman"/>
          <w:sz w:val="24"/>
          <w:szCs w:val="24"/>
        </w:rPr>
        <w:t>Uat</w:t>
      </w:r>
      <w:proofErr w:type="spellEnd"/>
      <w:r w:rsidR="00CA632D"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Ecalsa</w:t>
      </w:r>
      <w:proofErr w:type="spellEnd"/>
      <w:r w:rsidR="00971C77" w:rsidRPr="001E1690">
        <w:rPr>
          <w:rFonts w:ascii="Times New Roman" w:eastAsia="Calibri" w:hAnsi="Times New Roman" w:cs="Times New Roman"/>
          <w:sz w:val="24"/>
          <w:szCs w:val="24"/>
        </w:rPr>
        <w:t>,</w:t>
      </w:r>
      <w:r w:rsidR="00CA632D" w:rsidRPr="001E1690">
        <w:rPr>
          <w:rFonts w:ascii="Times New Roman" w:eastAsia="Calibri" w:hAnsi="Times New Roman" w:cs="Times New Roman"/>
          <w:sz w:val="24"/>
          <w:szCs w:val="24"/>
        </w:rPr>
        <w:t xml:space="preserve"> U. </w:t>
      </w:r>
      <w:proofErr w:type="spellStart"/>
      <w:r w:rsidR="00CA632D" w:rsidRPr="001E1690">
        <w:rPr>
          <w:rFonts w:ascii="Times New Roman" w:eastAsia="Calibri" w:hAnsi="Times New Roman" w:cs="Times New Roman"/>
          <w:sz w:val="24"/>
          <w:szCs w:val="24"/>
        </w:rPr>
        <w:t>Licce</w:t>
      </w:r>
      <w:proofErr w:type="spellEnd"/>
      <w:r w:rsidR="00CA632D" w:rsidRPr="001E1690">
        <w:rPr>
          <w:rFonts w:ascii="Times New Roman" w:eastAsia="Calibri" w:hAnsi="Times New Roman" w:cs="Times New Roman"/>
          <w:sz w:val="24"/>
          <w:szCs w:val="24"/>
        </w:rPr>
        <w:t xml:space="preserve"> </w:t>
      </w:r>
      <w:proofErr w:type="spellStart"/>
      <w:r w:rsidR="00CA632D" w:rsidRPr="001E1690">
        <w:rPr>
          <w:rFonts w:ascii="Times New Roman" w:eastAsia="Calibri" w:hAnsi="Times New Roman" w:cs="Times New Roman"/>
          <w:sz w:val="24"/>
          <w:szCs w:val="24"/>
        </w:rPr>
        <w:t>Blada</w:t>
      </w:r>
      <w:proofErr w:type="spellEnd"/>
      <w:r w:rsidR="00CA632D" w:rsidRPr="001E1690">
        <w:rPr>
          <w:rFonts w:ascii="Times New Roman" w:eastAsia="Calibri" w:hAnsi="Times New Roman" w:cs="Times New Roman"/>
          <w:sz w:val="24"/>
          <w:szCs w:val="24"/>
        </w:rPr>
        <w:t xml:space="preserve"> etc.</w:t>
      </w:r>
      <w:r w:rsidRPr="001E1690">
        <w:rPr>
          <w:rFonts w:ascii="Times New Roman" w:eastAsia="Calibri" w:hAnsi="Times New Roman" w:cs="Times New Roman"/>
          <w:sz w:val="24"/>
          <w:szCs w:val="24"/>
        </w:rPr>
        <w:t xml:space="preserve">; </w:t>
      </w:r>
      <w:r w:rsidR="00CA632D" w:rsidRPr="001E1690">
        <w:rPr>
          <w:rFonts w:ascii="Times New Roman" w:eastAsia="Calibri" w:hAnsi="Times New Roman" w:cs="Times New Roman"/>
          <w:sz w:val="24"/>
          <w:szCs w:val="24"/>
        </w:rPr>
        <w:t xml:space="preserve">de </w:t>
      </w:r>
      <w:proofErr w:type="spellStart"/>
      <w:r w:rsidR="00CA632D" w:rsidRPr="001E1690">
        <w:rPr>
          <w:rFonts w:ascii="Times New Roman" w:eastAsia="Calibri" w:hAnsi="Times New Roman" w:cs="Times New Roman"/>
          <w:i/>
          <w:sz w:val="24"/>
          <w:szCs w:val="24"/>
        </w:rPr>
        <w:t>Imrama</w:t>
      </w:r>
      <w:proofErr w:type="spellEnd"/>
      <w:r w:rsidRPr="001E1690">
        <w:rPr>
          <w:rFonts w:ascii="Times New Roman" w:eastAsia="Calibri" w:hAnsi="Times New Roman" w:cs="Times New Roman"/>
          <w:sz w:val="24"/>
          <w:szCs w:val="24"/>
        </w:rPr>
        <w:t xml:space="preserve"> (Viagens)</w:t>
      </w:r>
      <w:r w:rsidR="00CA632D" w:rsidRPr="001E1690">
        <w:rPr>
          <w:rFonts w:ascii="Times New Roman" w:eastAsia="Calibri" w:hAnsi="Times New Roman" w:cs="Times New Roman"/>
          <w:sz w:val="24"/>
          <w:szCs w:val="24"/>
        </w:rPr>
        <w:t xml:space="preserve">: </w:t>
      </w:r>
      <w:proofErr w:type="spellStart"/>
      <w:r w:rsidR="00CA632D" w:rsidRPr="001E1690">
        <w:rPr>
          <w:rFonts w:ascii="Times New Roman" w:eastAsia="Calibri" w:hAnsi="Times New Roman" w:cs="Times New Roman"/>
          <w:sz w:val="24"/>
          <w:szCs w:val="24"/>
        </w:rPr>
        <w:t>Im</w:t>
      </w:r>
      <w:r w:rsidR="00971C77" w:rsidRPr="001E1690">
        <w:rPr>
          <w:rFonts w:ascii="Times New Roman" w:eastAsia="Calibri" w:hAnsi="Times New Roman" w:cs="Times New Roman"/>
          <w:sz w:val="24"/>
          <w:szCs w:val="24"/>
        </w:rPr>
        <w:t>rom</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Maele</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Duin</w:t>
      </w:r>
      <w:proofErr w:type="spellEnd"/>
      <w:r w:rsidR="00971C77"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Imrom</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hua</w:t>
      </w:r>
      <w:proofErr w:type="spellEnd"/>
      <w:r w:rsidRPr="001E1690">
        <w:rPr>
          <w:rFonts w:ascii="Times New Roman" w:eastAsia="Calibri" w:hAnsi="Times New Roman" w:cs="Times New Roman"/>
          <w:sz w:val="24"/>
          <w:szCs w:val="24"/>
        </w:rPr>
        <w:t xml:space="preserve"> Corra</w:t>
      </w:r>
      <w:r w:rsidR="00A83FAA" w:rsidRPr="001E1690">
        <w:rPr>
          <w:rFonts w:ascii="Times New Roman" w:eastAsia="Calibri" w:hAnsi="Times New Roman" w:cs="Times New Roman"/>
          <w:sz w:val="24"/>
          <w:szCs w:val="24"/>
        </w:rPr>
        <w:t>, que aparecem na ‘lista a”</w:t>
      </w:r>
      <w:r w:rsidRPr="001E1690">
        <w:rPr>
          <w:rFonts w:ascii="Times New Roman" w:eastAsia="Calibri" w:hAnsi="Times New Roman" w:cs="Times New Roman"/>
          <w:sz w:val="24"/>
          <w:szCs w:val="24"/>
        </w:rPr>
        <w:t>;</w:t>
      </w:r>
      <w:r w:rsidR="00CA632D" w:rsidRPr="001E1690">
        <w:rPr>
          <w:rFonts w:ascii="Times New Roman" w:eastAsia="Calibri" w:hAnsi="Times New Roman" w:cs="Times New Roman"/>
          <w:sz w:val="24"/>
          <w:szCs w:val="24"/>
        </w:rPr>
        <w:t xml:space="preserve"> de </w:t>
      </w:r>
      <w:proofErr w:type="spellStart"/>
      <w:r w:rsidR="0052647B" w:rsidRPr="001E1690">
        <w:rPr>
          <w:rFonts w:ascii="Times New Roman" w:eastAsia="Calibri" w:hAnsi="Times New Roman" w:cs="Times New Roman"/>
          <w:i/>
          <w:sz w:val="24"/>
          <w:szCs w:val="24"/>
        </w:rPr>
        <w:t>O</w:t>
      </w:r>
      <w:r w:rsidR="00CA632D" w:rsidRPr="001E1690">
        <w:rPr>
          <w:rFonts w:ascii="Times New Roman" w:eastAsia="Calibri" w:hAnsi="Times New Roman" w:cs="Times New Roman"/>
          <w:i/>
          <w:sz w:val="24"/>
          <w:szCs w:val="24"/>
        </w:rPr>
        <w:t>itte</w:t>
      </w:r>
      <w:proofErr w:type="spellEnd"/>
      <w:r w:rsidRPr="001E1690">
        <w:rPr>
          <w:rFonts w:ascii="Times New Roman" w:eastAsia="Calibri" w:hAnsi="Times New Roman" w:cs="Times New Roman"/>
          <w:sz w:val="24"/>
          <w:szCs w:val="24"/>
        </w:rPr>
        <w:t xml:space="preserve"> (Morte)</w:t>
      </w:r>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Aided</w:t>
      </w:r>
      <w:proofErr w:type="spellEnd"/>
      <w:r w:rsidR="00971C77" w:rsidRPr="001E1690">
        <w:rPr>
          <w:rFonts w:ascii="Times New Roman" w:eastAsia="Calibri" w:hAnsi="Times New Roman" w:cs="Times New Roman"/>
          <w:sz w:val="24"/>
          <w:szCs w:val="24"/>
        </w:rPr>
        <w:t xml:space="preserve"> com Ruí, </w:t>
      </w:r>
      <w:proofErr w:type="spellStart"/>
      <w:r w:rsidR="00971C77" w:rsidRPr="001E1690">
        <w:rPr>
          <w:rFonts w:ascii="Times New Roman" w:eastAsia="Calibri" w:hAnsi="Times New Roman" w:cs="Times New Roman"/>
          <w:sz w:val="24"/>
          <w:szCs w:val="24"/>
        </w:rPr>
        <w:t>Aided</w:t>
      </w:r>
      <w:proofErr w:type="spellEnd"/>
      <w:r w:rsidR="00971C77" w:rsidRPr="001E1690">
        <w:rPr>
          <w:rFonts w:ascii="Times New Roman" w:eastAsia="Calibri" w:hAnsi="Times New Roman" w:cs="Times New Roman"/>
          <w:sz w:val="24"/>
          <w:szCs w:val="24"/>
        </w:rPr>
        <w:t xml:space="preserve"> com </w:t>
      </w:r>
      <w:proofErr w:type="spellStart"/>
      <w:r w:rsidR="00971C77" w:rsidRPr="001E1690">
        <w:rPr>
          <w:rFonts w:ascii="Times New Roman" w:eastAsia="Calibri" w:hAnsi="Times New Roman" w:cs="Times New Roman"/>
          <w:sz w:val="24"/>
          <w:szCs w:val="24"/>
        </w:rPr>
        <w:t>Culaind</w:t>
      </w:r>
      <w:proofErr w:type="spellEnd"/>
      <w:r w:rsidR="00971C77" w:rsidRPr="001E1690">
        <w:rPr>
          <w:rFonts w:ascii="Times New Roman" w:eastAsia="Calibri" w:hAnsi="Times New Roman" w:cs="Times New Roman"/>
          <w:sz w:val="24"/>
          <w:szCs w:val="24"/>
        </w:rPr>
        <w:t>,</w:t>
      </w:r>
      <w:r w:rsidR="00CA632D" w:rsidRPr="001E1690">
        <w:rPr>
          <w:rFonts w:ascii="Times New Roman" w:eastAsia="Calibri" w:hAnsi="Times New Roman" w:cs="Times New Roman"/>
          <w:sz w:val="24"/>
          <w:szCs w:val="24"/>
        </w:rPr>
        <w:t xml:space="preserve"> A. </w:t>
      </w:r>
      <w:proofErr w:type="spellStart"/>
      <w:r w:rsidR="00CA632D" w:rsidRPr="001E1690">
        <w:rPr>
          <w:rFonts w:ascii="Times New Roman" w:eastAsia="Calibri" w:hAnsi="Times New Roman" w:cs="Times New Roman"/>
          <w:sz w:val="24"/>
          <w:szCs w:val="24"/>
        </w:rPr>
        <w:t>Conaill</w:t>
      </w:r>
      <w:proofErr w:type="spellEnd"/>
      <w:r w:rsidR="00CA632D" w:rsidRPr="001E1690">
        <w:rPr>
          <w:rFonts w:ascii="Times New Roman" w:eastAsia="Calibri" w:hAnsi="Times New Roman" w:cs="Times New Roman"/>
          <w:sz w:val="24"/>
          <w:szCs w:val="24"/>
        </w:rPr>
        <w:t xml:space="preserve"> etc.</w:t>
      </w:r>
      <w:r w:rsidRPr="001E1690">
        <w:rPr>
          <w:rFonts w:ascii="Times New Roman" w:eastAsia="Calibri" w:hAnsi="Times New Roman" w:cs="Times New Roman"/>
          <w:sz w:val="24"/>
          <w:szCs w:val="24"/>
        </w:rPr>
        <w:t xml:space="preserve">; </w:t>
      </w:r>
      <w:r w:rsidR="00CA632D" w:rsidRPr="001E1690">
        <w:rPr>
          <w:rFonts w:ascii="Times New Roman" w:eastAsia="Calibri" w:hAnsi="Times New Roman" w:cs="Times New Roman"/>
          <w:sz w:val="24"/>
          <w:szCs w:val="24"/>
        </w:rPr>
        <w:t xml:space="preserve">de </w:t>
      </w:r>
      <w:proofErr w:type="spellStart"/>
      <w:r w:rsidR="0052647B" w:rsidRPr="001E1690">
        <w:rPr>
          <w:rFonts w:ascii="Times New Roman" w:eastAsia="Calibri" w:hAnsi="Times New Roman" w:cs="Times New Roman"/>
          <w:i/>
          <w:sz w:val="24"/>
          <w:szCs w:val="24"/>
        </w:rPr>
        <w:t>F</w:t>
      </w:r>
      <w:r w:rsidR="00CA632D" w:rsidRPr="001E1690">
        <w:rPr>
          <w:rFonts w:ascii="Times New Roman" w:eastAsia="Calibri" w:hAnsi="Times New Roman" w:cs="Times New Roman"/>
          <w:i/>
          <w:sz w:val="24"/>
          <w:szCs w:val="24"/>
        </w:rPr>
        <w:t>essa</w:t>
      </w:r>
      <w:proofErr w:type="spellEnd"/>
      <w:r w:rsidRPr="001E1690">
        <w:rPr>
          <w:rFonts w:ascii="Times New Roman" w:eastAsia="Calibri" w:hAnsi="Times New Roman" w:cs="Times New Roman"/>
          <w:sz w:val="24"/>
          <w:szCs w:val="24"/>
        </w:rPr>
        <w:t xml:space="preserve"> (Banquetes/Festins)</w:t>
      </w:r>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Fess</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Tige</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Fir</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Blai</w:t>
      </w:r>
      <w:proofErr w:type="spellEnd"/>
      <w:r w:rsidR="00971C77" w:rsidRPr="001E1690">
        <w:rPr>
          <w:rFonts w:ascii="Times New Roman" w:eastAsia="Calibri" w:hAnsi="Times New Roman" w:cs="Times New Roman"/>
          <w:sz w:val="24"/>
          <w:szCs w:val="24"/>
        </w:rPr>
        <w:t xml:space="preserve">, F. </w:t>
      </w:r>
      <w:proofErr w:type="spellStart"/>
      <w:r w:rsidR="00971C77" w:rsidRPr="001E1690">
        <w:rPr>
          <w:rFonts w:ascii="Times New Roman" w:eastAsia="Calibri" w:hAnsi="Times New Roman" w:cs="Times New Roman"/>
          <w:sz w:val="24"/>
          <w:szCs w:val="24"/>
        </w:rPr>
        <w:t>Tige</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Bichair</w:t>
      </w:r>
      <w:proofErr w:type="spellEnd"/>
      <w:r w:rsidR="00971C77" w:rsidRPr="001E1690">
        <w:rPr>
          <w:rFonts w:ascii="Times New Roman" w:eastAsia="Calibri" w:hAnsi="Times New Roman" w:cs="Times New Roman"/>
          <w:sz w:val="24"/>
          <w:szCs w:val="24"/>
        </w:rPr>
        <w:t>,</w:t>
      </w:r>
      <w:r w:rsidR="00CA632D" w:rsidRPr="001E1690">
        <w:rPr>
          <w:rFonts w:ascii="Times New Roman" w:eastAsia="Calibri" w:hAnsi="Times New Roman" w:cs="Times New Roman"/>
          <w:sz w:val="24"/>
          <w:szCs w:val="24"/>
        </w:rPr>
        <w:t xml:space="preserve"> F. </w:t>
      </w:r>
      <w:proofErr w:type="spellStart"/>
      <w:r w:rsidR="00CA632D" w:rsidRPr="001E1690">
        <w:rPr>
          <w:rFonts w:ascii="Times New Roman" w:eastAsia="Calibri" w:hAnsi="Times New Roman" w:cs="Times New Roman"/>
          <w:sz w:val="24"/>
          <w:szCs w:val="24"/>
        </w:rPr>
        <w:t>Tige</w:t>
      </w:r>
      <w:proofErr w:type="spellEnd"/>
      <w:r w:rsidR="00CA632D" w:rsidRPr="001E1690">
        <w:rPr>
          <w:rFonts w:ascii="Times New Roman" w:eastAsia="Calibri" w:hAnsi="Times New Roman" w:cs="Times New Roman"/>
          <w:sz w:val="24"/>
          <w:szCs w:val="24"/>
        </w:rPr>
        <w:t xml:space="preserve"> </w:t>
      </w:r>
      <w:proofErr w:type="spellStart"/>
      <w:r w:rsidR="00CA632D" w:rsidRPr="001E1690">
        <w:rPr>
          <w:rFonts w:ascii="Times New Roman" w:eastAsia="Calibri" w:hAnsi="Times New Roman" w:cs="Times New Roman"/>
          <w:sz w:val="24"/>
          <w:szCs w:val="24"/>
        </w:rPr>
        <w:t>Tulchinme</w:t>
      </w:r>
      <w:proofErr w:type="spellEnd"/>
      <w:r w:rsidR="00CA632D" w:rsidRPr="001E1690">
        <w:rPr>
          <w:rFonts w:ascii="Times New Roman" w:eastAsia="Calibri" w:hAnsi="Times New Roman" w:cs="Times New Roman"/>
          <w:sz w:val="24"/>
          <w:szCs w:val="24"/>
        </w:rPr>
        <w:t xml:space="preserve"> etc.</w:t>
      </w:r>
      <w:r w:rsidRPr="001E1690">
        <w:rPr>
          <w:rFonts w:ascii="Times New Roman" w:eastAsia="Calibri" w:hAnsi="Times New Roman" w:cs="Times New Roman"/>
          <w:sz w:val="24"/>
          <w:szCs w:val="24"/>
        </w:rPr>
        <w:t>;</w:t>
      </w:r>
      <w:r w:rsidR="0052647B" w:rsidRPr="001E1690">
        <w:rPr>
          <w:rFonts w:ascii="Times New Roman" w:eastAsia="Calibri" w:hAnsi="Times New Roman" w:cs="Times New Roman"/>
          <w:sz w:val="24"/>
          <w:szCs w:val="24"/>
        </w:rPr>
        <w:t xml:space="preserve"> de </w:t>
      </w:r>
      <w:proofErr w:type="spellStart"/>
      <w:r w:rsidR="0052647B" w:rsidRPr="001E1690">
        <w:rPr>
          <w:rFonts w:ascii="Times New Roman" w:eastAsia="Calibri" w:hAnsi="Times New Roman" w:cs="Times New Roman"/>
          <w:i/>
          <w:sz w:val="24"/>
          <w:szCs w:val="24"/>
        </w:rPr>
        <w:t>F</w:t>
      </w:r>
      <w:r w:rsidR="00CA632D" w:rsidRPr="001E1690">
        <w:rPr>
          <w:rFonts w:ascii="Times New Roman" w:eastAsia="Calibri" w:hAnsi="Times New Roman" w:cs="Times New Roman"/>
          <w:i/>
          <w:sz w:val="24"/>
          <w:szCs w:val="24"/>
        </w:rPr>
        <w:t>orbassa</w:t>
      </w:r>
      <w:proofErr w:type="spellEnd"/>
      <w:r w:rsidRPr="001E1690">
        <w:rPr>
          <w:rFonts w:ascii="Times New Roman" w:eastAsia="Calibri" w:hAnsi="Times New Roman" w:cs="Times New Roman"/>
          <w:sz w:val="24"/>
          <w:szCs w:val="24"/>
        </w:rPr>
        <w:t xml:space="preserve"> (Sítio/Cerco)</w:t>
      </w:r>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Forbais</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Fer</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Fálga</w:t>
      </w:r>
      <w:proofErr w:type="spellEnd"/>
      <w:r w:rsidR="00971C77" w:rsidRPr="001E1690">
        <w:rPr>
          <w:rFonts w:ascii="Times New Roman" w:eastAsia="Calibri" w:hAnsi="Times New Roman" w:cs="Times New Roman"/>
          <w:sz w:val="24"/>
          <w:szCs w:val="24"/>
        </w:rPr>
        <w:t xml:space="preserve">, F. </w:t>
      </w:r>
      <w:proofErr w:type="spellStart"/>
      <w:r w:rsidR="00971C77" w:rsidRPr="001E1690">
        <w:rPr>
          <w:rFonts w:ascii="Times New Roman" w:eastAsia="Calibri" w:hAnsi="Times New Roman" w:cs="Times New Roman"/>
          <w:sz w:val="24"/>
          <w:szCs w:val="24"/>
        </w:rPr>
        <w:t>Etair</w:t>
      </w:r>
      <w:proofErr w:type="spellEnd"/>
      <w:r w:rsidR="00971C77" w:rsidRPr="001E1690">
        <w:rPr>
          <w:rFonts w:ascii="Times New Roman" w:eastAsia="Calibri" w:hAnsi="Times New Roman" w:cs="Times New Roman"/>
          <w:sz w:val="24"/>
          <w:szCs w:val="24"/>
        </w:rPr>
        <w:t xml:space="preserve">; F. </w:t>
      </w:r>
      <w:proofErr w:type="spellStart"/>
      <w:r w:rsidR="00971C77" w:rsidRPr="001E1690">
        <w:rPr>
          <w:rFonts w:ascii="Times New Roman" w:eastAsia="Calibri" w:hAnsi="Times New Roman" w:cs="Times New Roman"/>
          <w:sz w:val="24"/>
          <w:szCs w:val="24"/>
        </w:rPr>
        <w:t>Aiche</w:t>
      </w:r>
      <w:proofErr w:type="spellEnd"/>
      <w:r w:rsidR="00971C77" w:rsidRPr="001E1690">
        <w:rPr>
          <w:rFonts w:ascii="Times New Roman" w:eastAsia="Calibri" w:hAnsi="Times New Roman" w:cs="Times New Roman"/>
          <w:sz w:val="24"/>
          <w:szCs w:val="24"/>
        </w:rPr>
        <w:t>,</w:t>
      </w:r>
      <w:r w:rsidR="00CA632D" w:rsidRPr="001E1690">
        <w:rPr>
          <w:rFonts w:ascii="Times New Roman" w:eastAsia="Calibri" w:hAnsi="Times New Roman" w:cs="Times New Roman"/>
          <w:sz w:val="24"/>
          <w:szCs w:val="24"/>
        </w:rPr>
        <w:t xml:space="preserve"> F. </w:t>
      </w:r>
      <w:proofErr w:type="spellStart"/>
      <w:r w:rsidR="00CA632D" w:rsidRPr="001E1690">
        <w:rPr>
          <w:rFonts w:ascii="Times New Roman" w:eastAsia="Calibri" w:hAnsi="Times New Roman" w:cs="Times New Roman"/>
          <w:sz w:val="24"/>
          <w:szCs w:val="24"/>
        </w:rPr>
        <w:t>Dúin</w:t>
      </w:r>
      <w:proofErr w:type="spellEnd"/>
      <w:r w:rsidR="00CA632D" w:rsidRPr="001E1690">
        <w:rPr>
          <w:rFonts w:ascii="Times New Roman" w:eastAsia="Calibri" w:hAnsi="Times New Roman" w:cs="Times New Roman"/>
          <w:sz w:val="24"/>
          <w:szCs w:val="24"/>
        </w:rPr>
        <w:t xml:space="preserve"> </w:t>
      </w:r>
      <w:proofErr w:type="spellStart"/>
      <w:r w:rsidR="00CA632D" w:rsidRPr="001E1690">
        <w:rPr>
          <w:rFonts w:ascii="Times New Roman" w:eastAsia="Calibri" w:hAnsi="Times New Roman" w:cs="Times New Roman"/>
          <w:sz w:val="24"/>
          <w:szCs w:val="24"/>
        </w:rPr>
        <w:t>Bárc</w:t>
      </w:r>
      <w:proofErr w:type="spellEnd"/>
      <w:r w:rsidR="00CA632D" w:rsidRPr="001E1690">
        <w:rPr>
          <w:rFonts w:ascii="Times New Roman" w:eastAsia="Calibri" w:hAnsi="Times New Roman" w:cs="Times New Roman"/>
          <w:sz w:val="24"/>
          <w:szCs w:val="24"/>
        </w:rPr>
        <w:t xml:space="preserve"> etc.</w:t>
      </w:r>
      <w:r w:rsidRPr="001E1690">
        <w:rPr>
          <w:rFonts w:ascii="Times New Roman" w:eastAsia="Calibri" w:hAnsi="Times New Roman" w:cs="Times New Roman"/>
          <w:sz w:val="24"/>
          <w:szCs w:val="24"/>
        </w:rPr>
        <w:t xml:space="preserve">; </w:t>
      </w:r>
      <w:r w:rsidR="0052647B" w:rsidRPr="001E1690">
        <w:rPr>
          <w:rFonts w:ascii="Times New Roman" w:eastAsia="Calibri" w:hAnsi="Times New Roman" w:cs="Times New Roman"/>
          <w:sz w:val="24"/>
          <w:szCs w:val="24"/>
        </w:rPr>
        <w:t xml:space="preserve">de </w:t>
      </w:r>
      <w:proofErr w:type="spellStart"/>
      <w:r w:rsidR="0052647B" w:rsidRPr="001E1690">
        <w:rPr>
          <w:rFonts w:ascii="Times New Roman" w:eastAsia="Calibri" w:hAnsi="Times New Roman" w:cs="Times New Roman"/>
          <w:i/>
          <w:sz w:val="24"/>
          <w:szCs w:val="24"/>
        </w:rPr>
        <w:t>E</w:t>
      </w:r>
      <w:r w:rsidR="00CA632D" w:rsidRPr="001E1690">
        <w:rPr>
          <w:rFonts w:ascii="Times New Roman" w:eastAsia="Calibri" w:hAnsi="Times New Roman" w:cs="Times New Roman"/>
          <w:i/>
          <w:sz w:val="24"/>
          <w:szCs w:val="24"/>
        </w:rPr>
        <w:t>chtrada</w:t>
      </w:r>
      <w:proofErr w:type="spellEnd"/>
      <w:r w:rsidRPr="001E1690">
        <w:rPr>
          <w:rFonts w:ascii="Times New Roman" w:eastAsia="Calibri" w:hAnsi="Times New Roman" w:cs="Times New Roman"/>
          <w:sz w:val="24"/>
          <w:szCs w:val="24"/>
        </w:rPr>
        <w:t xml:space="preserve"> (Aventuras)</w:t>
      </w:r>
      <w:r w:rsidR="00CA632D" w:rsidRPr="001E1690">
        <w:rPr>
          <w:rFonts w:ascii="Times New Roman" w:eastAsia="Calibri" w:hAnsi="Times New Roman" w:cs="Times New Roman"/>
          <w:sz w:val="24"/>
          <w:szCs w:val="24"/>
        </w:rPr>
        <w:t xml:space="preserve">: </w:t>
      </w:r>
      <w:proofErr w:type="spellStart"/>
      <w:r w:rsidR="00CA632D" w:rsidRPr="001E1690">
        <w:rPr>
          <w:rFonts w:ascii="Times New Roman" w:eastAsia="Calibri" w:hAnsi="Times New Roman" w:cs="Times New Roman"/>
          <w:sz w:val="24"/>
          <w:szCs w:val="24"/>
        </w:rPr>
        <w:t>Echtra</w:t>
      </w:r>
      <w:proofErr w:type="spellEnd"/>
      <w:r w:rsidR="00CA632D" w:rsidRPr="001E1690">
        <w:rPr>
          <w:rFonts w:ascii="Times New Roman" w:eastAsia="Calibri" w:hAnsi="Times New Roman" w:cs="Times New Roman"/>
          <w:sz w:val="24"/>
          <w:szCs w:val="24"/>
        </w:rPr>
        <w:t xml:space="preserve"> </w:t>
      </w:r>
      <w:proofErr w:type="spellStart"/>
      <w:r w:rsidR="00CA632D" w:rsidRPr="001E1690">
        <w:rPr>
          <w:rFonts w:ascii="Times New Roman" w:eastAsia="Calibri" w:hAnsi="Times New Roman" w:cs="Times New Roman"/>
          <w:sz w:val="24"/>
          <w:szCs w:val="24"/>
        </w:rPr>
        <w:t>N</w:t>
      </w:r>
      <w:r w:rsidR="00971C77" w:rsidRPr="001E1690">
        <w:rPr>
          <w:rFonts w:ascii="Times New Roman" w:eastAsia="Calibri" w:hAnsi="Times New Roman" w:cs="Times New Roman"/>
          <w:sz w:val="24"/>
          <w:szCs w:val="24"/>
        </w:rPr>
        <w:t>era</w:t>
      </w:r>
      <w:proofErr w:type="spellEnd"/>
      <w:r w:rsidR="00971C77" w:rsidRPr="001E1690">
        <w:rPr>
          <w:rFonts w:ascii="Times New Roman" w:eastAsia="Calibri" w:hAnsi="Times New Roman" w:cs="Times New Roman"/>
          <w:sz w:val="24"/>
          <w:szCs w:val="24"/>
        </w:rPr>
        <w:t xml:space="preserve">, E. </w:t>
      </w:r>
      <w:proofErr w:type="spellStart"/>
      <w:r w:rsidR="00971C77" w:rsidRPr="001E1690">
        <w:rPr>
          <w:rFonts w:ascii="Times New Roman" w:eastAsia="Calibri" w:hAnsi="Times New Roman" w:cs="Times New Roman"/>
          <w:sz w:val="24"/>
          <w:szCs w:val="24"/>
        </w:rPr>
        <w:t>Fiamain</w:t>
      </w:r>
      <w:proofErr w:type="spellEnd"/>
      <w:r w:rsidR="00971C77"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E. Com Ruí etc.; </w:t>
      </w:r>
      <w:r w:rsidR="0052647B" w:rsidRPr="001E1690">
        <w:rPr>
          <w:rFonts w:ascii="Times New Roman" w:eastAsia="Calibri" w:hAnsi="Times New Roman" w:cs="Times New Roman"/>
          <w:sz w:val="24"/>
          <w:szCs w:val="24"/>
        </w:rPr>
        <w:t xml:space="preserve">de </w:t>
      </w:r>
      <w:proofErr w:type="spellStart"/>
      <w:r w:rsidR="0052647B" w:rsidRPr="001E1690">
        <w:rPr>
          <w:rFonts w:ascii="Times New Roman" w:eastAsia="Calibri" w:hAnsi="Times New Roman" w:cs="Times New Roman"/>
          <w:i/>
          <w:sz w:val="24"/>
          <w:szCs w:val="24"/>
        </w:rPr>
        <w:t>A</w:t>
      </w:r>
      <w:r w:rsidR="00CA632D" w:rsidRPr="001E1690">
        <w:rPr>
          <w:rFonts w:ascii="Times New Roman" w:eastAsia="Calibri" w:hAnsi="Times New Roman" w:cs="Times New Roman"/>
          <w:i/>
          <w:sz w:val="24"/>
          <w:szCs w:val="24"/>
        </w:rPr>
        <w:t>ithid</w:t>
      </w:r>
      <w:proofErr w:type="spellEnd"/>
      <w:r w:rsidRPr="001E1690">
        <w:rPr>
          <w:rFonts w:ascii="Times New Roman" w:eastAsia="Calibri" w:hAnsi="Times New Roman" w:cs="Times New Roman"/>
          <w:sz w:val="24"/>
          <w:szCs w:val="24"/>
        </w:rPr>
        <w:t xml:space="preserve"> (Fuga)</w:t>
      </w:r>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Aithed</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Mugaine</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re</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Fiamain</w:t>
      </w:r>
      <w:proofErr w:type="spellEnd"/>
      <w:r w:rsidR="00971C77" w:rsidRPr="001E1690">
        <w:rPr>
          <w:rFonts w:ascii="Times New Roman" w:eastAsia="Calibri" w:hAnsi="Times New Roman" w:cs="Times New Roman"/>
          <w:sz w:val="24"/>
          <w:szCs w:val="24"/>
        </w:rPr>
        <w:t xml:space="preserve">, A. </w:t>
      </w:r>
      <w:proofErr w:type="spellStart"/>
      <w:r w:rsidR="00971C77" w:rsidRPr="001E1690">
        <w:rPr>
          <w:rFonts w:ascii="Times New Roman" w:eastAsia="Calibri" w:hAnsi="Times New Roman" w:cs="Times New Roman"/>
          <w:sz w:val="24"/>
          <w:szCs w:val="24"/>
        </w:rPr>
        <w:t>Derdrinne</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re</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macaibe</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Uislem</w:t>
      </w:r>
      <w:proofErr w:type="spellEnd"/>
      <w:r w:rsidR="00971C77" w:rsidRPr="001E1690">
        <w:rPr>
          <w:rFonts w:ascii="Times New Roman" w:eastAsia="Calibri" w:hAnsi="Times New Roman" w:cs="Times New Roman"/>
          <w:sz w:val="24"/>
          <w:szCs w:val="24"/>
        </w:rPr>
        <w:t>,</w:t>
      </w:r>
      <w:r w:rsidR="00CA632D" w:rsidRPr="001E1690">
        <w:rPr>
          <w:rFonts w:ascii="Times New Roman" w:eastAsia="Calibri" w:hAnsi="Times New Roman" w:cs="Times New Roman"/>
          <w:sz w:val="24"/>
          <w:szCs w:val="24"/>
        </w:rPr>
        <w:t xml:space="preserve"> A. </w:t>
      </w:r>
      <w:proofErr w:type="spellStart"/>
      <w:r w:rsidR="00CA632D" w:rsidRPr="001E1690">
        <w:rPr>
          <w:rFonts w:ascii="Times New Roman" w:eastAsia="Calibri" w:hAnsi="Times New Roman" w:cs="Times New Roman"/>
          <w:sz w:val="24"/>
          <w:szCs w:val="24"/>
        </w:rPr>
        <w:t>Aef</w:t>
      </w:r>
      <w:r w:rsidRPr="001E1690">
        <w:rPr>
          <w:rFonts w:ascii="Times New Roman" w:eastAsia="Calibri" w:hAnsi="Times New Roman" w:cs="Times New Roman"/>
          <w:sz w:val="24"/>
          <w:szCs w:val="24"/>
        </w:rPr>
        <w:t>e</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ingine</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Eogain</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re</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Mes</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Dead</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etc</w:t>
      </w:r>
      <w:proofErr w:type="spellEnd"/>
      <w:r w:rsidRPr="001E1690">
        <w:rPr>
          <w:rFonts w:ascii="Times New Roman" w:eastAsia="Calibri" w:hAnsi="Times New Roman" w:cs="Times New Roman"/>
          <w:sz w:val="24"/>
          <w:szCs w:val="24"/>
        </w:rPr>
        <w:t xml:space="preserve">; e </w:t>
      </w:r>
      <w:r w:rsidR="0052647B" w:rsidRPr="001E1690">
        <w:rPr>
          <w:rFonts w:ascii="Times New Roman" w:eastAsia="Calibri" w:hAnsi="Times New Roman" w:cs="Times New Roman"/>
          <w:sz w:val="24"/>
          <w:szCs w:val="24"/>
        </w:rPr>
        <w:t xml:space="preserve">de </w:t>
      </w:r>
      <w:proofErr w:type="spellStart"/>
      <w:r w:rsidR="0052647B" w:rsidRPr="001E1690">
        <w:rPr>
          <w:rFonts w:ascii="Times New Roman" w:eastAsia="Calibri" w:hAnsi="Times New Roman" w:cs="Times New Roman"/>
          <w:i/>
          <w:sz w:val="24"/>
          <w:szCs w:val="24"/>
        </w:rPr>
        <w:t>A</w:t>
      </w:r>
      <w:r w:rsidR="00CA632D" w:rsidRPr="001E1690">
        <w:rPr>
          <w:rFonts w:ascii="Times New Roman" w:eastAsia="Calibri" w:hAnsi="Times New Roman" w:cs="Times New Roman"/>
          <w:i/>
          <w:sz w:val="24"/>
          <w:szCs w:val="24"/>
        </w:rPr>
        <w:t>irggne</w:t>
      </w:r>
      <w:proofErr w:type="spellEnd"/>
      <w:r w:rsidR="00F83790" w:rsidRPr="001E1690">
        <w:rPr>
          <w:rFonts w:ascii="Times New Roman" w:eastAsia="Calibri" w:hAnsi="Times New Roman" w:cs="Times New Roman"/>
          <w:sz w:val="24"/>
          <w:szCs w:val="24"/>
        </w:rPr>
        <w:t xml:space="preserve"> (Pilhagem)</w:t>
      </w:r>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Argain</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Átha</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Hí</w:t>
      </w:r>
      <w:proofErr w:type="spellEnd"/>
      <w:r w:rsidR="00971C77" w:rsidRPr="001E1690">
        <w:rPr>
          <w:rFonts w:ascii="Times New Roman" w:eastAsia="Calibri" w:hAnsi="Times New Roman" w:cs="Times New Roman"/>
          <w:sz w:val="24"/>
          <w:szCs w:val="24"/>
        </w:rPr>
        <w:t xml:space="preserve">, A. </w:t>
      </w:r>
      <w:proofErr w:type="spellStart"/>
      <w:r w:rsidR="00971C77" w:rsidRPr="001E1690">
        <w:rPr>
          <w:rFonts w:ascii="Times New Roman" w:eastAsia="Calibri" w:hAnsi="Times New Roman" w:cs="Times New Roman"/>
          <w:sz w:val="24"/>
          <w:szCs w:val="24"/>
        </w:rPr>
        <w:t>Dune</w:t>
      </w:r>
      <w:proofErr w:type="spellEnd"/>
      <w:r w:rsidR="00971C77" w:rsidRPr="001E1690">
        <w:rPr>
          <w:rFonts w:ascii="Times New Roman" w:eastAsia="Calibri" w:hAnsi="Times New Roman" w:cs="Times New Roman"/>
          <w:sz w:val="24"/>
          <w:szCs w:val="24"/>
        </w:rPr>
        <w:t xml:space="preserve"> </w:t>
      </w:r>
      <w:proofErr w:type="spellStart"/>
      <w:r w:rsidR="00971C77" w:rsidRPr="001E1690">
        <w:rPr>
          <w:rFonts w:ascii="Times New Roman" w:eastAsia="Calibri" w:hAnsi="Times New Roman" w:cs="Times New Roman"/>
          <w:sz w:val="24"/>
          <w:szCs w:val="24"/>
        </w:rPr>
        <w:t>Dubglaise</w:t>
      </w:r>
      <w:proofErr w:type="spellEnd"/>
      <w:r w:rsidR="00971C77" w:rsidRPr="001E1690">
        <w:rPr>
          <w:rFonts w:ascii="Times New Roman" w:eastAsia="Calibri" w:hAnsi="Times New Roman" w:cs="Times New Roman"/>
          <w:sz w:val="24"/>
          <w:szCs w:val="24"/>
        </w:rPr>
        <w:t>,</w:t>
      </w:r>
      <w:r w:rsidR="00CA632D" w:rsidRPr="001E1690">
        <w:rPr>
          <w:rFonts w:ascii="Times New Roman" w:eastAsia="Calibri" w:hAnsi="Times New Roman" w:cs="Times New Roman"/>
          <w:sz w:val="24"/>
          <w:szCs w:val="24"/>
        </w:rPr>
        <w:t xml:space="preserve"> A. </w:t>
      </w:r>
      <w:proofErr w:type="spellStart"/>
      <w:r w:rsidR="00CA632D" w:rsidRPr="001E1690">
        <w:rPr>
          <w:rFonts w:ascii="Times New Roman" w:eastAsia="Calibri" w:hAnsi="Times New Roman" w:cs="Times New Roman"/>
          <w:sz w:val="24"/>
          <w:szCs w:val="24"/>
        </w:rPr>
        <w:t>Dune</w:t>
      </w:r>
      <w:proofErr w:type="spellEnd"/>
      <w:r w:rsidR="00CA632D" w:rsidRPr="001E1690">
        <w:rPr>
          <w:rFonts w:ascii="Times New Roman" w:eastAsia="Calibri" w:hAnsi="Times New Roman" w:cs="Times New Roman"/>
          <w:sz w:val="24"/>
          <w:szCs w:val="24"/>
        </w:rPr>
        <w:t xml:space="preserve"> </w:t>
      </w:r>
      <w:proofErr w:type="spellStart"/>
      <w:r w:rsidR="00CA632D" w:rsidRPr="001E1690">
        <w:rPr>
          <w:rFonts w:ascii="Times New Roman" w:eastAsia="Calibri" w:hAnsi="Times New Roman" w:cs="Times New Roman"/>
          <w:sz w:val="24"/>
          <w:szCs w:val="24"/>
        </w:rPr>
        <w:t>Dubglaisse</w:t>
      </w:r>
      <w:proofErr w:type="spellEnd"/>
      <w:r w:rsidR="00CA632D" w:rsidRPr="001E1690">
        <w:rPr>
          <w:rFonts w:ascii="Times New Roman" w:eastAsia="Calibri" w:hAnsi="Times New Roman" w:cs="Times New Roman"/>
          <w:sz w:val="24"/>
          <w:szCs w:val="24"/>
        </w:rPr>
        <w:t xml:space="preserve"> etc.</w:t>
      </w:r>
      <w:r w:rsidRPr="001E1690">
        <w:rPr>
          <w:rFonts w:ascii="Times New Roman" w:eastAsia="Calibri" w:hAnsi="Times New Roman" w:cs="Times New Roman"/>
          <w:sz w:val="24"/>
          <w:szCs w:val="24"/>
        </w:rPr>
        <w:t>, a maior categoria.</w:t>
      </w:r>
    </w:p>
    <w:p w:rsidR="00304F0F" w:rsidRPr="001E1690" w:rsidRDefault="0084473E" w:rsidP="00EC735D">
      <w:pPr>
        <w:autoSpaceDE w:val="0"/>
        <w:autoSpaceDN w:val="0"/>
        <w:adjustRightInd w:val="0"/>
        <w:spacing w:line="360" w:lineRule="auto"/>
        <w:ind w:firstLine="418"/>
        <w:jc w:val="both"/>
        <w:rPr>
          <w:rFonts w:ascii="Times New Roman" w:hAnsi="Times New Roman" w:cs="Times New Roman"/>
          <w:sz w:val="24"/>
          <w:szCs w:val="24"/>
        </w:rPr>
      </w:pPr>
      <w:r w:rsidRPr="001E1690">
        <w:rPr>
          <w:rFonts w:ascii="Times New Roman" w:eastAsia="Calibri" w:hAnsi="Times New Roman" w:cs="Times New Roman"/>
          <w:sz w:val="24"/>
          <w:szCs w:val="24"/>
        </w:rPr>
        <w:t xml:space="preserve">O escriba do </w:t>
      </w:r>
      <w:r w:rsidR="00392E9B" w:rsidRPr="001E1690">
        <w:rPr>
          <w:rFonts w:ascii="Times New Roman" w:eastAsia="Calibri" w:hAnsi="Times New Roman" w:cs="Times New Roman"/>
          <w:i/>
          <w:sz w:val="24"/>
          <w:szCs w:val="24"/>
        </w:rPr>
        <w:t xml:space="preserve">Book </w:t>
      </w:r>
      <w:proofErr w:type="spellStart"/>
      <w:r w:rsidR="00392E9B" w:rsidRPr="001E1690">
        <w:rPr>
          <w:rFonts w:ascii="Times New Roman" w:eastAsia="Calibri" w:hAnsi="Times New Roman" w:cs="Times New Roman"/>
          <w:i/>
          <w:sz w:val="24"/>
          <w:szCs w:val="24"/>
        </w:rPr>
        <w:t>of</w:t>
      </w:r>
      <w:proofErr w:type="spellEnd"/>
      <w:r w:rsidR="00392E9B" w:rsidRPr="001E1690">
        <w:rPr>
          <w:rFonts w:ascii="Times New Roman" w:eastAsia="Calibri" w:hAnsi="Times New Roman" w:cs="Times New Roman"/>
          <w:i/>
          <w:sz w:val="24"/>
          <w:szCs w:val="24"/>
        </w:rPr>
        <w:t xml:space="preserve"> </w:t>
      </w:r>
      <w:proofErr w:type="spellStart"/>
      <w:r w:rsidR="00392E9B" w:rsidRPr="001E1690">
        <w:rPr>
          <w:rFonts w:ascii="Times New Roman" w:eastAsia="Calibri" w:hAnsi="Times New Roman" w:cs="Times New Roman"/>
          <w:i/>
          <w:sz w:val="24"/>
          <w:szCs w:val="24"/>
        </w:rPr>
        <w:t>Leinster</w:t>
      </w:r>
      <w:proofErr w:type="spellEnd"/>
      <w:r w:rsidR="00392E9B" w:rsidRPr="001E1690">
        <w:rPr>
          <w:rFonts w:ascii="Times New Roman" w:eastAsia="Calibri" w:hAnsi="Times New Roman" w:cs="Times New Roman"/>
          <w:sz w:val="24"/>
          <w:szCs w:val="24"/>
        </w:rPr>
        <w:t>, no momento separado para catalogar narrativas de viagem (</w:t>
      </w:r>
      <w:proofErr w:type="spellStart"/>
      <w:r w:rsidR="00392E9B" w:rsidRPr="001E1690">
        <w:rPr>
          <w:rFonts w:ascii="Times New Roman" w:hAnsi="Times New Roman" w:cs="Times New Roman"/>
          <w:sz w:val="24"/>
          <w:szCs w:val="24"/>
        </w:rPr>
        <w:t>Imrama</w:t>
      </w:r>
      <w:proofErr w:type="spellEnd"/>
      <w:r w:rsidR="00392E9B" w:rsidRPr="001E1690">
        <w:rPr>
          <w:rFonts w:ascii="Times New Roman" w:hAnsi="Times New Roman" w:cs="Times New Roman"/>
          <w:sz w:val="24"/>
          <w:szCs w:val="24"/>
        </w:rPr>
        <w:t xml:space="preserve"> </w:t>
      </w:r>
      <w:proofErr w:type="spellStart"/>
      <w:r w:rsidR="00392E9B" w:rsidRPr="001E1690">
        <w:rPr>
          <w:rFonts w:ascii="Times New Roman" w:hAnsi="Times New Roman" w:cs="Times New Roman"/>
          <w:sz w:val="24"/>
          <w:szCs w:val="24"/>
        </w:rPr>
        <w:t>dā</w:t>
      </w:r>
      <w:proofErr w:type="spellEnd"/>
      <w:r w:rsidR="00392E9B" w:rsidRPr="001E1690">
        <w:rPr>
          <w:rFonts w:ascii="Times New Roman" w:hAnsi="Times New Roman" w:cs="Times New Roman"/>
          <w:sz w:val="24"/>
          <w:szCs w:val="24"/>
        </w:rPr>
        <w:t xml:space="preserve"> </w:t>
      </w:r>
      <w:proofErr w:type="spellStart"/>
      <w:r w:rsidR="00392E9B" w:rsidRPr="001E1690">
        <w:rPr>
          <w:rFonts w:ascii="Times New Roman" w:hAnsi="Times New Roman" w:cs="Times New Roman"/>
          <w:sz w:val="24"/>
          <w:szCs w:val="24"/>
        </w:rPr>
        <w:t>inso</w:t>
      </w:r>
      <w:proofErr w:type="spellEnd"/>
      <w:r w:rsidR="00392E9B" w:rsidRPr="001E1690">
        <w:rPr>
          <w:rFonts w:ascii="Times New Roman" w:hAnsi="Times New Roman" w:cs="Times New Roman"/>
          <w:sz w:val="24"/>
          <w:szCs w:val="24"/>
        </w:rPr>
        <w:t xml:space="preserve"> .i.), selecionou apenas três referências com título adequado para a categoria; </w:t>
      </w:r>
      <w:r w:rsidR="00392E9B" w:rsidRPr="001E1690">
        <w:rPr>
          <w:rFonts w:ascii="Times New Roman" w:hAnsi="Times New Roman" w:cs="Times New Roman"/>
          <w:sz w:val="24"/>
          <w:szCs w:val="24"/>
        </w:rPr>
        <w:lastRenderedPageBreak/>
        <w:t>mesmo comportamento adotado pelo escriba do</w:t>
      </w:r>
      <w:r w:rsidR="00392E9B" w:rsidRPr="001E1690">
        <w:rPr>
          <w:rFonts w:ascii="Times New Roman" w:eastAsia="Calibri" w:hAnsi="Times New Roman" w:cs="Times New Roman"/>
          <w:sz w:val="24"/>
          <w:szCs w:val="24"/>
        </w:rPr>
        <w:t xml:space="preserve"> </w:t>
      </w:r>
      <w:r w:rsidR="006365BC" w:rsidRPr="001E1690">
        <w:rPr>
          <w:rFonts w:ascii="Times New Roman" w:eastAsia="Calibri" w:hAnsi="Times New Roman" w:cs="Times New Roman"/>
          <w:sz w:val="24"/>
          <w:szCs w:val="24"/>
        </w:rPr>
        <w:t>TCD MS H. 3.17</w:t>
      </w:r>
      <w:r w:rsidR="00392E9B" w:rsidRPr="001E1690">
        <w:rPr>
          <w:rFonts w:ascii="Times New Roman" w:eastAsia="Calibri" w:hAnsi="Times New Roman" w:cs="Times New Roman"/>
          <w:sz w:val="24"/>
          <w:szCs w:val="24"/>
        </w:rPr>
        <w:t>, que, ao fazer referência às narrativas de viagem</w:t>
      </w:r>
      <w:r w:rsidR="006365BC" w:rsidRPr="001E1690">
        <w:rPr>
          <w:rFonts w:ascii="Times New Roman" w:hAnsi="Times New Roman" w:cs="Times New Roman"/>
          <w:sz w:val="24"/>
          <w:szCs w:val="24"/>
        </w:rPr>
        <w:t xml:space="preserve"> </w:t>
      </w:r>
      <w:r w:rsidR="00392E9B" w:rsidRPr="001E1690">
        <w:rPr>
          <w:rFonts w:ascii="Times New Roman" w:hAnsi="Times New Roman" w:cs="Times New Roman"/>
          <w:sz w:val="24"/>
          <w:szCs w:val="24"/>
        </w:rPr>
        <w:t>(</w:t>
      </w:r>
      <w:proofErr w:type="spellStart"/>
      <w:r w:rsidR="006365BC" w:rsidRPr="001E1690">
        <w:rPr>
          <w:rFonts w:ascii="Times New Roman" w:hAnsi="Times New Roman" w:cs="Times New Roman"/>
          <w:sz w:val="24"/>
          <w:szCs w:val="24"/>
        </w:rPr>
        <w:t>Imrama</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annso</w:t>
      </w:r>
      <w:proofErr w:type="spellEnd"/>
      <w:r w:rsidR="006365BC" w:rsidRPr="001E1690">
        <w:rPr>
          <w:rFonts w:ascii="Times New Roman" w:hAnsi="Times New Roman" w:cs="Times New Roman"/>
          <w:sz w:val="24"/>
          <w:szCs w:val="24"/>
        </w:rPr>
        <w:t xml:space="preserve"> .i.</w:t>
      </w:r>
      <w:r w:rsidR="00392E9B" w:rsidRPr="001E1690">
        <w:rPr>
          <w:rFonts w:ascii="Times New Roman" w:hAnsi="Times New Roman" w:cs="Times New Roman"/>
          <w:sz w:val="24"/>
          <w:szCs w:val="24"/>
        </w:rPr>
        <w:t>)</w:t>
      </w:r>
      <w:r w:rsidR="00304F0F" w:rsidRPr="001E1690">
        <w:rPr>
          <w:rFonts w:ascii="Times New Roman" w:hAnsi="Times New Roman" w:cs="Times New Roman"/>
          <w:sz w:val="24"/>
          <w:szCs w:val="24"/>
        </w:rPr>
        <w:t>,</w:t>
      </w:r>
      <w:r w:rsidR="00392E9B" w:rsidRPr="001E1690">
        <w:rPr>
          <w:rFonts w:ascii="Times New Roman" w:hAnsi="Times New Roman" w:cs="Times New Roman"/>
          <w:sz w:val="24"/>
          <w:szCs w:val="24"/>
        </w:rPr>
        <w:t xml:space="preserve"> inseriu duas com título análogo ao da categoria</w:t>
      </w:r>
      <w:r w:rsidR="006365BC" w:rsidRPr="001E1690">
        <w:rPr>
          <w:rFonts w:ascii="Times New Roman" w:hAnsi="Times New Roman" w:cs="Times New Roman"/>
          <w:sz w:val="24"/>
          <w:szCs w:val="24"/>
        </w:rPr>
        <w:t xml:space="preserve">. Após isto, </w:t>
      </w:r>
      <w:r w:rsidR="00392E9B" w:rsidRPr="001E1690">
        <w:rPr>
          <w:rFonts w:ascii="Times New Roman" w:hAnsi="Times New Roman" w:cs="Times New Roman"/>
          <w:sz w:val="24"/>
          <w:szCs w:val="24"/>
        </w:rPr>
        <w:t xml:space="preserve">tanto na “lista a” quanto na “lista b”, </w:t>
      </w:r>
      <w:r w:rsidR="006365BC" w:rsidRPr="001E1690">
        <w:rPr>
          <w:rFonts w:ascii="Times New Roman" w:hAnsi="Times New Roman" w:cs="Times New Roman"/>
          <w:sz w:val="24"/>
          <w:szCs w:val="24"/>
        </w:rPr>
        <w:t>o que vemos são “</w:t>
      </w:r>
      <w:r w:rsidR="00F10E5B">
        <w:rPr>
          <w:rFonts w:ascii="Times New Roman" w:hAnsi="Times New Roman" w:cs="Times New Roman"/>
          <w:i/>
          <w:sz w:val="24"/>
          <w:szCs w:val="24"/>
        </w:rPr>
        <w:t>lo</w:t>
      </w:r>
      <w:r w:rsidR="006365BC" w:rsidRPr="001E1690">
        <w:rPr>
          <w:rFonts w:ascii="Times New Roman" w:hAnsi="Times New Roman" w:cs="Times New Roman"/>
          <w:i/>
          <w:sz w:val="24"/>
          <w:szCs w:val="24"/>
        </w:rPr>
        <w:t>nges</w:t>
      </w:r>
      <w:r w:rsidR="006365BC" w:rsidRPr="001E1690">
        <w:rPr>
          <w:rFonts w:ascii="Times New Roman" w:hAnsi="Times New Roman" w:cs="Times New Roman"/>
          <w:sz w:val="24"/>
          <w:szCs w:val="24"/>
        </w:rPr>
        <w:t xml:space="preserve">”, narrativas de exílio, como se estas fossem uma </w:t>
      </w:r>
      <w:proofErr w:type="spellStart"/>
      <w:r w:rsidR="006365BC" w:rsidRPr="001E1690">
        <w:rPr>
          <w:rFonts w:ascii="Times New Roman" w:hAnsi="Times New Roman" w:cs="Times New Roman"/>
          <w:sz w:val="24"/>
          <w:szCs w:val="24"/>
        </w:rPr>
        <w:t>sub-categoria</w:t>
      </w:r>
      <w:proofErr w:type="spellEnd"/>
      <w:r w:rsidR="006365BC" w:rsidRPr="001E1690">
        <w:rPr>
          <w:rFonts w:ascii="Times New Roman" w:hAnsi="Times New Roman" w:cs="Times New Roman"/>
          <w:sz w:val="24"/>
          <w:szCs w:val="24"/>
        </w:rPr>
        <w:t xml:space="preserve"> das </w:t>
      </w:r>
      <w:proofErr w:type="spellStart"/>
      <w:r w:rsidR="006365BC" w:rsidRPr="001E1690">
        <w:rPr>
          <w:rFonts w:ascii="Times New Roman" w:hAnsi="Times New Roman" w:cs="Times New Roman"/>
          <w:i/>
          <w:sz w:val="24"/>
          <w:szCs w:val="24"/>
        </w:rPr>
        <w:t>Im</w:t>
      </w:r>
      <w:r w:rsidR="0063143E" w:rsidRPr="001E1690">
        <w:rPr>
          <w:rFonts w:ascii="Times New Roman" w:hAnsi="Times New Roman" w:cs="Times New Roman"/>
          <w:i/>
          <w:sz w:val="24"/>
          <w:szCs w:val="24"/>
        </w:rPr>
        <w:t>m</w:t>
      </w:r>
      <w:r w:rsidR="006365BC" w:rsidRPr="001E1690">
        <w:rPr>
          <w:rFonts w:ascii="Times New Roman" w:hAnsi="Times New Roman" w:cs="Times New Roman"/>
          <w:i/>
          <w:sz w:val="24"/>
          <w:szCs w:val="24"/>
        </w:rPr>
        <w:t>rama</w:t>
      </w:r>
      <w:proofErr w:type="spellEnd"/>
      <w:r w:rsidR="006365BC" w:rsidRPr="001E1690">
        <w:rPr>
          <w:rFonts w:ascii="Times New Roman" w:hAnsi="Times New Roman" w:cs="Times New Roman"/>
          <w:sz w:val="24"/>
          <w:szCs w:val="24"/>
        </w:rPr>
        <w:t xml:space="preserve"> ou com elas se confundissem. </w:t>
      </w:r>
    </w:p>
    <w:p w:rsidR="00EC735D" w:rsidRPr="001E1690" w:rsidRDefault="00392E9B" w:rsidP="00EC735D">
      <w:pPr>
        <w:autoSpaceDE w:val="0"/>
        <w:autoSpaceDN w:val="0"/>
        <w:adjustRightInd w:val="0"/>
        <w:spacing w:line="360" w:lineRule="auto"/>
        <w:ind w:firstLine="418"/>
        <w:jc w:val="both"/>
        <w:rPr>
          <w:rFonts w:ascii="Times New Roman" w:eastAsia="Calibri" w:hAnsi="Times New Roman" w:cs="Times New Roman"/>
          <w:sz w:val="24"/>
          <w:szCs w:val="24"/>
        </w:rPr>
      </w:pPr>
      <w:r w:rsidRPr="001E1690">
        <w:rPr>
          <w:rFonts w:ascii="Times New Roman" w:hAnsi="Times New Roman" w:cs="Times New Roman"/>
          <w:sz w:val="24"/>
          <w:szCs w:val="24"/>
        </w:rPr>
        <w:t xml:space="preserve">O </w:t>
      </w:r>
      <w:r w:rsidR="006365BC" w:rsidRPr="001E1690">
        <w:rPr>
          <w:rFonts w:ascii="Times New Roman" w:hAnsi="Times New Roman" w:cs="Times New Roman"/>
          <w:i/>
          <w:sz w:val="24"/>
          <w:szCs w:val="24"/>
        </w:rPr>
        <w:t xml:space="preserve">Book </w:t>
      </w:r>
      <w:proofErr w:type="spellStart"/>
      <w:r w:rsidR="006365BC" w:rsidRPr="001E1690">
        <w:rPr>
          <w:rFonts w:ascii="Times New Roman" w:hAnsi="Times New Roman" w:cs="Times New Roman"/>
          <w:i/>
          <w:sz w:val="24"/>
          <w:szCs w:val="24"/>
        </w:rPr>
        <w:t>of</w:t>
      </w:r>
      <w:proofErr w:type="spellEnd"/>
      <w:r w:rsidR="006365BC" w:rsidRPr="001E1690">
        <w:rPr>
          <w:rFonts w:ascii="Times New Roman" w:hAnsi="Times New Roman" w:cs="Times New Roman"/>
          <w:i/>
          <w:sz w:val="24"/>
          <w:szCs w:val="24"/>
        </w:rPr>
        <w:t xml:space="preserve"> </w:t>
      </w:r>
      <w:proofErr w:type="spellStart"/>
      <w:r w:rsidR="006365BC" w:rsidRPr="001E1690">
        <w:rPr>
          <w:rFonts w:ascii="Times New Roman" w:hAnsi="Times New Roman" w:cs="Times New Roman"/>
          <w:i/>
          <w:sz w:val="24"/>
          <w:szCs w:val="24"/>
        </w:rPr>
        <w:t>Leinster</w:t>
      </w:r>
      <w:proofErr w:type="spellEnd"/>
      <w:r w:rsidR="006365BC" w:rsidRPr="001E1690">
        <w:rPr>
          <w:rFonts w:ascii="Times New Roman" w:hAnsi="Times New Roman" w:cs="Times New Roman"/>
          <w:sz w:val="24"/>
          <w:szCs w:val="24"/>
        </w:rPr>
        <w:t xml:space="preserve"> </w:t>
      </w:r>
      <w:r w:rsidRPr="001E1690">
        <w:rPr>
          <w:rFonts w:ascii="Times New Roman" w:hAnsi="Times New Roman" w:cs="Times New Roman"/>
          <w:sz w:val="24"/>
          <w:szCs w:val="24"/>
        </w:rPr>
        <w:t xml:space="preserve">menciona </w:t>
      </w:r>
      <w:r w:rsidR="006365BC" w:rsidRPr="001E1690">
        <w:rPr>
          <w:rFonts w:ascii="Times New Roman" w:hAnsi="Times New Roman" w:cs="Times New Roman"/>
          <w:sz w:val="24"/>
          <w:szCs w:val="24"/>
        </w:rPr>
        <w:t xml:space="preserve">quatro </w:t>
      </w:r>
      <w:r w:rsidR="006365BC" w:rsidRPr="001E1690">
        <w:rPr>
          <w:rFonts w:ascii="Times New Roman" w:hAnsi="Times New Roman" w:cs="Times New Roman"/>
          <w:i/>
          <w:sz w:val="24"/>
          <w:szCs w:val="24"/>
        </w:rPr>
        <w:t>l</w:t>
      </w:r>
      <w:r w:rsidR="00F10E5B">
        <w:rPr>
          <w:rFonts w:ascii="Times New Roman" w:hAnsi="Times New Roman" w:cs="Times New Roman"/>
          <w:i/>
          <w:sz w:val="24"/>
          <w:szCs w:val="24"/>
        </w:rPr>
        <w:t>o</w:t>
      </w:r>
      <w:r w:rsidR="00304F0F" w:rsidRPr="001E1690">
        <w:rPr>
          <w:rFonts w:ascii="Times New Roman" w:hAnsi="Times New Roman" w:cs="Times New Roman"/>
          <w:i/>
          <w:sz w:val="24"/>
          <w:szCs w:val="24"/>
        </w:rPr>
        <w:t>nges</w:t>
      </w:r>
      <w:r w:rsidR="00304F0F" w:rsidRPr="001E1690">
        <w:rPr>
          <w:rFonts w:ascii="Times New Roman" w:hAnsi="Times New Roman" w:cs="Times New Roman"/>
          <w:sz w:val="24"/>
          <w:szCs w:val="24"/>
        </w:rPr>
        <w:t xml:space="preserve">: Longes </w:t>
      </w:r>
      <w:proofErr w:type="spellStart"/>
      <w:r w:rsidR="00304F0F" w:rsidRPr="001E1690">
        <w:rPr>
          <w:rFonts w:ascii="Times New Roman" w:hAnsi="Times New Roman" w:cs="Times New Roman"/>
          <w:sz w:val="24"/>
          <w:szCs w:val="24"/>
        </w:rPr>
        <w:t>Breg</w:t>
      </w:r>
      <w:proofErr w:type="spellEnd"/>
      <w:r w:rsidR="00304F0F" w:rsidRPr="001E1690">
        <w:rPr>
          <w:rFonts w:ascii="Times New Roman" w:hAnsi="Times New Roman" w:cs="Times New Roman"/>
          <w:sz w:val="24"/>
          <w:szCs w:val="24"/>
        </w:rPr>
        <w:t xml:space="preserve"> </w:t>
      </w:r>
      <w:proofErr w:type="spellStart"/>
      <w:r w:rsidR="00304F0F" w:rsidRPr="001E1690">
        <w:rPr>
          <w:rFonts w:ascii="Times New Roman" w:hAnsi="Times New Roman" w:cs="Times New Roman"/>
          <w:sz w:val="24"/>
          <w:szCs w:val="24"/>
        </w:rPr>
        <w:t>Lèith</w:t>
      </w:r>
      <w:proofErr w:type="spellEnd"/>
      <w:r w:rsidR="00304F0F" w:rsidRPr="001E1690">
        <w:rPr>
          <w:rFonts w:ascii="Times New Roman" w:hAnsi="Times New Roman" w:cs="Times New Roman"/>
          <w:sz w:val="24"/>
          <w:szCs w:val="24"/>
        </w:rPr>
        <w:t xml:space="preserve">, Longes </w:t>
      </w:r>
      <w:proofErr w:type="spellStart"/>
      <w:r w:rsidR="00304F0F" w:rsidRPr="001E1690">
        <w:rPr>
          <w:rFonts w:ascii="Times New Roman" w:hAnsi="Times New Roman" w:cs="Times New Roman"/>
          <w:sz w:val="24"/>
          <w:szCs w:val="24"/>
        </w:rPr>
        <w:t>Brecain</w:t>
      </w:r>
      <w:proofErr w:type="spellEnd"/>
      <w:r w:rsidR="00304F0F" w:rsidRPr="001E1690">
        <w:rPr>
          <w:rFonts w:ascii="Times New Roman" w:hAnsi="Times New Roman" w:cs="Times New Roman"/>
          <w:sz w:val="24"/>
          <w:szCs w:val="24"/>
        </w:rPr>
        <w:t>,</w:t>
      </w:r>
      <w:r w:rsidR="006365BC" w:rsidRPr="001E1690">
        <w:rPr>
          <w:rFonts w:ascii="Times New Roman" w:hAnsi="Times New Roman" w:cs="Times New Roman"/>
          <w:sz w:val="24"/>
          <w:szCs w:val="24"/>
        </w:rPr>
        <w:t xml:space="preserve"> Longes </w:t>
      </w:r>
      <w:proofErr w:type="spellStart"/>
      <w:r w:rsidR="006365BC" w:rsidRPr="001E1690">
        <w:rPr>
          <w:rFonts w:ascii="Times New Roman" w:hAnsi="Times New Roman" w:cs="Times New Roman"/>
          <w:sz w:val="24"/>
          <w:szCs w:val="24"/>
        </w:rPr>
        <w:t>Labrada</w:t>
      </w:r>
      <w:proofErr w:type="spellEnd"/>
      <w:r w:rsidR="006365BC" w:rsidRPr="001E1690">
        <w:rPr>
          <w:rFonts w:ascii="Times New Roman" w:hAnsi="Times New Roman" w:cs="Times New Roman"/>
          <w:sz w:val="24"/>
          <w:szCs w:val="24"/>
        </w:rPr>
        <w:t xml:space="preserve"> e Longes </w:t>
      </w:r>
      <w:proofErr w:type="spellStart"/>
      <w:r w:rsidR="006365BC" w:rsidRPr="001E1690">
        <w:rPr>
          <w:rFonts w:ascii="Times New Roman" w:hAnsi="Times New Roman" w:cs="Times New Roman"/>
          <w:sz w:val="24"/>
          <w:szCs w:val="24"/>
        </w:rPr>
        <w:t>F̀othaid</w:t>
      </w:r>
      <w:proofErr w:type="spellEnd"/>
      <w:r w:rsidRPr="001E1690">
        <w:rPr>
          <w:rFonts w:ascii="Times New Roman" w:hAnsi="Times New Roman" w:cs="Times New Roman"/>
          <w:sz w:val="24"/>
          <w:szCs w:val="24"/>
        </w:rPr>
        <w:t xml:space="preserve">; o TCD MS H. 3.17 menciona 5, além das citadas no manuscrito do </w:t>
      </w:r>
      <w:r w:rsidRPr="001E1690">
        <w:rPr>
          <w:rFonts w:ascii="Times New Roman" w:hAnsi="Times New Roman" w:cs="Times New Roman"/>
          <w:i/>
          <w:sz w:val="24"/>
          <w:szCs w:val="24"/>
        </w:rPr>
        <w:t xml:space="preserve">Book </w:t>
      </w:r>
      <w:proofErr w:type="spellStart"/>
      <w:r w:rsidRPr="001E1690">
        <w:rPr>
          <w:rFonts w:ascii="Times New Roman" w:hAnsi="Times New Roman" w:cs="Times New Roman"/>
          <w:i/>
          <w:sz w:val="24"/>
          <w:szCs w:val="24"/>
        </w:rPr>
        <w:t>of</w:t>
      </w:r>
      <w:proofErr w:type="spellEnd"/>
      <w:r w:rsidRPr="001E1690">
        <w:rPr>
          <w:rFonts w:ascii="Times New Roman" w:hAnsi="Times New Roman" w:cs="Times New Roman"/>
          <w:i/>
          <w:sz w:val="24"/>
          <w:szCs w:val="24"/>
        </w:rPr>
        <w:t xml:space="preserve"> </w:t>
      </w:r>
      <w:proofErr w:type="spellStart"/>
      <w:r w:rsidRPr="001E1690">
        <w:rPr>
          <w:rFonts w:ascii="Times New Roman" w:hAnsi="Times New Roman" w:cs="Times New Roman"/>
          <w:i/>
          <w:sz w:val="24"/>
          <w:szCs w:val="24"/>
        </w:rPr>
        <w:t>L</w:t>
      </w:r>
      <w:r w:rsidR="00304F0F" w:rsidRPr="001E1690">
        <w:rPr>
          <w:rFonts w:ascii="Times New Roman" w:hAnsi="Times New Roman" w:cs="Times New Roman"/>
          <w:i/>
          <w:sz w:val="24"/>
          <w:szCs w:val="24"/>
        </w:rPr>
        <w:t>einster</w:t>
      </w:r>
      <w:proofErr w:type="spellEnd"/>
      <w:r w:rsidR="00304F0F" w:rsidRPr="001E1690">
        <w:rPr>
          <w:rFonts w:ascii="Times New Roman" w:hAnsi="Times New Roman" w:cs="Times New Roman"/>
          <w:sz w:val="24"/>
          <w:szCs w:val="24"/>
        </w:rPr>
        <w:t>, o escriba acrescentou a</w:t>
      </w:r>
      <w:r w:rsidR="00F10E5B">
        <w:rPr>
          <w:rFonts w:ascii="Times New Roman" w:hAnsi="Times New Roman" w:cs="Times New Roman"/>
          <w:sz w:val="24"/>
          <w:szCs w:val="24"/>
        </w:rPr>
        <w:t xml:space="preserve"> Lo</w:t>
      </w:r>
      <w:r w:rsidRPr="001E1690">
        <w:rPr>
          <w:rFonts w:ascii="Times New Roman" w:hAnsi="Times New Roman" w:cs="Times New Roman"/>
          <w:sz w:val="24"/>
          <w:szCs w:val="24"/>
        </w:rPr>
        <w:t xml:space="preserve">nges </w:t>
      </w:r>
      <w:proofErr w:type="spellStart"/>
      <w:r w:rsidRPr="001E1690">
        <w:rPr>
          <w:rFonts w:ascii="Times New Roman" w:hAnsi="Times New Roman" w:cs="Times New Roman"/>
          <w:sz w:val="24"/>
          <w:szCs w:val="24"/>
        </w:rPr>
        <w:t>Eithne</w:t>
      </w:r>
      <w:proofErr w:type="spellEnd"/>
      <w:r w:rsidRPr="001E1690">
        <w:rPr>
          <w:rFonts w:ascii="Times New Roman" w:hAnsi="Times New Roman" w:cs="Times New Roman"/>
          <w:sz w:val="24"/>
          <w:szCs w:val="24"/>
        </w:rPr>
        <w:t xml:space="preserve"> </w:t>
      </w:r>
      <w:proofErr w:type="spellStart"/>
      <w:r w:rsidRPr="001E1690">
        <w:rPr>
          <w:rFonts w:ascii="Times New Roman" w:hAnsi="Times New Roman" w:cs="Times New Roman"/>
          <w:sz w:val="24"/>
          <w:szCs w:val="24"/>
        </w:rPr>
        <w:t>Uathaige</w:t>
      </w:r>
      <w:proofErr w:type="spellEnd"/>
      <w:r w:rsidRPr="001E1690">
        <w:rPr>
          <w:rFonts w:ascii="Times New Roman" w:hAnsi="Times New Roman" w:cs="Times New Roman"/>
          <w:sz w:val="24"/>
          <w:szCs w:val="24"/>
        </w:rPr>
        <w:t>. Todos estes títulos aparecem</w:t>
      </w:r>
      <w:r w:rsidR="006365BC" w:rsidRPr="001E1690">
        <w:rPr>
          <w:rFonts w:ascii="Times New Roman" w:hAnsi="Times New Roman" w:cs="Times New Roman"/>
          <w:sz w:val="24"/>
          <w:szCs w:val="24"/>
        </w:rPr>
        <w:t xml:space="preserve"> no momento reservado para catalogar as </w:t>
      </w:r>
      <w:proofErr w:type="spellStart"/>
      <w:r w:rsidR="006365BC" w:rsidRPr="001E1690">
        <w:rPr>
          <w:rFonts w:ascii="Times New Roman" w:hAnsi="Times New Roman" w:cs="Times New Roman"/>
          <w:i/>
          <w:sz w:val="24"/>
          <w:szCs w:val="24"/>
        </w:rPr>
        <w:t>Im</w:t>
      </w:r>
      <w:r w:rsidR="00304F0F" w:rsidRPr="001E1690">
        <w:rPr>
          <w:rFonts w:ascii="Times New Roman" w:hAnsi="Times New Roman" w:cs="Times New Roman"/>
          <w:i/>
          <w:sz w:val="24"/>
          <w:szCs w:val="24"/>
        </w:rPr>
        <w:t>m</w:t>
      </w:r>
      <w:r w:rsidR="006365BC" w:rsidRPr="001E1690">
        <w:rPr>
          <w:rFonts w:ascii="Times New Roman" w:hAnsi="Times New Roman" w:cs="Times New Roman"/>
          <w:i/>
          <w:sz w:val="24"/>
          <w:szCs w:val="24"/>
        </w:rPr>
        <w:t>rama</w:t>
      </w:r>
      <w:proofErr w:type="spellEnd"/>
      <w:r w:rsidR="006365BC" w:rsidRPr="001E1690">
        <w:rPr>
          <w:rFonts w:ascii="Times New Roman" w:hAnsi="Times New Roman" w:cs="Times New Roman"/>
          <w:sz w:val="24"/>
          <w:szCs w:val="24"/>
        </w:rPr>
        <w:t xml:space="preserve">. Ou seja, </w:t>
      </w:r>
      <w:r w:rsidRPr="001E1690">
        <w:rPr>
          <w:rFonts w:ascii="Times New Roman" w:hAnsi="Times New Roman" w:cs="Times New Roman"/>
          <w:sz w:val="24"/>
          <w:szCs w:val="24"/>
        </w:rPr>
        <w:t xml:space="preserve">tomando a “lista a” como exemplo, </w:t>
      </w:r>
      <w:r w:rsidR="006365BC" w:rsidRPr="001E1690">
        <w:rPr>
          <w:rFonts w:ascii="Times New Roman" w:hAnsi="Times New Roman" w:cs="Times New Roman"/>
          <w:sz w:val="24"/>
          <w:szCs w:val="24"/>
        </w:rPr>
        <w:t xml:space="preserve">dentre os oito relatos inseridos como </w:t>
      </w:r>
      <w:r w:rsidR="006365BC" w:rsidRPr="001E1690">
        <w:rPr>
          <w:rFonts w:ascii="Times New Roman" w:eastAsia="Calibri" w:hAnsi="Times New Roman" w:cs="Times New Roman"/>
          <w:sz w:val="24"/>
          <w:szCs w:val="24"/>
        </w:rPr>
        <w:t>“</w:t>
      </w:r>
      <w:proofErr w:type="spellStart"/>
      <w:r w:rsidR="006365BC" w:rsidRPr="001E1690">
        <w:rPr>
          <w:rFonts w:ascii="Times New Roman" w:hAnsi="Times New Roman" w:cs="Times New Roman"/>
          <w:sz w:val="24"/>
          <w:szCs w:val="24"/>
        </w:rPr>
        <w:t>Imrama</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dā</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inso</w:t>
      </w:r>
      <w:proofErr w:type="spellEnd"/>
      <w:r w:rsidR="006365BC" w:rsidRPr="001E1690">
        <w:rPr>
          <w:rFonts w:ascii="Times New Roman" w:hAnsi="Times New Roman" w:cs="Times New Roman"/>
          <w:sz w:val="24"/>
          <w:szCs w:val="24"/>
        </w:rPr>
        <w:t xml:space="preserve"> .i.”, some</w:t>
      </w:r>
      <w:r w:rsidR="00304F0F" w:rsidRPr="001E1690">
        <w:rPr>
          <w:rFonts w:ascii="Times New Roman" w:hAnsi="Times New Roman" w:cs="Times New Roman"/>
          <w:sz w:val="24"/>
          <w:szCs w:val="24"/>
        </w:rPr>
        <w:t>nte três portam o título “</w:t>
      </w:r>
      <w:proofErr w:type="spellStart"/>
      <w:r w:rsidR="00304F0F" w:rsidRPr="001E1690">
        <w:rPr>
          <w:rFonts w:ascii="Times New Roman" w:hAnsi="Times New Roman" w:cs="Times New Roman"/>
          <w:sz w:val="24"/>
          <w:szCs w:val="24"/>
        </w:rPr>
        <w:t>Immram</w:t>
      </w:r>
      <w:proofErr w:type="spellEnd"/>
      <w:r w:rsidR="00304F0F" w:rsidRPr="001E1690">
        <w:rPr>
          <w:rFonts w:ascii="Times New Roman" w:hAnsi="Times New Roman" w:cs="Times New Roman"/>
          <w:sz w:val="24"/>
          <w:szCs w:val="24"/>
        </w:rPr>
        <w:t>/</w:t>
      </w:r>
      <w:proofErr w:type="spellStart"/>
      <w:r w:rsidR="00304F0F" w:rsidRPr="001E1690">
        <w:rPr>
          <w:rFonts w:ascii="Times New Roman" w:hAnsi="Times New Roman" w:cs="Times New Roman"/>
          <w:sz w:val="24"/>
          <w:szCs w:val="24"/>
        </w:rPr>
        <w:t>Immra</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Immram</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cur</w:t>
      </w:r>
      <w:r w:rsidR="00304F0F" w:rsidRPr="001E1690">
        <w:rPr>
          <w:rFonts w:ascii="Times New Roman" w:hAnsi="Times New Roman" w:cs="Times New Roman"/>
          <w:sz w:val="24"/>
          <w:szCs w:val="24"/>
        </w:rPr>
        <w:t>aig</w:t>
      </w:r>
      <w:proofErr w:type="spellEnd"/>
      <w:r w:rsidR="00304F0F" w:rsidRPr="001E1690">
        <w:rPr>
          <w:rFonts w:ascii="Times New Roman" w:hAnsi="Times New Roman" w:cs="Times New Roman"/>
          <w:sz w:val="24"/>
          <w:szCs w:val="24"/>
        </w:rPr>
        <w:t xml:space="preserve"> </w:t>
      </w:r>
      <w:proofErr w:type="spellStart"/>
      <w:r w:rsidR="00304F0F" w:rsidRPr="001E1690">
        <w:rPr>
          <w:rFonts w:ascii="Times New Roman" w:hAnsi="Times New Roman" w:cs="Times New Roman"/>
          <w:sz w:val="24"/>
          <w:szCs w:val="24"/>
        </w:rPr>
        <w:t>Máele</w:t>
      </w:r>
      <w:proofErr w:type="spellEnd"/>
      <w:r w:rsidR="00304F0F" w:rsidRPr="001E1690">
        <w:rPr>
          <w:rFonts w:ascii="Times New Roman" w:hAnsi="Times New Roman" w:cs="Times New Roman"/>
          <w:sz w:val="24"/>
          <w:szCs w:val="24"/>
        </w:rPr>
        <w:t xml:space="preserve"> </w:t>
      </w:r>
      <w:proofErr w:type="spellStart"/>
      <w:r w:rsidR="00304F0F" w:rsidRPr="001E1690">
        <w:rPr>
          <w:rFonts w:ascii="Times New Roman" w:hAnsi="Times New Roman" w:cs="Times New Roman"/>
          <w:sz w:val="24"/>
          <w:szCs w:val="24"/>
        </w:rPr>
        <w:t>Dúin</w:t>
      </w:r>
      <w:proofErr w:type="spellEnd"/>
      <w:r w:rsidR="00304F0F" w:rsidRPr="001E1690">
        <w:rPr>
          <w:rFonts w:ascii="Times New Roman" w:hAnsi="Times New Roman" w:cs="Times New Roman"/>
          <w:sz w:val="24"/>
          <w:szCs w:val="24"/>
        </w:rPr>
        <w:t xml:space="preserve"> (A viagem do barco</w:t>
      </w:r>
      <w:r w:rsidR="006365BC" w:rsidRPr="001E1690">
        <w:rPr>
          <w:rFonts w:ascii="Times New Roman" w:hAnsi="Times New Roman" w:cs="Times New Roman"/>
          <w:sz w:val="24"/>
          <w:szCs w:val="24"/>
        </w:rPr>
        <w:t xml:space="preserve"> de </w:t>
      </w:r>
      <w:proofErr w:type="spellStart"/>
      <w:r w:rsidR="006365BC" w:rsidRPr="001E1690">
        <w:rPr>
          <w:rFonts w:ascii="Times New Roman" w:hAnsi="Times New Roman" w:cs="Times New Roman"/>
          <w:sz w:val="24"/>
          <w:szCs w:val="24"/>
        </w:rPr>
        <w:t>Maél</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Dúin</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Immram</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curaig</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Ua</w:t>
      </w:r>
      <w:proofErr w:type="spellEnd"/>
      <w:r w:rsidR="006365BC" w:rsidRPr="001E1690">
        <w:rPr>
          <w:rFonts w:ascii="Times New Roman" w:hAnsi="Times New Roman" w:cs="Times New Roman"/>
          <w:sz w:val="24"/>
          <w:szCs w:val="24"/>
        </w:rPr>
        <w:t xml:space="preserve"> corra (A viagem de </w:t>
      </w:r>
      <w:proofErr w:type="spellStart"/>
      <w:r w:rsidR="006365BC" w:rsidRPr="001E1690">
        <w:rPr>
          <w:rFonts w:ascii="Times New Roman" w:hAnsi="Times New Roman" w:cs="Times New Roman"/>
          <w:sz w:val="24"/>
          <w:szCs w:val="24"/>
        </w:rPr>
        <w:t>Uí</w:t>
      </w:r>
      <w:proofErr w:type="spellEnd"/>
      <w:r w:rsidR="006365BC" w:rsidRPr="001E1690">
        <w:rPr>
          <w:rFonts w:ascii="Times New Roman" w:hAnsi="Times New Roman" w:cs="Times New Roman"/>
          <w:sz w:val="24"/>
          <w:szCs w:val="24"/>
        </w:rPr>
        <w:t xml:space="preserve"> Corra); e </w:t>
      </w:r>
      <w:proofErr w:type="spellStart"/>
      <w:r w:rsidR="006365BC" w:rsidRPr="001E1690">
        <w:rPr>
          <w:rFonts w:ascii="Times New Roman" w:hAnsi="Times New Roman" w:cs="Times New Roman"/>
          <w:sz w:val="24"/>
          <w:szCs w:val="24"/>
        </w:rPr>
        <w:t>Imram</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Luinge</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Murcetaig</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ma</w:t>
      </w:r>
      <w:r w:rsidR="00304F0F" w:rsidRPr="001E1690">
        <w:rPr>
          <w:rFonts w:ascii="Times New Roman" w:hAnsi="Times New Roman" w:cs="Times New Roman"/>
          <w:sz w:val="24"/>
          <w:szCs w:val="24"/>
        </w:rPr>
        <w:t>ic</w:t>
      </w:r>
      <w:proofErr w:type="spellEnd"/>
      <w:r w:rsidR="00304F0F" w:rsidRPr="001E1690">
        <w:rPr>
          <w:rFonts w:ascii="Times New Roman" w:hAnsi="Times New Roman" w:cs="Times New Roman"/>
          <w:sz w:val="24"/>
          <w:szCs w:val="24"/>
        </w:rPr>
        <w:t xml:space="preserve"> </w:t>
      </w:r>
      <w:proofErr w:type="spellStart"/>
      <w:r w:rsidR="00304F0F" w:rsidRPr="001E1690">
        <w:rPr>
          <w:rFonts w:ascii="Times New Roman" w:hAnsi="Times New Roman" w:cs="Times New Roman"/>
          <w:sz w:val="24"/>
          <w:szCs w:val="24"/>
        </w:rPr>
        <w:t>Earca</w:t>
      </w:r>
      <w:proofErr w:type="spellEnd"/>
      <w:r w:rsidR="00304F0F" w:rsidRPr="001E1690">
        <w:rPr>
          <w:rFonts w:ascii="Times New Roman" w:hAnsi="Times New Roman" w:cs="Times New Roman"/>
          <w:sz w:val="24"/>
          <w:szCs w:val="24"/>
        </w:rPr>
        <w:t xml:space="preserve"> (A viagem d</w:t>
      </w:r>
      <w:r w:rsidR="00DB52BE" w:rsidRPr="001E1690">
        <w:rPr>
          <w:rFonts w:ascii="Times New Roman" w:hAnsi="Times New Roman" w:cs="Times New Roman"/>
          <w:sz w:val="24"/>
          <w:szCs w:val="24"/>
        </w:rPr>
        <w:t>a embarcação</w:t>
      </w:r>
      <w:r w:rsidR="006365BC" w:rsidRPr="001E1690">
        <w:rPr>
          <w:rFonts w:ascii="Times New Roman" w:hAnsi="Times New Roman" w:cs="Times New Roman"/>
          <w:sz w:val="24"/>
          <w:szCs w:val="24"/>
        </w:rPr>
        <w:t xml:space="preserve"> de </w:t>
      </w:r>
      <w:proofErr w:type="spellStart"/>
      <w:r w:rsidR="006365BC" w:rsidRPr="001E1690">
        <w:rPr>
          <w:rFonts w:ascii="Times New Roman" w:hAnsi="Times New Roman" w:cs="Times New Roman"/>
          <w:sz w:val="24"/>
          <w:szCs w:val="24"/>
        </w:rPr>
        <w:t>Muirchertach</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son</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of</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Erc</w:t>
      </w:r>
      <w:proofErr w:type="spellEnd"/>
      <w:r w:rsidR="006365BC" w:rsidRPr="001E1690">
        <w:rPr>
          <w:rFonts w:ascii="Times New Roman" w:hAnsi="Times New Roman" w:cs="Times New Roman"/>
          <w:sz w:val="24"/>
          <w:szCs w:val="24"/>
        </w:rPr>
        <w:t>)</w:t>
      </w:r>
      <w:r w:rsidR="006365BC" w:rsidRPr="001E1690">
        <w:rPr>
          <w:rStyle w:val="FootnoteReference"/>
          <w:rFonts w:ascii="Times New Roman" w:hAnsi="Times New Roman" w:cs="Times New Roman"/>
          <w:sz w:val="24"/>
          <w:szCs w:val="24"/>
        </w:rPr>
        <w:footnoteReference w:id="19"/>
      </w:r>
      <w:r w:rsidR="006365BC" w:rsidRPr="001E1690">
        <w:rPr>
          <w:rFonts w:ascii="Times New Roman" w:hAnsi="Times New Roman" w:cs="Times New Roman"/>
          <w:sz w:val="24"/>
          <w:szCs w:val="24"/>
        </w:rPr>
        <w:t xml:space="preserve">. </w:t>
      </w:r>
    </w:p>
    <w:p w:rsidR="00DB52BE" w:rsidRPr="001E1690" w:rsidRDefault="006365BC" w:rsidP="00EC735D">
      <w:pPr>
        <w:autoSpaceDE w:val="0"/>
        <w:autoSpaceDN w:val="0"/>
        <w:adjustRightInd w:val="0"/>
        <w:spacing w:line="360" w:lineRule="auto"/>
        <w:ind w:firstLine="418"/>
        <w:jc w:val="both"/>
        <w:rPr>
          <w:rFonts w:ascii="Times New Roman" w:hAnsi="Times New Roman" w:cs="Times New Roman"/>
          <w:sz w:val="24"/>
          <w:szCs w:val="24"/>
        </w:rPr>
      </w:pPr>
      <w:r w:rsidRPr="001E1690">
        <w:rPr>
          <w:rFonts w:ascii="Times New Roman" w:eastAsia="Calibri" w:hAnsi="Times New Roman" w:cs="Times New Roman"/>
          <w:sz w:val="24"/>
          <w:szCs w:val="24"/>
        </w:rPr>
        <w:t xml:space="preserve">Considerando isto, há um grande debate sobre como classificar, por exemplo, uma das obras mais conhecidas deste gênero de viagens, a </w:t>
      </w:r>
      <w:proofErr w:type="spellStart"/>
      <w:r w:rsidRPr="001E1690">
        <w:rPr>
          <w:rFonts w:ascii="Times New Roman" w:eastAsia="Calibri" w:hAnsi="Times New Roman" w:cs="Times New Roman"/>
          <w:sz w:val="24"/>
          <w:szCs w:val="24"/>
        </w:rPr>
        <w:t>Immram</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Brain</w:t>
      </w:r>
      <w:proofErr w:type="spellEnd"/>
      <w:r w:rsidRPr="001E1690">
        <w:rPr>
          <w:rFonts w:ascii="Times New Roman" w:eastAsia="Calibri" w:hAnsi="Times New Roman" w:cs="Times New Roman"/>
          <w:sz w:val="24"/>
          <w:szCs w:val="24"/>
        </w:rPr>
        <w:t xml:space="preserve">, pois, apesar da nomenclatura, além dela não aparecer na ‘lista a’ na categoria das </w:t>
      </w:r>
      <w:proofErr w:type="spellStart"/>
      <w:r w:rsidRPr="001E1690">
        <w:rPr>
          <w:rFonts w:ascii="Times New Roman" w:eastAsia="Calibri" w:hAnsi="Times New Roman" w:cs="Times New Roman"/>
          <w:i/>
          <w:sz w:val="24"/>
          <w:szCs w:val="24"/>
        </w:rPr>
        <w:t>Im</w:t>
      </w:r>
      <w:r w:rsidR="0063143E" w:rsidRPr="001E1690">
        <w:rPr>
          <w:rFonts w:ascii="Times New Roman" w:eastAsia="Calibri" w:hAnsi="Times New Roman" w:cs="Times New Roman"/>
          <w:i/>
          <w:sz w:val="24"/>
          <w:szCs w:val="24"/>
        </w:rPr>
        <w:t>m</w:t>
      </w:r>
      <w:r w:rsidRPr="001E1690">
        <w:rPr>
          <w:rFonts w:ascii="Times New Roman" w:eastAsia="Calibri" w:hAnsi="Times New Roman" w:cs="Times New Roman"/>
          <w:i/>
          <w:sz w:val="24"/>
          <w:szCs w:val="24"/>
        </w:rPr>
        <w:t>rama</w:t>
      </w:r>
      <w:proofErr w:type="spellEnd"/>
      <w:r w:rsidRPr="001E1690">
        <w:rPr>
          <w:rFonts w:ascii="Times New Roman" w:eastAsia="Calibri" w:hAnsi="Times New Roman" w:cs="Times New Roman"/>
          <w:i/>
          <w:sz w:val="24"/>
          <w:szCs w:val="24"/>
        </w:rPr>
        <w:t xml:space="preserve"> </w:t>
      </w:r>
      <w:r w:rsidRPr="001E1690">
        <w:rPr>
          <w:rFonts w:ascii="Times New Roman" w:eastAsia="Calibri" w:hAnsi="Times New Roman" w:cs="Times New Roman"/>
          <w:sz w:val="24"/>
          <w:szCs w:val="24"/>
        </w:rPr>
        <w:t>(</w:t>
      </w:r>
      <w:proofErr w:type="spellStart"/>
      <w:r w:rsidRPr="001E1690">
        <w:rPr>
          <w:rFonts w:ascii="Times New Roman" w:hAnsi="Times New Roman" w:cs="Times New Roman"/>
          <w:sz w:val="24"/>
          <w:szCs w:val="24"/>
        </w:rPr>
        <w:t>Imrama</w:t>
      </w:r>
      <w:proofErr w:type="spellEnd"/>
      <w:r w:rsidRPr="001E1690">
        <w:rPr>
          <w:rFonts w:ascii="Times New Roman" w:hAnsi="Times New Roman" w:cs="Times New Roman"/>
          <w:sz w:val="24"/>
          <w:szCs w:val="24"/>
        </w:rPr>
        <w:t xml:space="preserve"> </w:t>
      </w:r>
      <w:proofErr w:type="spellStart"/>
      <w:r w:rsidRPr="001E1690">
        <w:rPr>
          <w:rFonts w:ascii="Times New Roman" w:hAnsi="Times New Roman" w:cs="Times New Roman"/>
          <w:sz w:val="24"/>
          <w:szCs w:val="24"/>
        </w:rPr>
        <w:t>dā</w:t>
      </w:r>
      <w:proofErr w:type="spellEnd"/>
      <w:r w:rsidRPr="001E1690">
        <w:rPr>
          <w:rFonts w:ascii="Times New Roman" w:hAnsi="Times New Roman" w:cs="Times New Roman"/>
          <w:sz w:val="24"/>
          <w:szCs w:val="24"/>
        </w:rPr>
        <w:t xml:space="preserve"> </w:t>
      </w:r>
      <w:proofErr w:type="spellStart"/>
      <w:r w:rsidRPr="001E1690">
        <w:rPr>
          <w:rFonts w:ascii="Times New Roman" w:hAnsi="Times New Roman" w:cs="Times New Roman"/>
          <w:sz w:val="24"/>
          <w:szCs w:val="24"/>
        </w:rPr>
        <w:t>inso</w:t>
      </w:r>
      <w:proofErr w:type="spellEnd"/>
      <w:r w:rsidRPr="001E1690">
        <w:rPr>
          <w:rFonts w:ascii="Times New Roman" w:hAnsi="Times New Roman" w:cs="Times New Roman"/>
          <w:sz w:val="24"/>
          <w:szCs w:val="24"/>
        </w:rPr>
        <w:t xml:space="preserve"> .i.)</w:t>
      </w:r>
      <w:r w:rsidR="00DB52BE" w:rsidRPr="001E1690">
        <w:rPr>
          <w:rFonts w:ascii="Times New Roman" w:hAnsi="Times New Roman" w:cs="Times New Roman"/>
          <w:sz w:val="24"/>
          <w:szCs w:val="24"/>
        </w:rPr>
        <w:t>,</w:t>
      </w:r>
      <w:r w:rsidRPr="001E1690">
        <w:rPr>
          <w:rFonts w:ascii="Times New Roman" w:hAnsi="Times New Roman" w:cs="Times New Roman"/>
          <w:sz w:val="24"/>
          <w:szCs w:val="24"/>
        </w:rPr>
        <w:t xml:space="preserve"> ela aparece na ‘lista b’ com o título ‘</w:t>
      </w:r>
      <w:proofErr w:type="spellStart"/>
      <w:r w:rsidRPr="001E1690">
        <w:rPr>
          <w:rFonts w:ascii="Times New Roman" w:hAnsi="Times New Roman" w:cs="Times New Roman"/>
          <w:sz w:val="24"/>
          <w:szCs w:val="24"/>
        </w:rPr>
        <w:t>Echtra</w:t>
      </w:r>
      <w:proofErr w:type="spellEnd"/>
      <w:r w:rsidRPr="001E1690">
        <w:rPr>
          <w:rFonts w:ascii="Times New Roman" w:hAnsi="Times New Roman" w:cs="Times New Roman"/>
          <w:sz w:val="24"/>
          <w:szCs w:val="24"/>
        </w:rPr>
        <w:t xml:space="preserve"> </w:t>
      </w:r>
      <w:proofErr w:type="spellStart"/>
      <w:r w:rsidRPr="001E1690">
        <w:rPr>
          <w:rFonts w:ascii="Times New Roman" w:hAnsi="Times New Roman" w:cs="Times New Roman"/>
          <w:sz w:val="24"/>
          <w:szCs w:val="24"/>
        </w:rPr>
        <w:t>Brain</w:t>
      </w:r>
      <w:proofErr w:type="spellEnd"/>
      <w:r w:rsidRPr="001E1690">
        <w:rPr>
          <w:rFonts w:ascii="Times New Roman" w:hAnsi="Times New Roman" w:cs="Times New Roman"/>
          <w:sz w:val="24"/>
          <w:szCs w:val="24"/>
        </w:rPr>
        <w:t xml:space="preserve"> </w:t>
      </w:r>
      <w:proofErr w:type="spellStart"/>
      <w:r w:rsidRPr="001E1690">
        <w:rPr>
          <w:rFonts w:ascii="Times New Roman" w:hAnsi="Times New Roman" w:cs="Times New Roman"/>
          <w:sz w:val="24"/>
          <w:szCs w:val="24"/>
        </w:rPr>
        <w:t>Maic</w:t>
      </w:r>
      <w:proofErr w:type="spellEnd"/>
      <w:r w:rsidRPr="001E1690">
        <w:rPr>
          <w:rFonts w:ascii="Times New Roman" w:hAnsi="Times New Roman" w:cs="Times New Roman"/>
          <w:sz w:val="24"/>
          <w:szCs w:val="24"/>
        </w:rPr>
        <w:t xml:space="preserve"> </w:t>
      </w:r>
      <w:proofErr w:type="spellStart"/>
      <w:r w:rsidRPr="001E1690">
        <w:rPr>
          <w:rFonts w:ascii="Times New Roman" w:hAnsi="Times New Roman" w:cs="Times New Roman"/>
          <w:sz w:val="24"/>
          <w:szCs w:val="24"/>
        </w:rPr>
        <w:t>Febail</w:t>
      </w:r>
      <w:proofErr w:type="spellEnd"/>
      <w:r w:rsidRPr="001E1690">
        <w:rPr>
          <w:rFonts w:ascii="Times New Roman" w:hAnsi="Times New Roman" w:cs="Times New Roman"/>
          <w:sz w:val="24"/>
          <w:szCs w:val="24"/>
        </w:rPr>
        <w:t xml:space="preserve">’. </w:t>
      </w:r>
    </w:p>
    <w:p w:rsidR="003A1C50" w:rsidRPr="001E1690" w:rsidRDefault="006365BC" w:rsidP="0057099D">
      <w:pPr>
        <w:autoSpaceDE w:val="0"/>
        <w:autoSpaceDN w:val="0"/>
        <w:adjustRightInd w:val="0"/>
        <w:spacing w:line="360" w:lineRule="auto"/>
        <w:ind w:firstLine="418"/>
        <w:jc w:val="both"/>
        <w:rPr>
          <w:rFonts w:ascii="Times New Roman" w:hAnsi="Times New Roman" w:cs="Times New Roman"/>
          <w:sz w:val="24"/>
          <w:szCs w:val="24"/>
        </w:rPr>
      </w:pPr>
      <w:r w:rsidRPr="001E1690">
        <w:rPr>
          <w:rFonts w:ascii="Times New Roman" w:hAnsi="Times New Roman" w:cs="Times New Roman"/>
          <w:sz w:val="24"/>
          <w:szCs w:val="24"/>
        </w:rPr>
        <w:t>Ou seja:</w:t>
      </w:r>
      <w:r w:rsidR="005B7969" w:rsidRPr="001E1690">
        <w:rPr>
          <w:rFonts w:ascii="Times New Roman" w:hAnsi="Times New Roman" w:cs="Times New Roman"/>
          <w:sz w:val="24"/>
          <w:szCs w:val="24"/>
        </w:rPr>
        <w:t xml:space="preserve"> seria a </w:t>
      </w:r>
      <w:proofErr w:type="spellStart"/>
      <w:r w:rsidR="005B7969" w:rsidRPr="001E1690">
        <w:rPr>
          <w:rFonts w:ascii="Times New Roman" w:hAnsi="Times New Roman" w:cs="Times New Roman"/>
          <w:sz w:val="24"/>
          <w:szCs w:val="24"/>
        </w:rPr>
        <w:t>Immram</w:t>
      </w:r>
      <w:proofErr w:type="spellEnd"/>
      <w:r w:rsidR="005B7969" w:rsidRPr="001E1690">
        <w:rPr>
          <w:rFonts w:ascii="Times New Roman" w:hAnsi="Times New Roman" w:cs="Times New Roman"/>
          <w:sz w:val="24"/>
          <w:szCs w:val="24"/>
        </w:rPr>
        <w:t xml:space="preserve"> </w:t>
      </w:r>
      <w:proofErr w:type="spellStart"/>
      <w:r w:rsidR="005B7969" w:rsidRPr="001E1690">
        <w:rPr>
          <w:rFonts w:ascii="Times New Roman" w:hAnsi="Times New Roman" w:cs="Times New Roman"/>
          <w:sz w:val="24"/>
          <w:szCs w:val="24"/>
        </w:rPr>
        <w:t>Brain</w:t>
      </w:r>
      <w:proofErr w:type="spellEnd"/>
      <w:r w:rsidR="005B7969" w:rsidRPr="001E1690">
        <w:rPr>
          <w:rFonts w:ascii="Times New Roman" w:hAnsi="Times New Roman" w:cs="Times New Roman"/>
          <w:sz w:val="24"/>
          <w:szCs w:val="24"/>
        </w:rPr>
        <w:t xml:space="preserve"> uma </w:t>
      </w:r>
      <w:proofErr w:type="spellStart"/>
      <w:r w:rsidR="005B7969" w:rsidRPr="001E1690">
        <w:rPr>
          <w:rFonts w:ascii="Times New Roman" w:hAnsi="Times New Roman" w:cs="Times New Roman"/>
          <w:i/>
          <w:sz w:val="24"/>
          <w:szCs w:val="24"/>
        </w:rPr>
        <w:t>Im</w:t>
      </w:r>
      <w:r w:rsidR="00DB52BE" w:rsidRPr="001E1690">
        <w:rPr>
          <w:rFonts w:ascii="Times New Roman" w:hAnsi="Times New Roman" w:cs="Times New Roman"/>
          <w:i/>
          <w:sz w:val="24"/>
          <w:szCs w:val="24"/>
        </w:rPr>
        <w:t>m</w:t>
      </w:r>
      <w:r w:rsidR="005B7969" w:rsidRPr="001E1690">
        <w:rPr>
          <w:rFonts w:ascii="Times New Roman" w:hAnsi="Times New Roman" w:cs="Times New Roman"/>
          <w:i/>
          <w:sz w:val="24"/>
          <w:szCs w:val="24"/>
        </w:rPr>
        <w:t>ram</w:t>
      </w:r>
      <w:proofErr w:type="spellEnd"/>
      <w:r w:rsidRPr="001E1690">
        <w:rPr>
          <w:rFonts w:ascii="Times New Roman" w:hAnsi="Times New Roman" w:cs="Times New Roman"/>
          <w:sz w:val="24"/>
          <w:szCs w:val="24"/>
        </w:rPr>
        <w:t xml:space="preserve"> ou uma </w:t>
      </w:r>
      <w:proofErr w:type="spellStart"/>
      <w:r w:rsidRPr="001E1690">
        <w:rPr>
          <w:rFonts w:ascii="Times New Roman" w:hAnsi="Times New Roman" w:cs="Times New Roman"/>
          <w:i/>
          <w:sz w:val="24"/>
          <w:szCs w:val="24"/>
        </w:rPr>
        <w:t>Echtra</w:t>
      </w:r>
      <w:proofErr w:type="spellEnd"/>
      <w:r w:rsidRPr="001E1690">
        <w:rPr>
          <w:rFonts w:ascii="Times New Roman" w:hAnsi="Times New Roman" w:cs="Times New Roman"/>
          <w:sz w:val="24"/>
          <w:szCs w:val="24"/>
        </w:rPr>
        <w:t xml:space="preserve">? Qual a relação entre os dois gêneros textuais? Seria a </w:t>
      </w:r>
      <w:proofErr w:type="spellStart"/>
      <w:r w:rsidRPr="001E1690">
        <w:rPr>
          <w:rFonts w:ascii="Times New Roman" w:hAnsi="Times New Roman" w:cs="Times New Roman"/>
          <w:i/>
          <w:sz w:val="24"/>
          <w:szCs w:val="24"/>
        </w:rPr>
        <w:t>Echtra</w:t>
      </w:r>
      <w:proofErr w:type="spellEnd"/>
      <w:r w:rsidRPr="001E1690">
        <w:rPr>
          <w:rFonts w:ascii="Times New Roman" w:hAnsi="Times New Roman" w:cs="Times New Roman"/>
          <w:i/>
          <w:sz w:val="24"/>
          <w:szCs w:val="24"/>
        </w:rPr>
        <w:t xml:space="preserve"> </w:t>
      </w:r>
      <w:r w:rsidRPr="001E1690">
        <w:rPr>
          <w:rFonts w:ascii="Times New Roman" w:hAnsi="Times New Roman" w:cs="Times New Roman"/>
          <w:sz w:val="24"/>
          <w:szCs w:val="24"/>
        </w:rPr>
        <w:t xml:space="preserve">uma primeira categoria, mais antiga, pagã, enquanto todas as narrativas de tipo </w:t>
      </w:r>
      <w:proofErr w:type="spellStart"/>
      <w:r w:rsidRPr="001E1690">
        <w:rPr>
          <w:rFonts w:ascii="Times New Roman" w:hAnsi="Times New Roman" w:cs="Times New Roman"/>
          <w:i/>
          <w:sz w:val="24"/>
          <w:szCs w:val="24"/>
        </w:rPr>
        <w:t>Im</w:t>
      </w:r>
      <w:r w:rsidR="00DB52BE" w:rsidRPr="001E1690">
        <w:rPr>
          <w:rFonts w:ascii="Times New Roman" w:hAnsi="Times New Roman" w:cs="Times New Roman"/>
          <w:i/>
          <w:sz w:val="24"/>
          <w:szCs w:val="24"/>
        </w:rPr>
        <w:t>m</w:t>
      </w:r>
      <w:r w:rsidRPr="001E1690">
        <w:rPr>
          <w:rFonts w:ascii="Times New Roman" w:hAnsi="Times New Roman" w:cs="Times New Roman"/>
          <w:i/>
          <w:sz w:val="24"/>
          <w:szCs w:val="24"/>
        </w:rPr>
        <w:t>rama</w:t>
      </w:r>
      <w:proofErr w:type="spellEnd"/>
      <w:r w:rsidRPr="001E1690">
        <w:rPr>
          <w:rFonts w:ascii="Times New Roman" w:hAnsi="Times New Roman" w:cs="Times New Roman"/>
          <w:sz w:val="24"/>
          <w:szCs w:val="24"/>
        </w:rPr>
        <w:t xml:space="preserve"> seriam posteriores e cristãs? </w:t>
      </w:r>
      <w:r w:rsidR="0057099D" w:rsidRPr="001E1690">
        <w:rPr>
          <w:rFonts w:ascii="Times New Roman" w:hAnsi="Times New Roman" w:cs="Times New Roman"/>
          <w:sz w:val="24"/>
          <w:szCs w:val="24"/>
        </w:rPr>
        <w:t>Trata-se de um dos principais tópicos</w:t>
      </w:r>
      <w:r w:rsidR="00E26AC2" w:rsidRPr="001E1690">
        <w:rPr>
          <w:rFonts w:ascii="Times New Roman" w:hAnsi="Times New Roman" w:cs="Times New Roman"/>
          <w:sz w:val="24"/>
          <w:szCs w:val="24"/>
        </w:rPr>
        <w:t xml:space="preserve"> do debate entre “nativistas”, </w:t>
      </w:r>
      <w:r w:rsidR="0057099D" w:rsidRPr="001E1690">
        <w:rPr>
          <w:rFonts w:ascii="Times New Roman" w:hAnsi="Times New Roman" w:cs="Times New Roman"/>
          <w:sz w:val="24"/>
          <w:szCs w:val="24"/>
        </w:rPr>
        <w:t>“anti-nativistas”</w:t>
      </w:r>
      <w:r w:rsidR="00E26AC2" w:rsidRPr="001E1690">
        <w:rPr>
          <w:rFonts w:ascii="Times New Roman" w:hAnsi="Times New Roman" w:cs="Times New Roman"/>
          <w:sz w:val="24"/>
          <w:szCs w:val="24"/>
        </w:rPr>
        <w:t xml:space="preserve"> e “pós anti-nativistas”</w:t>
      </w:r>
      <w:r w:rsidR="0057099D" w:rsidRPr="001E1690">
        <w:rPr>
          <w:rFonts w:ascii="Times New Roman" w:hAnsi="Times New Roman" w:cs="Times New Roman"/>
          <w:sz w:val="24"/>
          <w:szCs w:val="24"/>
        </w:rPr>
        <w:t xml:space="preserve"> desde a segunda metade do século passado na historiografia irlandesa</w:t>
      </w:r>
      <w:r w:rsidR="0057099D" w:rsidRPr="001E1690">
        <w:rPr>
          <w:rStyle w:val="FootnoteReference"/>
          <w:rFonts w:ascii="Times New Roman" w:hAnsi="Times New Roman" w:cs="Times New Roman"/>
          <w:sz w:val="24"/>
          <w:szCs w:val="24"/>
        </w:rPr>
        <w:footnoteReference w:id="20"/>
      </w:r>
      <w:r w:rsidR="0057099D" w:rsidRPr="001E1690">
        <w:rPr>
          <w:rFonts w:ascii="Times New Roman" w:hAnsi="Times New Roman" w:cs="Times New Roman"/>
          <w:sz w:val="24"/>
          <w:szCs w:val="24"/>
        </w:rPr>
        <w:t xml:space="preserve">. </w:t>
      </w:r>
    </w:p>
    <w:p w:rsidR="009F1E51" w:rsidRPr="001E1690" w:rsidRDefault="003A1C50" w:rsidP="009F1E51">
      <w:pPr>
        <w:autoSpaceDE w:val="0"/>
        <w:autoSpaceDN w:val="0"/>
        <w:adjustRightInd w:val="0"/>
        <w:spacing w:line="360" w:lineRule="auto"/>
        <w:ind w:firstLine="418"/>
        <w:jc w:val="both"/>
        <w:rPr>
          <w:rFonts w:ascii="Times New Roman" w:hAnsi="Times New Roman" w:cs="Times New Roman"/>
          <w:sz w:val="24"/>
          <w:szCs w:val="24"/>
        </w:rPr>
      </w:pPr>
      <w:r w:rsidRPr="001E1690">
        <w:rPr>
          <w:rFonts w:ascii="Times New Roman" w:hAnsi="Times New Roman" w:cs="Times New Roman"/>
          <w:sz w:val="24"/>
          <w:szCs w:val="24"/>
        </w:rPr>
        <w:t xml:space="preserve">O problema </w:t>
      </w:r>
      <w:r w:rsidR="001013F7" w:rsidRPr="001E1690">
        <w:rPr>
          <w:rFonts w:ascii="Times New Roman" w:hAnsi="Times New Roman" w:cs="Times New Roman"/>
          <w:sz w:val="24"/>
          <w:szCs w:val="24"/>
        </w:rPr>
        <w:t>parece derivar</w:t>
      </w:r>
      <w:r w:rsidRPr="001E1690">
        <w:rPr>
          <w:rFonts w:ascii="Times New Roman" w:hAnsi="Times New Roman" w:cs="Times New Roman"/>
          <w:sz w:val="24"/>
          <w:szCs w:val="24"/>
        </w:rPr>
        <w:t xml:space="preserve"> do próprio </w:t>
      </w:r>
      <w:r w:rsidR="00EC735D" w:rsidRPr="001E1690">
        <w:rPr>
          <w:rFonts w:ascii="Times New Roman" w:hAnsi="Times New Roman" w:cs="Times New Roman"/>
          <w:sz w:val="24"/>
          <w:szCs w:val="24"/>
        </w:rPr>
        <w:t>título</w:t>
      </w:r>
      <w:r w:rsidRPr="001E1690">
        <w:rPr>
          <w:rFonts w:ascii="Times New Roman" w:hAnsi="Times New Roman" w:cs="Times New Roman"/>
          <w:sz w:val="24"/>
          <w:szCs w:val="24"/>
        </w:rPr>
        <w:t xml:space="preserve"> em</w:t>
      </w:r>
      <w:r w:rsidR="00EC735D" w:rsidRPr="001E1690">
        <w:rPr>
          <w:rFonts w:ascii="Times New Roman" w:hAnsi="Times New Roman" w:cs="Times New Roman"/>
          <w:sz w:val="24"/>
          <w:szCs w:val="24"/>
        </w:rPr>
        <w:t xml:space="preserve"> irlandês</w:t>
      </w:r>
      <w:r w:rsidRPr="001E1690">
        <w:rPr>
          <w:rFonts w:ascii="Times New Roman" w:hAnsi="Times New Roman" w:cs="Times New Roman"/>
          <w:sz w:val="24"/>
          <w:szCs w:val="24"/>
        </w:rPr>
        <w:t>, cujas palavras analisadas colocamos propositadamente em negrito</w:t>
      </w:r>
      <w:r w:rsidR="00DB52BE" w:rsidRPr="001E1690">
        <w:rPr>
          <w:rFonts w:ascii="Times New Roman" w:hAnsi="Times New Roman" w:cs="Times New Roman"/>
          <w:sz w:val="24"/>
          <w:szCs w:val="24"/>
        </w:rPr>
        <w:t>:</w:t>
      </w:r>
      <w:r w:rsidR="00EC735D" w:rsidRPr="001E1690">
        <w:rPr>
          <w:rFonts w:ascii="Times New Roman" w:hAnsi="Times New Roman" w:cs="Times New Roman"/>
          <w:sz w:val="24"/>
          <w:szCs w:val="24"/>
        </w:rPr>
        <w:t xml:space="preserve"> “</w:t>
      </w:r>
      <w:proofErr w:type="spellStart"/>
      <w:r w:rsidR="00EC735D" w:rsidRPr="001E1690">
        <w:rPr>
          <w:rFonts w:ascii="Times New Roman" w:hAnsi="Times New Roman" w:cs="Times New Roman"/>
          <w:b/>
          <w:sz w:val="24"/>
          <w:szCs w:val="24"/>
        </w:rPr>
        <w:t>ImRam</w:t>
      </w:r>
      <w:proofErr w:type="spellEnd"/>
      <w:r w:rsidR="00EC735D" w:rsidRPr="001E1690">
        <w:rPr>
          <w:rFonts w:ascii="Times New Roman" w:hAnsi="Times New Roman" w:cs="Times New Roman"/>
          <w:sz w:val="24"/>
          <w:szCs w:val="24"/>
        </w:rPr>
        <w:t xml:space="preserve"> </w:t>
      </w:r>
      <w:proofErr w:type="spellStart"/>
      <w:r w:rsidR="00EC735D" w:rsidRPr="001E1690">
        <w:rPr>
          <w:rFonts w:ascii="Times New Roman" w:hAnsi="Times New Roman" w:cs="Times New Roman"/>
          <w:sz w:val="24"/>
          <w:szCs w:val="24"/>
        </w:rPr>
        <w:t>Brain</w:t>
      </w:r>
      <w:proofErr w:type="spellEnd"/>
      <w:r w:rsidR="00EC735D" w:rsidRPr="001E1690">
        <w:rPr>
          <w:rFonts w:ascii="Times New Roman" w:hAnsi="Times New Roman" w:cs="Times New Roman"/>
          <w:sz w:val="24"/>
          <w:szCs w:val="24"/>
        </w:rPr>
        <w:t xml:space="preserve"> </w:t>
      </w:r>
      <w:proofErr w:type="spellStart"/>
      <w:r w:rsidR="00EC735D" w:rsidRPr="001E1690">
        <w:rPr>
          <w:rFonts w:ascii="Times New Roman" w:hAnsi="Times New Roman" w:cs="Times New Roman"/>
          <w:sz w:val="24"/>
          <w:szCs w:val="24"/>
        </w:rPr>
        <w:t>maic</w:t>
      </w:r>
      <w:proofErr w:type="spellEnd"/>
      <w:r w:rsidR="00EC735D" w:rsidRPr="001E1690">
        <w:rPr>
          <w:rFonts w:ascii="Times New Roman" w:hAnsi="Times New Roman" w:cs="Times New Roman"/>
          <w:sz w:val="24"/>
          <w:szCs w:val="24"/>
        </w:rPr>
        <w:t xml:space="preserve"> </w:t>
      </w:r>
      <w:proofErr w:type="spellStart"/>
      <w:r w:rsidR="00EC735D" w:rsidRPr="001E1690">
        <w:rPr>
          <w:rFonts w:ascii="Times New Roman" w:hAnsi="Times New Roman" w:cs="Times New Roman"/>
          <w:sz w:val="24"/>
          <w:szCs w:val="24"/>
        </w:rPr>
        <w:t>Febail</w:t>
      </w:r>
      <w:proofErr w:type="spellEnd"/>
      <w:r w:rsidR="00EC735D" w:rsidRPr="001E1690">
        <w:rPr>
          <w:rFonts w:ascii="Times New Roman" w:hAnsi="Times New Roman" w:cs="Times New Roman"/>
          <w:sz w:val="24"/>
          <w:szCs w:val="24"/>
        </w:rPr>
        <w:t xml:space="preserve">, </w:t>
      </w:r>
      <w:proofErr w:type="spellStart"/>
      <w:r w:rsidR="00EC735D" w:rsidRPr="001E1690">
        <w:rPr>
          <w:rFonts w:ascii="Times New Roman" w:hAnsi="Times New Roman" w:cs="Times New Roman"/>
          <w:sz w:val="24"/>
          <w:szCs w:val="24"/>
        </w:rPr>
        <w:t>ocus</w:t>
      </w:r>
      <w:proofErr w:type="spellEnd"/>
      <w:r w:rsidR="00EC735D" w:rsidRPr="001E1690">
        <w:rPr>
          <w:rFonts w:ascii="Times New Roman" w:hAnsi="Times New Roman" w:cs="Times New Roman"/>
          <w:sz w:val="24"/>
          <w:szCs w:val="24"/>
        </w:rPr>
        <w:t xml:space="preserve"> a </w:t>
      </w:r>
      <w:proofErr w:type="spellStart"/>
      <w:r w:rsidR="00EC735D" w:rsidRPr="001E1690">
        <w:rPr>
          <w:rFonts w:ascii="Times New Roman" w:hAnsi="Times New Roman" w:cs="Times New Roman"/>
          <w:b/>
          <w:sz w:val="24"/>
          <w:szCs w:val="24"/>
        </w:rPr>
        <w:t>Echtra</w:t>
      </w:r>
      <w:proofErr w:type="spellEnd"/>
      <w:r w:rsidR="00DB52BE" w:rsidRPr="001E1690">
        <w:rPr>
          <w:rFonts w:ascii="Times New Roman" w:hAnsi="Times New Roman" w:cs="Times New Roman"/>
          <w:sz w:val="24"/>
          <w:szCs w:val="24"/>
        </w:rPr>
        <w:t xml:space="preserve"> </w:t>
      </w:r>
      <w:proofErr w:type="spellStart"/>
      <w:r w:rsidR="00DB52BE" w:rsidRPr="001E1690">
        <w:rPr>
          <w:rFonts w:ascii="Times New Roman" w:hAnsi="Times New Roman" w:cs="Times New Roman"/>
          <w:sz w:val="24"/>
          <w:szCs w:val="24"/>
        </w:rPr>
        <w:t>andso</w:t>
      </w:r>
      <w:proofErr w:type="spellEnd"/>
      <w:r w:rsidR="00DB52BE" w:rsidRPr="001E1690">
        <w:rPr>
          <w:rFonts w:ascii="Times New Roman" w:hAnsi="Times New Roman" w:cs="Times New Roman"/>
          <w:sz w:val="24"/>
          <w:szCs w:val="24"/>
        </w:rPr>
        <w:t xml:space="preserve"> </w:t>
      </w:r>
      <w:proofErr w:type="spellStart"/>
      <w:r w:rsidR="00DB52BE" w:rsidRPr="001E1690">
        <w:rPr>
          <w:rFonts w:ascii="Times New Roman" w:hAnsi="Times New Roman" w:cs="Times New Roman"/>
          <w:sz w:val="24"/>
          <w:szCs w:val="24"/>
        </w:rPr>
        <w:t>Sís</w:t>
      </w:r>
      <w:proofErr w:type="spellEnd"/>
      <w:r w:rsidR="00DB52BE" w:rsidRPr="001E1690">
        <w:rPr>
          <w:rFonts w:ascii="Times New Roman" w:hAnsi="Times New Roman" w:cs="Times New Roman"/>
          <w:sz w:val="24"/>
          <w:szCs w:val="24"/>
        </w:rPr>
        <w:t>”. O</w:t>
      </w:r>
      <w:r w:rsidR="00EC735D" w:rsidRPr="001E1690">
        <w:rPr>
          <w:rFonts w:ascii="Times New Roman" w:hAnsi="Times New Roman" w:cs="Times New Roman"/>
          <w:sz w:val="24"/>
          <w:szCs w:val="24"/>
        </w:rPr>
        <w:t xml:space="preserve">u seja: “A Viagem de </w:t>
      </w:r>
      <w:proofErr w:type="spellStart"/>
      <w:r w:rsidR="00EC735D" w:rsidRPr="001E1690">
        <w:rPr>
          <w:rFonts w:ascii="Times New Roman" w:hAnsi="Times New Roman" w:cs="Times New Roman"/>
          <w:sz w:val="24"/>
          <w:szCs w:val="24"/>
        </w:rPr>
        <w:t>Bran</w:t>
      </w:r>
      <w:proofErr w:type="spellEnd"/>
      <w:r w:rsidR="00EC735D" w:rsidRPr="001E1690">
        <w:rPr>
          <w:rFonts w:ascii="Times New Roman" w:hAnsi="Times New Roman" w:cs="Times New Roman"/>
          <w:sz w:val="24"/>
          <w:szCs w:val="24"/>
        </w:rPr>
        <w:t xml:space="preserve"> filho de </w:t>
      </w:r>
      <w:proofErr w:type="spellStart"/>
      <w:r w:rsidR="00EC735D" w:rsidRPr="001E1690">
        <w:rPr>
          <w:rFonts w:ascii="Times New Roman" w:hAnsi="Times New Roman" w:cs="Times New Roman"/>
          <w:sz w:val="24"/>
          <w:szCs w:val="24"/>
        </w:rPr>
        <w:t>Febal</w:t>
      </w:r>
      <w:proofErr w:type="spellEnd"/>
      <w:r w:rsidR="00EC735D" w:rsidRPr="001E1690">
        <w:rPr>
          <w:rFonts w:ascii="Times New Roman" w:hAnsi="Times New Roman" w:cs="Times New Roman"/>
          <w:sz w:val="24"/>
          <w:szCs w:val="24"/>
        </w:rPr>
        <w:t>, e sua expedição aqui abaixo</w:t>
      </w:r>
      <w:r w:rsidRPr="001E1690">
        <w:rPr>
          <w:rFonts w:ascii="Times New Roman" w:hAnsi="Times New Roman" w:cs="Times New Roman"/>
          <w:sz w:val="24"/>
          <w:szCs w:val="24"/>
        </w:rPr>
        <w:t>”</w:t>
      </w:r>
      <w:r w:rsidR="00EC735D" w:rsidRPr="001E1690">
        <w:rPr>
          <w:rFonts w:ascii="Times New Roman" w:hAnsi="Times New Roman" w:cs="Times New Roman"/>
          <w:sz w:val="24"/>
          <w:szCs w:val="24"/>
        </w:rPr>
        <w:t xml:space="preserve">, conforme edição Meyer e </w:t>
      </w:r>
      <w:proofErr w:type="spellStart"/>
      <w:r w:rsidR="00EC735D" w:rsidRPr="001E1690">
        <w:rPr>
          <w:rFonts w:ascii="Times New Roman" w:hAnsi="Times New Roman" w:cs="Times New Roman"/>
          <w:sz w:val="24"/>
          <w:szCs w:val="24"/>
        </w:rPr>
        <w:t>Nutt</w:t>
      </w:r>
      <w:proofErr w:type="spellEnd"/>
      <w:r w:rsidR="00EC735D" w:rsidRPr="001E1690">
        <w:rPr>
          <w:rFonts w:ascii="Times New Roman" w:hAnsi="Times New Roman" w:cs="Times New Roman"/>
          <w:sz w:val="24"/>
          <w:szCs w:val="24"/>
        </w:rPr>
        <w:t>”</w:t>
      </w:r>
      <w:r w:rsidR="00EC735D" w:rsidRPr="001E1690">
        <w:rPr>
          <w:rStyle w:val="FootnoteReference"/>
          <w:rFonts w:ascii="Times New Roman" w:hAnsi="Times New Roman" w:cs="Times New Roman"/>
          <w:sz w:val="24"/>
          <w:szCs w:val="24"/>
        </w:rPr>
        <w:footnoteReference w:id="21"/>
      </w:r>
      <w:r w:rsidR="00EC735D" w:rsidRPr="001E1690">
        <w:rPr>
          <w:rFonts w:ascii="Times New Roman" w:hAnsi="Times New Roman" w:cs="Times New Roman"/>
          <w:sz w:val="24"/>
          <w:szCs w:val="24"/>
        </w:rPr>
        <w:t>.</w:t>
      </w:r>
      <w:r w:rsidRPr="001E1690">
        <w:rPr>
          <w:rFonts w:ascii="Times New Roman" w:hAnsi="Times New Roman" w:cs="Times New Roman"/>
          <w:sz w:val="24"/>
          <w:szCs w:val="24"/>
        </w:rPr>
        <w:t xml:space="preserve"> </w:t>
      </w:r>
      <w:r w:rsidR="001013F7" w:rsidRPr="001E1690">
        <w:rPr>
          <w:rFonts w:ascii="Times New Roman" w:hAnsi="Times New Roman" w:cs="Times New Roman"/>
          <w:sz w:val="24"/>
          <w:szCs w:val="24"/>
        </w:rPr>
        <w:t>O</w:t>
      </w:r>
      <w:r w:rsidRPr="001E1690">
        <w:rPr>
          <w:rFonts w:ascii="Times New Roman" w:hAnsi="Times New Roman" w:cs="Times New Roman"/>
          <w:sz w:val="24"/>
          <w:szCs w:val="24"/>
        </w:rPr>
        <w:t xml:space="preserve">s próprios </w:t>
      </w:r>
      <w:r w:rsidR="00EC735D" w:rsidRPr="001E1690">
        <w:rPr>
          <w:rFonts w:ascii="Times New Roman" w:hAnsi="Times New Roman" w:cs="Times New Roman"/>
          <w:sz w:val="24"/>
          <w:szCs w:val="24"/>
        </w:rPr>
        <w:t xml:space="preserve">Meyer e </w:t>
      </w:r>
      <w:proofErr w:type="spellStart"/>
      <w:r w:rsidR="00EC735D" w:rsidRPr="001E1690">
        <w:rPr>
          <w:rFonts w:ascii="Times New Roman" w:hAnsi="Times New Roman" w:cs="Times New Roman"/>
          <w:sz w:val="24"/>
          <w:szCs w:val="24"/>
        </w:rPr>
        <w:t>Nutt</w:t>
      </w:r>
      <w:proofErr w:type="spellEnd"/>
      <w:r w:rsidR="001013F7" w:rsidRPr="001E1690">
        <w:rPr>
          <w:rFonts w:ascii="Times New Roman" w:hAnsi="Times New Roman" w:cs="Times New Roman"/>
          <w:sz w:val="24"/>
          <w:szCs w:val="24"/>
        </w:rPr>
        <w:t>, todavia,</w:t>
      </w:r>
      <w:r w:rsidR="00EC735D" w:rsidRPr="001E1690">
        <w:rPr>
          <w:rFonts w:ascii="Times New Roman" w:hAnsi="Times New Roman" w:cs="Times New Roman"/>
          <w:sz w:val="24"/>
          <w:szCs w:val="24"/>
        </w:rPr>
        <w:t xml:space="preserve"> afirmam que uma </w:t>
      </w:r>
      <w:proofErr w:type="spellStart"/>
      <w:r w:rsidR="00EC735D" w:rsidRPr="001E1690">
        <w:rPr>
          <w:rFonts w:ascii="Times New Roman" w:hAnsi="Times New Roman" w:cs="Times New Roman"/>
          <w:i/>
          <w:sz w:val="24"/>
          <w:szCs w:val="24"/>
        </w:rPr>
        <w:t>I</w:t>
      </w:r>
      <w:r w:rsidR="0063143E" w:rsidRPr="001E1690">
        <w:rPr>
          <w:rFonts w:ascii="Times New Roman" w:hAnsi="Times New Roman" w:cs="Times New Roman"/>
          <w:i/>
          <w:sz w:val="24"/>
          <w:szCs w:val="24"/>
        </w:rPr>
        <w:t>m</w:t>
      </w:r>
      <w:r w:rsidR="00EC735D" w:rsidRPr="001E1690">
        <w:rPr>
          <w:rFonts w:ascii="Times New Roman" w:hAnsi="Times New Roman" w:cs="Times New Roman"/>
          <w:i/>
          <w:sz w:val="24"/>
          <w:szCs w:val="24"/>
        </w:rPr>
        <w:t>mram</w:t>
      </w:r>
      <w:proofErr w:type="spellEnd"/>
      <w:r w:rsidR="00EC735D" w:rsidRPr="001E1690">
        <w:rPr>
          <w:rFonts w:ascii="Times New Roman" w:hAnsi="Times New Roman" w:cs="Times New Roman"/>
          <w:sz w:val="24"/>
          <w:szCs w:val="24"/>
        </w:rPr>
        <w:t xml:space="preserve"> “denota uma viagem feita de forma voluntária, diferentemente de uma </w:t>
      </w:r>
      <w:r w:rsidR="00EC735D" w:rsidRPr="001E1690">
        <w:rPr>
          <w:rFonts w:ascii="Times New Roman" w:hAnsi="Times New Roman" w:cs="Times New Roman"/>
          <w:i/>
          <w:sz w:val="24"/>
          <w:szCs w:val="24"/>
        </w:rPr>
        <w:t>longes</w:t>
      </w:r>
      <w:r w:rsidR="00D234D3" w:rsidRPr="001E1690">
        <w:rPr>
          <w:rFonts w:ascii="Times New Roman" w:hAnsi="Times New Roman" w:cs="Times New Roman"/>
          <w:sz w:val="24"/>
          <w:szCs w:val="24"/>
        </w:rPr>
        <w:t xml:space="preserve">, uma viagem de </w:t>
      </w:r>
      <w:r w:rsidR="00D234D3" w:rsidRPr="001E1690">
        <w:rPr>
          <w:rFonts w:ascii="Times New Roman" w:hAnsi="Times New Roman" w:cs="Times New Roman"/>
          <w:sz w:val="24"/>
          <w:szCs w:val="24"/>
        </w:rPr>
        <w:lastRenderedPageBreak/>
        <w:t xml:space="preserve">exílio. Já </w:t>
      </w:r>
      <w:r w:rsidR="00EC735D" w:rsidRPr="001E1690">
        <w:rPr>
          <w:rFonts w:ascii="Times New Roman" w:hAnsi="Times New Roman" w:cs="Times New Roman"/>
          <w:sz w:val="24"/>
          <w:szCs w:val="24"/>
        </w:rPr>
        <w:t xml:space="preserve">a </w:t>
      </w:r>
      <w:proofErr w:type="spellStart"/>
      <w:r w:rsidR="005B7969" w:rsidRPr="001E1690">
        <w:rPr>
          <w:rFonts w:ascii="Times New Roman" w:hAnsi="Times New Roman" w:cs="Times New Roman"/>
          <w:i/>
          <w:sz w:val="24"/>
          <w:szCs w:val="24"/>
        </w:rPr>
        <w:t>Echtra</w:t>
      </w:r>
      <w:proofErr w:type="spellEnd"/>
      <w:r w:rsidR="00D234D3" w:rsidRPr="001E1690">
        <w:rPr>
          <w:rFonts w:ascii="Times New Roman" w:hAnsi="Times New Roman" w:cs="Times New Roman"/>
          <w:sz w:val="24"/>
          <w:szCs w:val="24"/>
        </w:rPr>
        <w:t xml:space="preserve">, por sua vez, </w:t>
      </w:r>
      <w:r w:rsidR="00EC735D" w:rsidRPr="001E1690">
        <w:rPr>
          <w:rFonts w:ascii="Times New Roman" w:hAnsi="Times New Roman" w:cs="Times New Roman"/>
          <w:sz w:val="24"/>
          <w:szCs w:val="24"/>
        </w:rPr>
        <w:t xml:space="preserve">denota especialmente uma viagem ou estadia em terras feéricas, como na </w:t>
      </w:r>
      <w:proofErr w:type="spellStart"/>
      <w:r w:rsidR="00EC735D" w:rsidRPr="001E1690">
        <w:rPr>
          <w:rFonts w:ascii="Times New Roman" w:hAnsi="Times New Roman" w:cs="Times New Roman"/>
          <w:sz w:val="24"/>
          <w:szCs w:val="24"/>
        </w:rPr>
        <w:t>Echtra</w:t>
      </w:r>
      <w:proofErr w:type="spellEnd"/>
      <w:r w:rsidR="00EC735D" w:rsidRPr="001E1690">
        <w:rPr>
          <w:rFonts w:ascii="Times New Roman" w:hAnsi="Times New Roman" w:cs="Times New Roman"/>
          <w:sz w:val="24"/>
          <w:szCs w:val="24"/>
        </w:rPr>
        <w:t xml:space="preserve"> </w:t>
      </w:r>
      <w:proofErr w:type="spellStart"/>
      <w:r w:rsidR="00EC735D" w:rsidRPr="001E1690">
        <w:rPr>
          <w:rFonts w:ascii="Times New Roman" w:hAnsi="Times New Roman" w:cs="Times New Roman"/>
          <w:sz w:val="24"/>
          <w:szCs w:val="24"/>
        </w:rPr>
        <w:t>Bresail</w:t>
      </w:r>
      <w:proofErr w:type="spellEnd"/>
      <w:r w:rsidR="00EC735D" w:rsidRPr="001E1690">
        <w:rPr>
          <w:rFonts w:ascii="Times New Roman" w:hAnsi="Times New Roman" w:cs="Times New Roman"/>
          <w:sz w:val="24"/>
          <w:szCs w:val="24"/>
        </w:rPr>
        <w:t xml:space="preserve"> </w:t>
      </w:r>
      <w:proofErr w:type="spellStart"/>
      <w:r w:rsidR="00EC735D" w:rsidRPr="001E1690">
        <w:rPr>
          <w:rFonts w:ascii="Times New Roman" w:hAnsi="Times New Roman" w:cs="Times New Roman"/>
          <w:sz w:val="24"/>
          <w:szCs w:val="24"/>
        </w:rPr>
        <w:t>Bricc</w:t>
      </w:r>
      <w:proofErr w:type="spellEnd"/>
      <w:r w:rsidRPr="001E1690">
        <w:rPr>
          <w:rFonts w:ascii="Times New Roman" w:hAnsi="Times New Roman" w:cs="Times New Roman"/>
          <w:sz w:val="24"/>
          <w:szCs w:val="24"/>
        </w:rPr>
        <w:t xml:space="preserve"> </w:t>
      </w:r>
      <w:proofErr w:type="spellStart"/>
      <w:r w:rsidRPr="001E1690">
        <w:rPr>
          <w:rFonts w:ascii="Times New Roman" w:hAnsi="Times New Roman" w:cs="Times New Roman"/>
          <w:sz w:val="24"/>
          <w:szCs w:val="24"/>
        </w:rPr>
        <w:t>maic</w:t>
      </w:r>
      <w:proofErr w:type="spellEnd"/>
      <w:r w:rsidRPr="001E1690">
        <w:rPr>
          <w:rFonts w:ascii="Times New Roman" w:hAnsi="Times New Roman" w:cs="Times New Roman"/>
          <w:sz w:val="24"/>
          <w:szCs w:val="24"/>
        </w:rPr>
        <w:t xml:space="preserve"> </w:t>
      </w:r>
      <w:proofErr w:type="spellStart"/>
      <w:r w:rsidRPr="001E1690">
        <w:rPr>
          <w:rFonts w:ascii="Times New Roman" w:hAnsi="Times New Roman" w:cs="Times New Roman"/>
          <w:sz w:val="24"/>
          <w:szCs w:val="24"/>
        </w:rPr>
        <w:t>Briuin</w:t>
      </w:r>
      <w:proofErr w:type="spellEnd"/>
      <w:r w:rsidRPr="001E1690">
        <w:rPr>
          <w:rFonts w:ascii="Times New Roman" w:hAnsi="Times New Roman" w:cs="Times New Roman"/>
          <w:sz w:val="24"/>
          <w:szCs w:val="24"/>
        </w:rPr>
        <w:t>”</w:t>
      </w:r>
      <w:r w:rsidR="00D234D3" w:rsidRPr="001E1690">
        <w:rPr>
          <w:rStyle w:val="FootnoteReference"/>
          <w:rFonts w:ascii="Times New Roman" w:hAnsi="Times New Roman" w:cs="Times New Roman"/>
          <w:sz w:val="24"/>
          <w:szCs w:val="24"/>
        </w:rPr>
        <w:footnoteReference w:id="22"/>
      </w:r>
      <w:r w:rsidRPr="001E1690">
        <w:rPr>
          <w:rFonts w:ascii="Times New Roman" w:hAnsi="Times New Roman" w:cs="Times New Roman"/>
          <w:sz w:val="24"/>
          <w:szCs w:val="24"/>
        </w:rPr>
        <w:t xml:space="preserve">. </w:t>
      </w:r>
    </w:p>
    <w:p w:rsidR="00E74955" w:rsidRPr="001E1690" w:rsidRDefault="001013F7" w:rsidP="00E74955">
      <w:pPr>
        <w:autoSpaceDE w:val="0"/>
        <w:autoSpaceDN w:val="0"/>
        <w:adjustRightInd w:val="0"/>
        <w:spacing w:line="360" w:lineRule="auto"/>
        <w:ind w:firstLine="418"/>
        <w:jc w:val="both"/>
        <w:rPr>
          <w:rFonts w:ascii="Times New Roman" w:hAnsi="Times New Roman" w:cs="Times New Roman"/>
          <w:sz w:val="24"/>
          <w:szCs w:val="24"/>
        </w:rPr>
      </w:pPr>
      <w:r w:rsidRPr="001E1690">
        <w:rPr>
          <w:rFonts w:ascii="Times New Roman" w:eastAsia="Calibri" w:hAnsi="Times New Roman" w:cs="Times New Roman"/>
          <w:sz w:val="24"/>
          <w:szCs w:val="24"/>
        </w:rPr>
        <w:t xml:space="preserve">J.S. </w:t>
      </w:r>
      <w:proofErr w:type="spellStart"/>
      <w:r w:rsidRPr="001E1690">
        <w:rPr>
          <w:rFonts w:ascii="Times New Roman" w:eastAsia="Calibri" w:hAnsi="Times New Roman" w:cs="Times New Roman"/>
          <w:sz w:val="24"/>
          <w:szCs w:val="24"/>
        </w:rPr>
        <w:t>Mackley</w:t>
      </w:r>
      <w:proofErr w:type="spellEnd"/>
      <w:r w:rsidRPr="001E1690">
        <w:rPr>
          <w:rFonts w:ascii="Times New Roman" w:eastAsia="Calibri" w:hAnsi="Times New Roman" w:cs="Times New Roman"/>
          <w:sz w:val="24"/>
          <w:szCs w:val="24"/>
        </w:rPr>
        <w:t>, no entanto, recorrendo à</w:t>
      </w:r>
      <w:r w:rsidR="006365BC" w:rsidRPr="001E1690">
        <w:rPr>
          <w:rFonts w:ascii="Times New Roman" w:eastAsia="Calibri" w:hAnsi="Times New Roman" w:cs="Times New Roman"/>
          <w:sz w:val="24"/>
          <w:szCs w:val="24"/>
        </w:rPr>
        <w:t xml:space="preserve"> obra de </w:t>
      </w:r>
      <w:proofErr w:type="spellStart"/>
      <w:r w:rsidR="006365BC" w:rsidRPr="001E1690">
        <w:rPr>
          <w:rFonts w:ascii="Times New Roman" w:eastAsia="Calibri" w:hAnsi="Times New Roman" w:cs="Times New Roman"/>
          <w:sz w:val="24"/>
          <w:szCs w:val="24"/>
        </w:rPr>
        <w:t>Séamus</w:t>
      </w:r>
      <w:proofErr w:type="spellEnd"/>
      <w:r w:rsidR="006365BC" w:rsidRPr="001E1690">
        <w:rPr>
          <w:rFonts w:ascii="Times New Roman" w:eastAsia="Calibri" w:hAnsi="Times New Roman" w:cs="Times New Roman"/>
          <w:sz w:val="24"/>
          <w:szCs w:val="24"/>
        </w:rPr>
        <w:t xml:space="preserve"> Mac </w:t>
      </w:r>
      <w:proofErr w:type="spellStart"/>
      <w:r w:rsidR="006365BC" w:rsidRPr="001E1690">
        <w:rPr>
          <w:rFonts w:ascii="Times New Roman" w:eastAsia="Calibri" w:hAnsi="Times New Roman" w:cs="Times New Roman"/>
          <w:sz w:val="24"/>
          <w:szCs w:val="24"/>
        </w:rPr>
        <w:t>Mathúna</w:t>
      </w:r>
      <w:proofErr w:type="spellEnd"/>
      <w:r w:rsidR="006365BC" w:rsidRPr="001E1690">
        <w:rPr>
          <w:rFonts w:ascii="Times New Roman" w:eastAsia="Calibri" w:hAnsi="Times New Roman" w:cs="Times New Roman"/>
          <w:sz w:val="24"/>
          <w:szCs w:val="24"/>
        </w:rPr>
        <w:t xml:space="preserve">, </w:t>
      </w:r>
      <w:r w:rsidRPr="001E1690">
        <w:rPr>
          <w:rFonts w:ascii="Times New Roman" w:eastAsia="Calibri" w:hAnsi="Times New Roman" w:cs="Times New Roman"/>
          <w:sz w:val="24"/>
          <w:szCs w:val="24"/>
        </w:rPr>
        <w:t>insiste no</w:t>
      </w:r>
      <w:r w:rsidR="006365BC" w:rsidRPr="001E1690">
        <w:rPr>
          <w:rFonts w:ascii="Times New Roman" w:eastAsia="Calibri" w:hAnsi="Times New Roman" w:cs="Times New Roman"/>
          <w:sz w:val="24"/>
          <w:szCs w:val="24"/>
        </w:rPr>
        <w:t xml:space="preserve"> pr</w:t>
      </w:r>
      <w:r w:rsidR="003A1C50" w:rsidRPr="001E1690">
        <w:rPr>
          <w:rFonts w:ascii="Times New Roman" w:eastAsia="Calibri" w:hAnsi="Times New Roman" w:cs="Times New Roman"/>
          <w:sz w:val="24"/>
          <w:szCs w:val="24"/>
        </w:rPr>
        <w:t xml:space="preserve">oblema </w:t>
      </w:r>
      <w:r w:rsidR="008633E2" w:rsidRPr="001E1690">
        <w:rPr>
          <w:rFonts w:ascii="Times New Roman" w:eastAsia="Calibri" w:hAnsi="Times New Roman" w:cs="Times New Roman"/>
          <w:sz w:val="24"/>
          <w:szCs w:val="24"/>
        </w:rPr>
        <w:t>do título</w:t>
      </w:r>
      <w:r w:rsidRPr="001E1690">
        <w:rPr>
          <w:rFonts w:ascii="Times New Roman" w:eastAsia="Calibri" w:hAnsi="Times New Roman" w:cs="Times New Roman"/>
          <w:sz w:val="24"/>
          <w:szCs w:val="24"/>
        </w:rPr>
        <w:t>, pois acredita que o conflito resida mesmo</w:t>
      </w:r>
      <w:r w:rsidR="003A1C50" w:rsidRPr="001E1690">
        <w:rPr>
          <w:rFonts w:ascii="Times New Roman" w:eastAsia="Calibri" w:hAnsi="Times New Roman" w:cs="Times New Roman"/>
          <w:sz w:val="24"/>
          <w:szCs w:val="24"/>
        </w:rPr>
        <w:t xml:space="preserve"> no conteúdo misto derivado do título</w:t>
      </w:r>
      <w:r w:rsidR="006365BC" w:rsidRPr="001E1690">
        <w:rPr>
          <w:rFonts w:ascii="Times New Roman" w:eastAsia="Calibri" w:hAnsi="Times New Roman" w:cs="Times New Roman"/>
          <w:sz w:val="24"/>
          <w:szCs w:val="24"/>
        </w:rPr>
        <w:t xml:space="preserve"> </w:t>
      </w:r>
      <w:proofErr w:type="spellStart"/>
      <w:r w:rsidR="006365BC" w:rsidRPr="001E1690">
        <w:rPr>
          <w:rFonts w:ascii="Times New Roman" w:eastAsia="Calibri" w:hAnsi="Times New Roman" w:cs="Times New Roman"/>
          <w:sz w:val="24"/>
          <w:szCs w:val="24"/>
        </w:rPr>
        <w:t>Immram</w:t>
      </w:r>
      <w:proofErr w:type="spellEnd"/>
      <w:r w:rsidR="006365BC" w:rsidRPr="001E1690">
        <w:rPr>
          <w:rFonts w:ascii="Times New Roman" w:eastAsia="Calibri" w:hAnsi="Times New Roman" w:cs="Times New Roman"/>
          <w:sz w:val="24"/>
          <w:szCs w:val="24"/>
        </w:rPr>
        <w:t xml:space="preserve"> </w:t>
      </w:r>
      <w:proofErr w:type="spellStart"/>
      <w:r w:rsidR="006365BC" w:rsidRPr="001E1690">
        <w:rPr>
          <w:rFonts w:ascii="Times New Roman" w:eastAsia="Calibri" w:hAnsi="Times New Roman" w:cs="Times New Roman"/>
          <w:sz w:val="24"/>
          <w:szCs w:val="24"/>
        </w:rPr>
        <w:t>Brain</w:t>
      </w:r>
      <w:proofErr w:type="spellEnd"/>
      <w:r w:rsidR="006365BC" w:rsidRPr="001E1690">
        <w:rPr>
          <w:rFonts w:ascii="Times New Roman" w:eastAsia="Calibri" w:hAnsi="Times New Roman" w:cs="Times New Roman"/>
          <w:sz w:val="24"/>
          <w:szCs w:val="24"/>
        </w:rPr>
        <w:t>/</w:t>
      </w:r>
      <w:proofErr w:type="spellStart"/>
      <w:r w:rsidR="006365BC" w:rsidRPr="001E1690">
        <w:rPr>
          <w:rFonts w:ascii="Times New Roman" w:hAnsi="Times New Roman" w:cs="Times New Roman"/>
          <w:sz w:val="24"/>
          <w:szCs w:val="24"/>
        </w:rPr>
        <w:t>Echtra</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Brain</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Maic</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Febail</w:t>
      </w:r>
      <w:proofErr w:type="spellEnd"/>
      <w:r w:rsidR="006365BC" w:rsidRPr="001E1690">
        <w:rPr>
          <w:rFonts w:ascii="Times New Roman" w:hAnsi="Times New Roman" w:cs="Times New Roman"/>
          <w:sz w:val="24"/>
          <w:szCs w:val="24"/>
        </w:rPr>
        <w:t xml:space="preserve"> ou</w:t>
      </w:r>
      <w:r w:rsidR="008633E2" w:rsidRPr="001E1690">
        <w:rPr>
          <w:rFonts w:ascii="Times New Roman" w:hAnsi="Times New Roman" w:cs="Times New Roman"/>
          <w:sz w:val="24"/>
          <w:szCs w:val="24"/>
        </w:rPr>
        <w:t>,</w:t>
      </w:r>
      <w:r w:rsidR="003A1C50" w:rsidRPr="001E1690">
        <w:rPr>
          <w:rFonts w:ascii="Times New Roman" w:hAnsi="Times New Roman" w:cs="Times New Roman"/>
          <w:sz w:val="24"/>
          <w:szCs w:val="24"/>
        </w:rPr>
        <w:t xml:space="preserve"> conforme </w:t>
      </w:r>
      <w:r w:rsidR="006365BC" w:rsidRPr="001E1690">
        <w:rPr>
          <w:rFonts w:ascii="Times New Roman" w:hAnsi="Times New Roman" w:cs="Times New Roman"/>
          <w:sz w:val="24"/>
          <w:szCs w:val="24"/>
        </w:rPr>
        <w:t>é mencionada em sua obra</w:t>
      </w:r>
      <w:r w:rsidR="008633E2" w:rsidRPr="001E1690">
        <w:rPr>
          <w:rFonts w:ascii="Times New Roman" w:hAnsi="Times New Roman" w:cs="Times New Roman"/>
          <w:sz w:val="24"/>
          <w:szCs w:val="24"/>
        </w:rPr>
        <w:t>,</w:t>
      </w:r>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Immram</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Brain</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maic</w:t>
      </w:r>
      <w:proofErr w:type="spellEnd"/>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sz w:val="24"/>
          <w:szCs w:val="24"/>
        </w:rPr>
        <w:t>Febuil</w:t>
      </w:r>
      <w:proofErr w:type="spellEnd"/>
      <w:r w:rsidR="003A1C50" w:rsidRPr="001E1690">
        <w:rPr>
          <w:rFonts w:ascii="Times New Roman" w:hAnsi="Times New Roman" w:cs="Times New Roman"/>
          <w:sz w:val="24"/>
          <w:szCs w:val="24"/>
        </w:rPr>
        <w:t>”</w:t>
      </w:r>
      <w:r w:rsidR="006365BC" w:rsidRPr="001E1690">
        <w:rPr>
          <w:rFonts w:ascii="Times New Roman" w:hAnsi="Times New Roman" w:cs="Times New Roman"/>
          <w:sz w:val="24"/>
          <w:szCs w:val="24"/>
        </w:rPr>
        <w:t>, que seria melhor compreendida como parte de uma categoria “híbrida, que contém ambos elementos: relacionados com</w:t>
      </w:r>
      <w:r w:rsidR="005B7969" w:rsidRPr="001E1690">
        <w:rPr>
          <w:rFonts w:ascii="Times New Roman" w:hAnsi="Times New Roman" w:cs="Times New Roman"/>
          <w:sz w:val="24"/>
          <w:szCs w:val="24"/>
        </w:rPr>
        <w:t xml:space="preserve"> as</w:t>
      </w:r>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i/>
          <w:sz w:val="24"/>
          <w:szCs w:val="24"/>
        </w:rPr>
        <w:t>Immram</w:t>
      </w:r>
      <w:r w:rsidR="005B7969" w:rsidRPr="001E1690">
        <w:rPr>
          <w:rFonts w:ascii="Times New Roman" w:hAnsi="Times New Roman" w:cs="Times New Roman"/>
          <w:i/>
          <w:sz w:val="24"/>
          <w:szCs w:val="24"/>
        </w:rPr>
        <w:t>a</w:t>
      </w:r>
      <w:proofErr w:type="spellEnd"/>
      <w:r w:rsidR="006365BC" w:rsidRPr="001E1690">
        <w:rPr>
          <w:rFonts w:ascii="Times New Roman" w:hAnsi="Times New Roman" w:cs="Times New Roman"/>
          <w:sz w:val="24"/>
          <w:szCs w:val="24"/>
        </w:rPr>
        <w:t xml:space="preserve"> e</w:t>
      </w:r>
      <w:r w:rsidR="005B7969" w:rsidRPr="001E1690">
        <w:rPr>
          <w:rFonts w:ascii="Times New Roman" w:hAnsi="Times New Roman" w:cs="Times New Roman"/>
          <w:sz w:val="24"/>
          <w:szCs w:val="24"/>
        </w:rPr>
        <w:t xml:space="preserve"> as</w:t>
      </w:r>
      <w:r w:rsidR="006365BC" w:rsidRPr="001E1690">
        <w:rPr>
          <w:rFonts w:ascii="Times New Roman" w:hAnsi="Times New Roman" w:cs="Times New Roman"/>
          <w:sz w:val="24"/>
          <w:szCs w:val="24"/>
        </w:rPr>
        <w:t xml:space="preserve"> </w:t>
      </w:r>
      <w:proofErr w:type="spellStart"/>
      <w:r w:rsidR="006365BC" w:rsidRPr="001E1690">
        <w:rPr>
          <w:rFonts w:ascii="Times New Roman" w:hAnsi="Times New Roman" w:cs="Times New Roman"/>
          <w:i/>
          <w:sz w:val="24"/>
          <w:szCs w:val="24"/>
        </w:rPr>
        <w:t>Echtra</w:t>
      </w:r>
      <w:r w:rsidR="005B7969" w:rsidRPr="001E1690">
        <w:rPr>
          <w:rFonts w:ascii="Times New Roman" w:hAnsi="Times New Roman" w:cs="Times New Roman"/>
          <w:i/>
          <w:sz w:val="24"/>
          <w:szCs w:val="24"/>
        </w:rPr>
        <w:t>e</w:t>
      </w:r>
      <w:proofErr w:type="spellEnd"/>
      <w:r w:rsidR="00063EDD" w:rsidRPr="001E1690">
        <w:rPr>
          <w:rStyle w:val="FootnoteReference"/>
          <w:rFonts w:ascii="Times New Roman" w:hAnsi="Times New Roman" w:cs="Times New Roman"/>
          <w:sz w:val="24"/>
          <w:szCs w:val="24"/>
        </w:rPr>
        <w:footnoteReference w:id="23"/>
      </w:r>
      <w:r w:rsidR="006365BC" w:rsidRPr="001E1690">
        <w:rPr>
          <w:rFonts w:ascii="Times New Roman" w:hAnsi="Times New Roman" w:cs="Times New Roman"/>
          <w:sz w:val="24"/>
          <w:szCs w:val="24"/>
        </w:rPr>
        <w:t>.</w:t>
      </w:r>
    </w:p>
    <w:p w:rsidR="0038360D" w:rsidRPr="001E1690" w:rsidRDefault="0038360D" w:rsidP="0038360D">
      <w:pPr>
        <w:autoSpaceDE w:val="0"/>
        <w:autoSpaceDN w:val="0"/>
        <w:adjustRightInd w:val="0"/>
        <w:spacing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Leone </w:t>
      </w:r>
      <w:proofErr w:type="spellStart"/>
      <w:r w:rsidRPr="001E1690">
        <w:rPr>
          <w:rFonts w:ascii="Times New Roman" w:eastAsia="Calibri" w:hAnsi="Times New Roman" w:cs="Times New Roman"/>
          <w:sz w:val="24"/>
          <w:szCs w:val="24"/>
        </w:rPr>
        <w:t>Duignan</w:t>
      </w:r>
      <w:proofErr w:type="spellEnd"/>
      <w:r w:rsidRPr="001E1690">
        <w:rPr>
          <w:rFonts w:ascii="Times New Roman" w:eastAsia="Calibri" w:hAnsi="Times New Roman" w:cs="Times New Roman"/>
          <w:sz w:val="24"/>
          <w:szCs w:val="24"/>
        </w:rPr>
        <w:t xml:space="preserve">, que estudou o tema em sua Tese de Doutorado, afirma que várias narrativas tem o mesmo problema, não se trata de uma particularidade da </w:t>
      </w:r>
      <w:proofErr w:type="spellStart"/>
      <w:r w:rsidRPr="001E1690">
        <w:rPr>
          <w:rFonts w:ascii="Times New Roman" w:eastAsia="Calibri" w:hAnsi="Times New Roman" w:cs="Times New Roman"/>
          <w:sz w:val="24"/>
          <w:szCs w:val="24"/>
        </w:rPr>
        <w:t>Immram</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Brain</w:t>
      </w:r>
      <w:proofErr w:type="spellEnd"/>
      <w:r w:rsidRPr="001E1690">
        <w:rPr>
          <w:rFonts w:ascii="Times New Roman" w:eastAsia="Calibri" w:hAnsi="Times New Roman" w:cs="Times New Roman"/>
          <w:sz w:val="24"/>
          <w:szCs w:val="24"/>
        </w:rPr>
        <w:t xml:space="preserve">. A ‘lista a’ e a ‘lista b’ mencionam 21 títulos para a categoria das narrativas que podem ser consideradas </w:t>
      </w:r>
      <w:proofErr w:type="spellStart"/>
      <w:r w:rsidRPr="001E1690">
        <w:rPr>
          <w:rFonts w:ascii="Times New Roman" w:eastAsia="Calibri" w:hAnsi="Times New Roman" w:cs="Times New Roman"/>
          <w:i/>
          <w:sz w:val="24"/>
          <w:szCs w:val="24"/>
        </w:rPr>
        <w:t>Echtrae</w:t>
      </w:r>
      <w:proofErr w:type="spellEnd"/>
      <w:r w:rsidRPr="001E1690">
        <w:rPr>
          <w:rFonts w:ascii="Times New Roman" w:eastAsia="Calibri" w:hAnsi="Times New Roman" w:cs="Times New Roman"/>
          <w:sz w:val="24"/>
          <w:szCs w:val="24"/>
        </w:rPr>
        <w:t xml:space="preserve">, por exemplo. Destes, seis sobreviveram: </w:t>
      </w:r>
      <w:proofErr w:type="spellStart"/>
      <w:r w:rsidRPr="001E1690">
        <w:rPr>
          <w:rFonts w:ascii="Times New Roman" w:eastAsia="Calibri" w:hAnsi="Times New Roman" w:cs="Times New Roman"/>
          <w:sz w:val="24"/>
          <w:szCs w:val="24"/>
        </w:rPr>
        <w:t>Echtra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Nerai</w:t>
      </w:r>
      <w:proofErr w:type="spellEnd"/>
      <w:r w:rsidRPr="001E1690">
        <w:rPr>
          <w:rFonts w:ascii="Times New Roman" w:eastAsia="Calibri" w:hAnsi="Times New Roman" w:cs="Times New Roman"/>
          <w:sz w:val="24"/>
          <w:szCs w:val="24"/>
        </w:rPr>
        <w:t xml:space="preserve"> (EN); </w:t>
      </w:r>
      <w:proofErr w:type="spellStart"/>
      <w:r w:rsidRPr="001E1690">
        <w:rPr>
          <w:rFonts w:ascii="Times New Roman" w:eastAsia="Calibri" w:hAnsi="Times New Roman" w:cs="Times New Roman"/>
          <w:sz w:val="24"/>
          <w:szCs w:val="24"/>
        </w:rPr>
        <w:t>Echtra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Loegairi</w:t>
      </w:r>
      <w:proofErr w:type="spellEnd"/>
      <w:r w:rsidRPr="001E1690">
        <w:rPr>
          <w:rFonts w:ascii="Times New Roman" w:eastAsia="Calibri" w:hAnsi="Times New Roman" w:cs="Times New Roman"/>
          <w:sz w:val="24"/>
          <w:szCs w:val="24"/>
        </w:rPr>
        <w:t xml:space="preserve"> (EL); </w:t>
      </w:r>
      <w:proofErr w:type="spellStart"/>
      <w:r w:rsidRPr="001E1690">
        <w:rPr>
          <w:rFonts w:ascii="Times New Roman" w:eastAsia="Calibri" w:hAnsi="Times New Roman" w:cs="Times New Roman"/>
          <w:sz w:val="24"/>
          <w:szCs w:val="24"/>
        </w:rPr>
        <w:t>Echtra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Chonnlai</w:t>
      </w:r>
      <w:proofErr w:type="spellEnd"/>
      <w:r w:rsidRPr="001E1690">
        <w:rPr>
          <w:rFonts w:ascii="Times New Roman" w:eastAsia="Calibri" w:hAnsi="Times New Roman" w:cs="Times New Roman"/>
          <w:sz w:val="24"/>
          <w:szCs w:val="24"/>
        </w:rPr>
        <w:t xml:space="preserve"> (EC); </w:t>
      </w:r>
      <w:proofErr w:type="spellStart"/>
      <w:r w:rsidRPr="001E1690">
        <w:rPr>
          <w:rFonts w:ascii="Times New Roman" w:eastAsia="Calibri" w:hAnsi="Times New Roman" w:cs="Times New Roman"/>
          <w:sz w:val="24"/>
          <w:szCs w:val="24"/>
        </w:rPr>
        <w:t>Echtra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Airt</w:t>
      </w:r>
      <w:proofErr w:type="spellEnd"/>
      <w:r w:rsidRPr="001E1690">
        <w:rPr>
          <w:rFonts w:ascii="Times New Roman" w:eastAsia="Calibri" w:hAnsi="Times New Roman" w:cs="Times New Roman"/>
          <w:sz w:val="24"/>
          <w:szCs w:val="24"/>
        </w:rPr>
        <w:t xml:space="preserve"> (EA); </w:t>
      </w:r>
      <w:proofErr w:type="spellStart"/>
      <w:r w:rsidRPr="001E1690">
        <w:rPr>
          <w:rFonts w:ascii="Times New Roman" w:eastAsia="Calibri" w:hAnsi="Times New Roman" w:cs="Times New Roman"/>
          <w:sz w:val="24"/>
          <w:szCs w:val="24"/>
        </w:rPr>
        <w:t>Echtra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Cormaic</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maic</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Airt</w:t>
      </w:r>
      <w:proofErr w:type="spellEnd"/>
      <w:r w:rsidRPr="001E1690">
        <w:rPr>
          <w:rFonts w:ascii="Times New Roman" w:eastAsia="Calibri" w:hAnsi="Times New Roman" w:cs="Times New Roman"/>
          <w:sz w:val="24"/>
          <w:szCs w:val="24"/>
        </w:rPr>
        <w:t xml:space="preserve"> (ECA); e </w:t>
      </w:r>
      <w:proofErr w:type="spellStart"/>
      <w:r w:rsidRPr="001E1690">
        <w:rPr>
          <w:rFonts w:ascii="Times New Roman" w:eastAsia="Calibri" w:hAnsi="Times New Roman" w:cs="Times New Roman"/>
          <w:sz w:val="24"/>
          <w:szCs w:val="24"/>
        </w:rPr>
        <w:t>Echtra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mac</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nEchach</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Mugmedon</w:t>
      </w:r>
      <w:proofErr w:type="spellEnd"/>
      <w:r w:rsidRPr="001E1690">
        <w:rPr>
          <w:rFonts w:ascii="Times New Roman" w:eastAsia="Calibri" w:hAnsi="Times New Roman" w:cs="Times New Roman"/>
          <w:sz w:val="24"/>
          <w:szCs w:val="24"/>
        </w:rPr>
        <w:t xml:space="preserve"> (EEM). No entanto, há várias obras que não tem “</w:t>
      </w:r>
      <w:proofErr w:type="spellStart"/>
      <w:r w:rsidRPr="001E1690">
        <w:rPr>
          <w:rFonts w:ascii="Times New Roman" w:eastAsia="Calibri" w:hAnsi="Times New Roman" w:cs="Times New Roman"/>
          <w:i/>
          <w:sz w:val="24"/>
          <w:szCs w:val="24"/>
        </w:rPr>
        <w:t>Echtra</w:t>
      </w:r>
      <w:proofErr w:type="spellEnd"/>
      <w:r w:rsidRPr="001E1690">
        <w:rPr>
          <w:rFonts w:ascii="Times New Roman" w:eastAsia="Calibri" w:hAnsi="Times New Roman" w:cs="Times New Roman"/>
          <w:sz w:val="24"/>
          <w:szCs w:val="24"/>
        </w:rPr>
        <w:t xml:space="preserve">” no título e, por isso, não foram contabilizadas, mas que, em sua totalidade ou em parte, podem ser consideradas como pertencentes a este gênero. São os textos: Baile in </w:t>
      </w:r>
      <w:proofErr w:type="spellStart"/>
      <w:r w:rsidRPr="001E1690">
        <w:rPr>
          <w:rFonts w:ascii="Times New Roman" w:eastAsia="Calibri" w:hAnsi="Times New Roman" w:cs="Times New Roman"/>
          <w:sz w:val="24"/>
          <w:szCs w:val="24"/>
        </w:rPr>
        <w:t>Scáil</w:t>
      </w:r>
      <w:proofErr w:type="spellEnd"/>
      <w:r w:rsidRPr="001E1690">
        <w:rPr>
          <w:rFonts w:ascii="Times New Roman" w:eastAsia="Calibri" w:hAnsi="Times New Roman" w:cs="Times New Roman"/>
          <w:sz w:val="24"/>
          <w:szCs w:val="24"/>
        </w:rPr>
        <w:t xml:space="preserve"> (BS), </w:t>
      </w:r>
      <w:proofErr w:type="spellStart"/>
      <w:r w:rsidRPr="001E1690">
        <w:rPr>
          <w:rFonts w:ascii="Times New Roman" w:eastAsia="Calibri" w:hAnsi="Times New Roman" w:cs="Times New Roman"/>
          <w:sz w:val="24"/>
          <w:szCs w:val="24"/>
        </w:rPr>
        <w:t>the</w:t>
      </w:r>
      <w:proofErr w:type="spellEnd"/>
      <w:r w:rsidRPr="001E1690">
        <w:rPr>
          <w:rFonts w:ascii="Times New Roman" w:eastAsia="Calibri" w:hAnsi="Times New Roman" w:cs="Times New Roman"/>
          <w:sz w:val="24"/>
          <w:szCs w:val="24"/>
        </w:rPr>
        <w:t xml:space="preserve"> Five </w:t>
      </w:r>
      <w:proofErr w:type="spellStart"/>
      <w:r w:rsidRPr="001E1690">
        <w:rPr>
          <w:rFonts w:ascii="Times New Roman" w:eastAsia="Calibri" w:hAnsi="Times New Roman" w:cs="Times New Roman"/>
          <w:sz w:val="24"/>
          <w:szCs w:val="24"/>
        </w:rPr>
        <w:t>Lugaid's</w:t>
      </w:r>
      <w:proofErr w:type="spellEnd"/>
      <w:r w:rsidRPr="001E1690">
        <w:rPr>
          <w:rFonts w:ascii="Times New Roman" w:eastAsia="Calibri" w:hAnsi="Times New Roman" w:cs="Times New Roman"/>
          <w:sz w:val="24"/>
          <w:szCs w:val="24"/>
        </w:rPr>
        <w:t xml:space="preserve"> (FL), </w:t>
      </w:r>
      <w:proofErr w:type="spellStart"/>
      <w:r w:rsidRPr="001E1690">
        <w:rPr>
          <w:rFonts w:ascii="Times New Roman" w:eastAsia="Calibri" w:hAnsi="Times New Roman" w:cs="Times New Roman"/>
          <w:sz w:val="24"/>
          <w:szCs w:val="24"/>
        </w:rPr>
        <w:t>Tochmarc</w:t>
      </w:r>
      <w:proofErr w:type="spellEnd"/>
      <w:r w:rsidRPr="001E1690">
        <w:rPr>
          <w:rFonts w:ascii="Times New Roman" w:eastAsia="Calibri" w:hAnsi="Times New Roman" w:cs="Times New Roman"/>
          <w:sz w:val="24"/>
          <w:szCs w:val="24"/>
        </w:rPr>
        <w:t xml:space="preserve"> Emre (TE), </w:t>
      </w:r>
      <w:proofErr w:type="spellStart"/>
      <w:r w:rsidRPr="001E1690">
        <w:rPr>
          <w:rFonts w:ascii="Times New Roman" w:eastAsia="Calibri" w:hAnsi="Times New Roman" w:cs="Times New Roman"/>
          <w:sz w:val="24"/>
          <w:szCs w:val="24"/>
        </w:rPr>
        <w:t>Serglige</w:t>
      </w:r>
      <w:proofErr w:type="spellEnd"/>
      <w:r w:rsidRPr="001E1690">
        <w:rPr>
          <w:rFonts w:ascii="Times New Roman" w:eastAsia="Calibri" w:hAnsi="Times New Roman" w:cs="Times New Roman"/>
          <w:sz w:val="24"/>
          <w:szCs w:val="24"/>
        </w:rPr>
        <w:t xml:space="preserve"> Co </w:t>
      </w:r>
      <w:proofErr w:type="spellStart"/>
      <w:r w:rsidRPr="001E1690">
        <w:rPr>
          <w:rFonts w:ascii="Times New Roman" w:eastAsia="Calibri" w:hAnsi="Times New Roman" w:cs="Times New Roman"/>
          <w:sz w:val="24"/>
          <w:szCs w:val="24"/>
        </w:rPr>
        <w:t>Culainn</w:t>
      </w:r>
      <w:proofErr w:type="spellEnd"/>
      <w:r w:rsidRPr="001E1690">
        <w:rPr>
          <w:rFonts w:ascii="Times New Roman" w:eastAsia="Calibri" w:hAnsi="Times New Roman" w:cs="Times New Roman"/>
          <w:sz w:val="24"/>
          <w:szCs w:val="24"/>
        </w:rPr>
        <w:t xml:space="preserve"> (SCC), </w:t>
      </w:r>
      <w:proofErr w:type="spellStart"/>
      <w:r w:rsidRPr="001E1690">
        <w:rPr>
          <w:rFonts w:ascii="Times New Roman" w:eastAsia="Calibri" w:hAnsi="Times New Roman" w:cs="Times New Roman"/>
          <w:sz w:val="24"/>
          <w:szCs w:val="24"/>
        </w:rPr>
        <w:t>Siaburcharpat</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Con</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Culaind</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SbCC</w:t>
      </w:r>
      <w:proofErr w:type="spellEnd"/>
      <w:r w:rsidRPr="001E1690">
        <w:rPr>
          <w:rFonts w:ascii="Times New Roman" w:eastAsia="Calibri" w:hAnsi="Times New Roman" w:cs="Times New Roman"/>
          <w:sz w:val="24"/>
          <w:szCs w:val="24"/>
        </w:rPr>
        <w:t xml:space="preserve">); e a </w:t>
      </w:r>
      <w:r w:rsidR="006554EE" w:rsidRPr="001E1690">
        <w:rPr>
          <w:rFonts w:ascii="Times New Roman" w:eastAsia="Calibri" w:hAnsi="Times New Roman" w:cs="Times New Roman"/>
          <w:sz w:val="24"/>
          <w:szCs w:val="24"/>
        </w:rPr>
        <w:t>própria</w:t>
      </w:r>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Immram</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Brain</w:t>
      </w:r>
      <w:proofErr w:type="spellEnd"/>
      <w:r w:rsidRPr="001E1690">
        <w:rPr>
          <w:rFonts w:ascii="Times New Roman" w:eastAsia="Calibri" w:hAnsi="Times New Roman" w:cs="Times New Roman"/>
          <w:sz w:val="24"/>
          <w:szCs w:val="24"/>
        </w:rPr>
        <w:t xml:space="preserve"> (IB)</w:t>
      </w:r>
      <w:r w:rsidRPr="001E1690">
        <w:rPr>
          <w:rStyle w:val="FootnoteReference"/>
          <w:rFonts w:ascii="Times New Roman" w:eastAsia="Calibri" w:hAnsi="Times New Roman" w:cs="Times New Roman"/>
          <w:sz w:val="24"/>
          <w:szCs w:val="24"/>
        </w:rPr>
        <w:footnoteReference w:id="24"/>
      </w:r>
      <w:r w:rsidRPr="001E1690">
        <w:rPr>
          <w:rFonts w:ascii="Times New Roman" w:eastAsia="Calibri" w:hAnsi="Times New Roman" w:cs="Times New Roman"/>
          <w:sz w:val="24"/>
          <w:szCs w:val="24"/>
        </w:rPr>
        <w:t xml:space="preserve">. </w:t>
      </w:r>
    </w:p>
    <w:p w:rsidR="008633E2" w:rsidRPr="001E1690" w:rsidRDefault="0038360D" w:rsidP="008633E2">
      <w:pPr>
        <w:autoSpaceDE w:val="0"/>
        <w:autoSpaceDN w:val="0"/>
        <w:adjustRightInd w:val="0"/>
        <w:spacing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Qualquer que seja a categoria escolhida para alocar determinado texto parece sempre insuficiente, gerando alguma dissonância. Assim, esta dificuldade de classificação é bastante evidente para os leitores modernos. É possível que ela tenha sido menos incisiva para os poetas medievais, já que teriam mais habilidade em operar um sistema que lhes era familiar.</w:t>
      </w:r>
    </w:p>
    <w:p w:rsidR="008633E2" w:rsidRPr="001E1690" w:rsidRDefault="008633E2" w:rsidP="008633E2">
      <w:pPr>
        <w:autoSpaceDE w:val="0"/>
        <w:autoSpaceDN w:val="0"/>
        <w:adjustRightInd w:val="0"/>
        <w:spacing w:line="360" w:lineRule="auto"/>
        <w:ind w:firstLine="418"/>
        <w:jc w:val="both"/>
        <w:rPr>
          <w:rStyle w:val="SubtleEmphasis"/>
          <w:rFonts w:ascii="Times New Roman" w:hAnsi="Times New Roman" w:cs="Times New Roman"/>
          <w:i w:val="0"/>
          <w:color w:val="auto"/>
          <w:sz w:val="24"/>
          <w:szCs w:val="24"/>
        </w:rPr>
      </w:pPr>
      <w:r w:rsidRPr="001E1690">
        <w:rPr>
          <w:rStyle w:val="SubtleEmphasis"/>
          <w:rFonts w:ascii="Times New Roman" w:hAnsi="Times New Roman" w:cs="Times New Roman"/>
          <w:i w:val="0"/>
          <w:color w:val="auto"/>
          <w:sz w:val="24"/>
          <w:szCs w:val="24"/>
        </w:rPr>
        <w:t>S</w:t>
      </w:r>
      <w:r w:rsidR="00A131F9" w:rsidRPr="001E1690">
        <w:rPr>
          <w:rStyle w:val="SubtleEmphasis"/>
          <w:rFonts w:ascii="Times New Roman" w:hAnsi="Times New Roman" w:cs="Times New Roman"/>
          <w:i w:val="0"/>
          <w:color w:val="auto"/>
          <w:sz w:val="24"/>
          <w:szCs w:val="24"/>
        </w:rPr>
        <w:t xml:space="preserve">ão muitos os desafios de se trabalhar com esta temática, pois o pesquisador decidido a enfrentá-los terá que ficar atento a todos estes detalhes, uma </w:t>
      </w:r>
      <w:r w:rsidR="00A131F9" w:rsidRPr="001E1690">
        <w:rPr>
          <w:rStyle w:val="SubtleEmphasis"/>
          <w:rFonts w:ascii="Times New Roman" w:hAnsi="Times New Roman" w:cs="Times New Roman"/>
          <w:color w:val="auto"/>
          <w:sz w:val="24"/>
          <w:szCs w:val="24"/>
        </w:rPr>
        <w:t xml:space="preserve">conditio </w:t>
      </w:r>
      <w:proofErr w:type="spellStart"/>
      <w:r w:rsidR="00A131F9" w:rsidRPr="001E1690">
        <w:rPr>
          <w:rStyle w:val="SubtleEmphasis"/>
          <w:rFonts w:ascii="Times New Roman" w:hAnsi="Times New Roman" w:cs="Times New Roman"/>
          <w:color w:val="auto"/>
          <w:sz w:val="24"/>
          <w:szCs w:val="24"/>
        </w:rPr>
        <w:t>sine</w:t>
      </w:r>
      <w:proofErr w:type="spellEnd"/>
      <w:r w:rsidR="00A131F9" w:rsidRPr="001E1690">
        <w:rPr>
          <w:rStyle w:val="SubtleEmphasis"/>
          <w:rFonts w:ascii="Times New Roman" w:hAnsi="Times New Roman" w:cs="Times New Roman"/>
          <w:color w:val="auto"/>
          <w:sz w:val="24"/>
          <w:szCs w:val="24"/>
        </w:rPr>
        <w:t xml:space="preserve"> </w:t>
      </w:r>
      <w:proofErr w:type="spellStart"/>
      <w:r w:rsidR="00A131F9" w:rsidRPr="001E1690">
        <w:rPr>
          <w:rStyle w:val="SubtleEmphasis"/>
          <w:rFonts w:ascii="Times New Roman" w:hAnsi="Times New Roman" w:cs="Times New Roman"/>
          <w:color w:val="auto"/>
          <w:sz w:val="24"/>
          <w:szCs w:val="24"/>
        </w:rPr>
        <w:t>qua</w:t>
      </w:r>
      <w:proofErr w:type="spellEnd"/>
      <w:r w:rsidR="00A131F9" w:rsidRPr="001E1690">
        <w:rPr>
          <w:rStyle w:val="SubtleEmphasis"/>
          <w:rFonts w:ascii="Times New Roman" w:hAnsi="Times New Roman" w:cs="Times New Roman"/>
          <w:color w:val="auto"/>
          <w:sz w:val="24"/>
          <w:szCs w:val="24"/>
        </w:rPr>
        <w:t xml:space="preserve"> non</w:t>
      </w:r>
      <w:r w:rsidR="00A131F9" w:rsidRPr="001E1690">
        <w:rPr>
          <w:rStyle w:val="SubtleEmphasis"/>
          <w:rFonts w:ascii="Times New Roman" w:hAnsi="Times New Roman" w:cs="Times New Roman"/>
          <w:i w:val="0"/>
          <w:color w:val="auto"/>
          <w:sz w:val="24"/>
          <w:szCs w:val="24"/>
        </w:rPr>
        <w:t xml:space="preserve"> para interpretação destas fontes históricas</w:t>
      </w:r>
      <w:r w:rsidR="003A1C50" w:rsidRPr="001E1690">
        <w:rPr>
          <w:rFonts w:ascii="Times New Roman" w:eastAsia="Calibri" w:hAnsi="Times New Roman" w:cs="Times New Roman"/>
          <w:sz w:val="24"/>
          <w:szCs w:val="24"/>
        </w:rPr>
        <w:t xml:space="preserve">. </w:t>
      </w:r>
      <w:r w:rsidRPr="001E1690">
        <w:rPr>
          <w:rFonts w:ascii="Times New Roman" w:eastAsia="Calibri" w:hAnsi="Times New Roman" w:cs="Times New Roman"/>
          <w:sz w:val="24"/>
          <w:szCs w:val="24"/>
        </w:rPr>
        <w:t>Todavia, c</w:t>
      </w:r>
      <w:r w:rsidR="006365BC" w:rsidRPr="001E1690">
        <w:rPr>
          <w:rFonts w:ascii="Times New Roman" w:eastAsia="Calibri" w:hAnsi="Times New Roman" w:cs="Times New Roman"/>
          <w:sz w:val="24"/>
          <w:szCs w:val="24"/>
        </w:rPr>
        <w:t xml:space="preserve">omo nos advertiu Kim </w:t>
      </w:r>
      <w:proofErr w:type="spellStart"/>
      <w:r w:rsidR="006365BC" w:rsidRPr="001E1690">
        <w:rPr>
          <w:rFonts w:ascii="Times New Roman" w:eastAsia="Calibri" w:hAnsi="Times New Roman" w:cs="Times New Roman"/>
          <w:sz w:val="24"/>
          <w:szCs w:val="24"/>
        </w:rPr>
        <w:t>Maccone</w:t>
      </w:r>
      <w:proofErr w:type="spellEnd"/>
      <w:r w:rsidR="006365BC" w:rsidRPr="001E1690">
        <w:rPr>
          <w:rFonts w:ascii="Times New Roman" w:eastAsia="Calibri" w:hAnsi="Times New Roman" w:cs="Times New Roman"/>
          <w:sz w:val="24"/>
          <w:szCs w:val="24"/>
        </w:rPr>
        <w:t xml:space="preserve">, </w:t>
      </w:r>
      <w:r w:rsidR="003A1C50" w:rsidRPr="001E1690">
        <w:rPr>
          <w:rStyle w:val="SubtleEmphasis"/>
          <w:rFonts w:ascii="Times New Roman" w:hAnsi="Times New Roman" w:cs="Times New Roman"/>
          <w:i w:val="0"/>
          <w:color w:val="auto"/>
          <w:sz w:val="24"/>
          <w:szCs w:val="24"/>
        </w:rPr>
        <w:t xml:space="preserve">não devemos tomar estes gêneros de classificação tão ao pé da letra, compreendê-los tendo em </w:t>
      </w:r>
      <w:r w:rsidR="003A1C50" w:rsidRPr="001E1690">
        <w:rPr>
          <w:rStyle w:val="SubtleEmphasis"/>
          <w:rFonts w:ascii="Times New Roman" w:hAnsi="Times New Roman" w:cs="Times New Roman"/>
          <w:i w:val="0"/>
          <w:color w:val="auto"/>
          <w:sz w:val="24"/>
          <w:szCs w:val="24"/>
        </w:rPr>
        <w:lastRenderedPageBreak/>
        <w:t>vista o contexto para o qual foram produzidos</w:t>
      </w:r>
      <w:r w:rsidR="00A131F9" w:rsidRPr="001E1690">
        <w:rPr>
          <w:rStyle w:val="SubtleEmphasis"/>
          <w:rFonts w:ascii="Times New Roman" w:hAnsi="Times New Roman" w:cs="Times New Roman"/>
          <w:i w:val="0"/>
          <w:color w:val="auto"/>
          <w:sz w:val="24"/>
          <w:szCs w:val="24"/>
        </w:rPr>
        <w:t xml:space="preserve"> já seria suficiente</w:t>
      </w:r>
      <w:r w:rsidR="003A1C50" w:rsidRPr="001E1690">
        <w:rPr>
          <w:rStyle w:val="SubtleEmphasis"/>
          <w:rFonts w:ascii="Times New Roman" w:hAnsi="Times New Roman" w:cs="Times New Roman"/>
          <w:i w:val="0"/>
          <w:color w:val="auto"/>
          <w:sz w:val="24"/>
          <w:szCs w:val="24"/>
        </w:rPr>
        <w:t>, pois, do contrário, todo o esforço empreendido não passará de um “fútil exercício taxonômico”</w:t>
      </w:r>
      <w:r w:rsidR="003A1C50" w:rsidRPr="001E1690">
        <w:rPr>
          <w:rStyle w:val="FootnoteReference"/>
          <w:rFonts w:ascii="Times New Roman" w:hAnsi="Times New Roman" w:cs="Times New Roman"/>
          <w:iCs/>
          <w:sz w:val="24"/>
          <w:szCs w:val="24"/>
        </w:rPr>
        <w:footnoteReference w:id="25"/>
      </w:r>
      <w:r w:rsidR="003A1C50" w:rsidRPr="001E1690">
        <w:rPr>
          <w:rStyle w:val="SubtleEmphasis"/>
          <w:rFonts w:ascii="Times New Roman" w:hAnsi="Times New Roman" w:cs="Times New Roman"/>
          <w:i w:val="0"/>
          <w:color w:val="auto"/>
          <w:sz w:val="24"/>
          <w:szCs w:val="24"/>
        </w:rPr>
        <w:t>.</w:t>
      </w:r>
      <w:r w:rsidR="00A131F9" w:rsidRPr="001E1690">
        <w:rPr>
          <w:rStyle w:val="SubtleEmphasis"/>
          <w:rFonts w:ascii="Times New Roman" w:hAnsi="Times New Roman" w:cs="Times New Roman"/>
          <w:i w:val="0"/>
          <w:color w:val="auto"/>
          <w:sz w:val="24"/>
          <w:szCs w:val="24"/>
        </w:rPr>
        <w:t xml:space="preserve"> </w:t>
      </w:r>
    </w:p>
    <w:p w:rsidR="00E74955" w:rsidRPr="001E1690" w:rsidRDefault="008633E2" w:rsidP="008633E2">
      <w:pPr>
        <w:autoSpaceDE w:val="0"/>
        <w:autoSpaceDN w:val="0"/>
        <w:adjustRightInd w:val="0"/>
        <w:spacing w:line="360" w:lineRule="auto"/>
        <w:ind w:firstLine="418"/>
        <w:jc w:val="both"/>
        <w:rPr>
          <w:rFonts w:ascii="Times New Roman" w:hAnsi="Times New Roman" w:cs="Times New Roman"/>
          <w:sz w:val="24"/>
          <w:szCs w:val="24"/>
        </w:rPr>
      </w:pPr>
      <w:r w:rsidRPr="001E1690">
        <w:rPr>
          <w:rFonts w:ascii="Times New Roman" w:eastAsia="Calibri" w:hAnsi="Times New Roman" w:cs="Times New Roman"/>
          <w:sz w:val="24"/>
          <w:szCs w:val="24"/>
        </w:rPr>
        <w:t>Apesar de haver</w:t>
      </w:r>
      <w:r w:rsidR="00A131F9" w:rsidRPr="001E1690">
        <w:rPr>
          <w:rFonts w:ascii="Times New Roman" w:eastAsia="Calibri" w:hAnsi="Times New Roman" w:cs="Times New Roman"/>
          <w:sz w:val="24"/>
          <w:szCs w:val="24"/>
        </w:rPr>
        <w:t xml:space="preserve"> equivalência entre alguns títulos das listas medievais e o sistema de classificação moderno</w:t>
      </w:r>
      <w:r w:rsidRPr="001E1690">
        <w:rPr>
          <w:rFonts w:ascii="Times New Roman" w:eastAsia="Calibri" w:hAnsi="Times New Roman" w:cs="Times New Roman"/>
          <w:sz w:val="24"/>
          <w:szCs w:val="24"/>
        </w:rPr>
        <w:t>, a</w:t>
      </w:r>
      <w:r w:rsidR="003D4A43" w:rsidRPr="001E1690">
        <w:rPr>
          <w:rFonts w:ascii="Times New Roman" w:eastAsia="Calibri" w:hAnsi="Times New Roman" w:cs="Times New Roman"/>
          <w:sz w:val="24"/>
          <w:szCs w:val="24"/>
        </w:rPr>
        <w:t xml:space="preserve"> escolha feita n</w:t>
      </w:r>
      <w:r w:rsidR="00A131F9" w:rsidRPr="001E1690">
        <w:rPr>
          <w:rFonts w:ascii="Times New Roman" w:eastAsia="Calibri" w:hAnsi="Times New Roman" w:cs="Times New Roman"/>
          <w:sz w:val="24"/>
          <w:szCs w:val="24"/>
        </w:rPr>
        <w:t>este artigo foi manter as nomenclaturas medievais destas narrativas, que é como elas aparecem nos manuscritos.</w:t>
      </w:r>
      <w:r w:rsidRPr="001E1690">
        <w:rPr>
          <w:rFonts w:ascii="Times New Roman" w:hAnsi="Times New Roman" w:cs="Times New Roman"/>
          <w:sz w:val="24"/>
          <w:szCs w:val="24"/>
        </w:rPr>
        <w:t xml:space="preserve"> </w:t>
      </w:r>
      <w:r w:rsidR="00A131F9" w:rsidRPr="001E1690">
        <w:rPr>
          <w:rFonts w:ascii="Times New Roman" w:eastAsia="Calibri" w:hAnsi="Times New Roman" w:cs="Times New Roman"/>
          <w:sz w:val="24"/>
          <w:szCs w:val="24"/>
        </w:rPr>
        <w:t xml:space="preserve">Das várias narrativas categorizadas nestas listas medievais, principalmente na ‘lista a’ e ‘lista b’, </w:t>
      </w:r>
      <w:r w:rsidRPr="001E1690">
        <w:rPr>
          <w:rFonts w:ascii="Times New Roman" w:eastAsia="Calibri" w:hAnsi="Times New Roman" w:cs="Times New Roman"/>
          <w:sz w:val="24"/>
          <w:szCs w:val="24"/>
        </w:rPr>
        <w:t>nos interessam</w:t>
      </w:r>
      <w:r w:rsidR="00A131F9" w:rsidRPr="001E1690">
        <w:rPr>
          <w:rFonts w:ascii="Times New Roman" w:eastAsia="Calibri" w:hAnsi="Times New Roman" w:cs="Times New Roman"/>
          <w:sz w:val="24"/>
          <w:szCs w:val="24"/>
        </w:rPr>
        <w:t xml:space="preserve"> as narrativas “célticas” de viagens para o outro mundo, que aparecem denominadas como </w:t>
      </w:r>
      <w:proofErr w:type="spellStart"/>
      <w:r w:rsidR="00A131F9" w:rsidRPr="001E1690">
        <w:rPr>
          <w:rFonts w:ascii="Times New Roman" w:eastAsia="Calibri" w:hAnsi="Times New Roman" w:cs="Times New Roman"/>
          <w:i/>
          <w:sz w:val="24"/>
          <w:szCs w:val="24"/>
        </w:rPr>
        <w:t>Echtra</w:t>
      </w:r>
      <w:proofErr w:type="spellEnd"/>
      <w:r w:rsidR="00A131F9" w:rsidRPr="001E1690">
        <w:rPr>
          <w:rFonts w:ascii="Times New Roman" w:eastAsia="Calibri" w:hAnsi="Times New Roman" w:cs="Times New Roman"/>
          <w:sz w:val="24"/>
          <w:szCs w:val="24"/>
        </w:rPr>
        <w:t xml:space="preserve">, </w:t>
      </w:r>
      <w:proofErr w:type="spellStart"/>
      <w:r w:rsidR="005B7969" w:rsidRPr="001E1690">
        <w:rPr>
          <w:rFonts w:ascii="Times New Roman" w:eastAsia="Calibri" w:hAnsi="Times New Roman" w:cs="Times New Roman"/>
          <w:i/>
          <w:sz w:val="24"/>
          <w:szCs w:val="24"/>
        </w:rPr>
        <w:t>Imram</w:t>
      </w:r>
      <w:proofErr w:type="spellEnd"/>
      <w:r w:rsidR="00A131F9" w:rsidRPr="001E1690">
        <w:rPr>
          <w:rFonts w:ascii="Times New Roman" w:eastAsia="Calibri" w:hAnsi="Times New Roman" w:cs="Times New Roman"/>
          <w:sz w:val="24"/>
          <w:szCs w:val="24"/>
        </w:rPr>
        <w:t xml:space="preserve">, </w:t>
      </w:r>
      <w:r w:rsidR="00F10E5B">
        <w:rPr>
          <w:rFonts w:ascii="Times New Roman" w:eastAsia="Calibri" w:hAnsi="Times New Roman" w:cs="Times New Roman"/>
          <w:i/>
          <w:sz w:val="24"/>
          <w:szCs w:val="24"/>
        </w:rPr>
        <w:t>Lo</w:t>
      </w:r>
      <w:r w:rsidR="00A131F9" w:rsidRPr="001E1690">
        <w:rPr>
          <w:rFonts w:ascii="Times New Roman" w:eastAsia="Calibri" w:hAnsi="Times New Roman" w:cs="Times New Roman"/>
          <w:i/>
          <w:sz w:val="24"/>
          <w:szCs w:val="24"/>
        </w:rPr>
        <w:t>nges</w:t>
      </w:r>
      <w:r w:rsidR="0052647B" w:rsidRPr="001E1690">
        <w:rPr>
          <w:rFonts w:ascii="Times New Roman" w:eastAsia="Calibri" w:hAnsi="Times New Roman" w:cs="Times New Roman"/>
          <w:i/>
          <w:sz w:val="24"/>
          <w:szCs w:val="24"/>
        </w:rPr>
        <w:t xml:space="preserve"> </w:t>
      </w:r>
      <w:r w:rsidR="0052647B" w:rsidRPr="001E1690">
        <w:rPr>
          <w:rFonts w:ascii="Times New Roman" w:eastAsia="Calibri" w:hAnsi="Times New Roman" w:cs="Times New Roman"/>
          <w:sz w:val="24"/>
          <w:szCs w:val="24"/>
        </w:rPr>
        <w:t>e</w:t>
      </w:r>
      <w:r w:rsidR="0052647B" w:rsidRPr="001E1690">
        <w:rPr>
          <w:rFonts w:ascii="Times New Roman" w:eastAsia="Calibri" w:hAnsi="Times New Roman" w:cs="Times New Roman"/>
          <w:i/>
          <w:sz w:val="24"/>
          <w:szCs w:val="24"/>
        </w:rPr>
        <w:t xml:space="preserve"> Fis</w:t>
      </w:r>
      <w:r w:rsidR="00A131F9" w:rsidRPr="001E1690">
        <w:rPr>
          <w:rFonts w:ascii="Times New Roman" w:eastAsia="Calibri" w:hAnsi="Times New Roman" w:cs="Times New Roman"/>
          <w:sz w:val="24"/>
          <w:szCs w:val="24"/>
        </w:rPr>
        <w:t>. Nos sistemas modernos de classificação, embora com variações, a maior parte delas</w:t>
      </w:r>
      <w:r w:rsidRPr="001E1690">
        <w:rPr>
          <w:rFonts w:ascii="Times New Roman" w:eastAsia="Calibri" w:hAnsi="Times New Roman" w:cs="Times New Roman"/>
          <w:sz w:val="24"/>
          <w:szCs w:val="24"/>
        </w:rPr>
        <w:t xml:space="preserve"> está</w:t>
      </w:r>
      <w:r w:rsidR="00A131F9" w:rsidRPr="001E1690">
        <w:rPr>
          <w:rFonts w:ascii="Times New Roman" w:eastAsia="Calibri" w:hAnsi="Times New Roman" w:cs="Times New Roman"/>
          <w:sz w:val="24"/>
          <w:szCs w:val="24"/>
        </w:rPr>
        <w:t xml:space="preserve"> no que denominamos de “segundo bloco”, que engloba </w:t>
      </w:r>
      <w:r w:rsidRPr="001E1690">
        <w:rPr>
          <w:rFonts w:ascii="Times New Roman" w:eastAsia="Calibri" w:hAnsi="Times New Roman" w:cs="Times New Roman"/>
          <w:sz w:val="24"/>
          <w:szCs w:val="24"/>
        </w:rPr>
        <w:t xml:space="preserve">“aventuras, </w:t>
      </w:r>
      <w:r w:rsidR="00A131F9" w:rsidRPr="001E1690">
        <w:rPr>
          <w:rFonts w:ascii="Times New Roman" w:eastAsia="Calibri" w:hAnsi="Times New Roman" w:cs="Times New Roman"/>
          <w:sz w:val="24"/>
          <w:szCs w:val="24"/>
        </w:rPr>
        <w:t>viagens e visões</w:t>
      </w:r>
      <w:r w:rsidRPr="001E1690">
        <w:rPr>
          <w:rFonts w:ascii="Times New Roman" w:eastAsia="Calibri" w:hAnsi="Times New Roman" w:cs="Times New Roman"/>
          <w:sz w:val="24"/>
          <w:szCs w:val="24"/>
        </w:rPr>
        <w:t>”</w:t>
      </w:r>
      <w:r w:rsidR="00A131F9" w:rsidRPr="001E1690">
        <w:rPr>
          <w:rFonts w:ascii="Times New Roman" w:eastAsia="Calibri" w:hAnsi="Times New Roman" w:cs="Times New Roman"/>
          <w:sz w:val="24"/>
          <w:szCs w:val="24"/>
        </w:rPr>
        <w:t xml:space="preserve">. </w:t>
      </w:r>
    </w:p>
    <w:p w:rsidR="00A131F9" w:rsidRPr="001E1690" w:rsidRDefault="008633E2" w:rsidP="005E702E">
      <w:pPr>
        <w:autoSpaceDE w:val="0"/>
        <w:autoSpaceDN w:val="0"/>
        <w:adjustRightInd w:val="0"/>
        <w:spacing w:line="360" w:lineRule="auto"/>
        <w:ind w:firstLine="418"/>
        <w:jc w:val="both"/>
        <w:rPr>
          <w:rFonts w:ascii="Times New Roman" w:hAnsi="Times New Roman" w:cs="Times New Roman"/>
          <w:sz w:val="24"/>
          <w:szCs w:val="24"/>
        </w:rPr>
      </w:pPr>
      <w:r w:rsidRPr="001E1690">
        <w:rPr>
          <w:rFonts w:ascii="Times New Roman" w:eastAsia="Calibri" w:hAnsi="Times New Roman" w:cs="Times New Roman"/>
          <w:sz w:val="24"/>
          <w:szCs w:val="24"/>
        </w:rPr>
        <w:t xml:space="preserve">Uma vez compreendido este debate e não tomando as definições apresentadas como entidades fixas e imutáveis, mas apenas uma breve tentativa de sistematização para efeitos didáticos </w:t>
      </w:r>
      <w:r w:rsidR="006365BC" w:rsidRPr="001E1690">
        <w:rPr>
          <w:rFonts w:ascii="Times New Roman" w:eastAsia="Calibri" w:hAnsi="Times New Roman" w:cs="Times New Roman"/>
          <w:sz w:val="24"/>
          <w:szCs w:val="24"/>
        </w:rPr>
        <w:t xml:space="preserve">é possível apontar as </w:t>
      </w:r>
      <w:proofErr w:type="spellStart"/>
      <w:r w:rsidR="006365BC" w:rsidRPr="001E1690">
        <w:rPr>
          <w:rFonts w:ascii="Times New Roman" w:eastAsia="Calibri" w:hAnsi="Times New Roman" w:cs="Times New Roman"/>
          <w:i/>
          <w:sz w:val="24"/>
          <w:szCs w:val="24"/>
        </w:rPr>
        <w:t>Echtrae</w:t>
      </w:r>
      <w:proofErr w:type="spellEnd"/>
      <w:r w:rsidR="006365BC" w:rsidRPr="001E1690">
        <w:rPr>
          <w:rFonts w:ascii="Times New Roman" w:eastAsia="Calibri" w:hAnsi="Times New Roman" w:cs="Times New Roman"/>
          <w:sz w:val="24"/>
          <w:szCs w:val="24"/>
        </w:rPr>
        <w:t xml:space="preserve"> como aventuras humanas, uma espécie de jornada do herói para o outro mundo, geralme</w:t>
      </w:r>
      <w:r w:rsidRPr="001E1690">
        <w:rPr>
          <w:rFonts w:ascii="Times New Roman" w:eastAsia="Calibri" w:hAnsi="Times New Roman" w:cs="Times New Roman"/>
          <w:sz w:val="24"/>
          <w:szCs w:val="24"/>
        </w:rPr>
        <w:t>nte uma terra feérica;</w:t>
      </w:r>
      <w:r w:rsidR="006365BC" w:rsidRPr="001E1690">
        <w:rPr>
          <w:rFonts w:ascii="Times New Roman" w:eastAsia="Calibri" w:hAnsi="Times New Roman" w:cs="Times New Roman"/>
          <w:sz w:val="24"/>
          <w:szCs w:val="24"/>
        </w:rPr>
        <w:t xml:space="preserve"> As </w:t>
      </w:r>
      <w:proofErr w:type="spellStart"/>
      <w:r w:rsidR="006365BC" w:rsidRPr="001E1690">
        <w:rPr>
          <w:rFonts w:ascii="Times New Roman" w:eastAsia="Calibri" w:hAnsi="Times New Roman" w:cs="Times New Roman"/>
          <w:i/>
          <w:sz w:val="24"/>
          <w:szCs w:val="24"/>
        </w:rPr>
        <w:t>Immrama</w:t>
      </w:r>
      <w:proofErr w:type="spellEnd"/>
      <w:r w:rsidR="006365BC" w:rsidRPr="001E1690">
        <w:rPr>
          <w:rFonts w:ascii="Times New Roman" w:eastAsia="Calibri" w:hAnsi="Times New Roman" w:cs="Times New Roman"/>
          <w:sz w:val="24"/>
          <w:szCs w:val="24"/>
        </w:rPr>
        <w:t xml:space="preserve">, por sua vez, </w:t>
      </w:r>
      <w:r w:rsidRPr="001E1690">
        <w:rPr>
          <w:rFonts w:ascii="Times New Roman" w:eastAsia="Calibri" w:hAnsi="Times New Roman" w:cs="Times New Roman"/>
          <w:sz w:val="24"/>
          <w:szCs w:val="24"/>
        </w:rPr>
        <w:t>aborda uma espécie de viagem</w:t>
      </w:r>
      <w:r w:rsidR="006365BC" w:rsidRPr="001E1690">
        <w:rPr>
          <w:rFonts w:ascii="Times New Roman" w:eastAsia="Calibri" w:hAnsi="Times New Roman" w:cs="Times New Roman"/>
          <w:sz w:val="24"/>
          <w:szCs w:val="24"/>
        </w:rPr>
        <w:t xml:space="preserve"> de penitência, cujo foco é a própria viagem, geralmente marítima</w:t>
      </w:r>
      <w:r w:rsidRPr="001E1690">
        <w:rPr>
          <w:rFonts w:ascii="Times New Roman" w:eastAsia="Calibri" w:hAnsi="Times New Roman" w:cs="Times New Roman"/>
          <w:sz w:val="24"/>
          <w:szCs w:val="24"/>
        </w:rPr>
        <w:t>,</w:t>
      </w:r>
      <w:r w:rsidR="006365BC" w:rsidRPr="001E1690">
        <w:rPr>
          <w:rFonts w:ascii="Times New Roman" w:eastAsia="Calibri" w:hAnsi="Times New Roman" w:cs="Times New Roman"/>
          <w:sz w:val="24"/>
          <w:szCs w:val="24"/>
        </w:rPr>
        <w:t xml:space="preserve"> para visitação de </w:t>
      </w:r>
      <w:r w:rsidRPr="001E1690">
        <w:rPr>
          <w:rFonts w:ascii="Times New Roman" w:eastAsia="Calibri" w:hAnsi="Times New Roman" w:cs="Times New Roman"/>
          <w:sz w:val="24"/>
          <w:szCs w:val="24"/>
        </w:rPr>
        <w:t>ilhas</w:t>
      </w:r>
      <w:r w:rsidR="006365BC" w:rsidRPr="001E1690">
        <w:rPr>
          <w:rFonts w:ascii="Times New Roman" w:eastAsia="Calibri" w:hAnsi="Times New Roman" w:cs="Times New Roman"/>
          <w:sz w:val="24"/>
          <w:szCs w:val="24"/>
        </w:rPr>
        <w:t xml:space="preserve"> neste outro mundo “céltico”. “</w:t>
      </w:r>
      <w:proofErr w:type="spellStart"/>
      <w:r w:rsidR="006365BC" w:rsidRPr="001E1690">
        <w:rPr>
          <w:rFonts w:ascii="Times New Roman" w:eastAsia="Calibri" w:hAnsi="Times New Roman" w:cs="Times New Roman"/>
          <w:i/>
          <w:sz w:val="24"/>
          <w:szCs w:val="24"/>
        </w:rPr>
        <w:t>Immram</w:t>
      </w:r>
      <w:proofErr w:type="spellEnd"/>
      <w:r w:rsidR="006365BC" w:rsidRPr="001E1690">
        <w:rPr>
          <w:rFonts w:ascii="Times New Roman" w:eastAsia="Calibri" w:hAnsi="Times New Roman" w:cs="Times New Roman"/>
          <w:sz w:val="24"/>
          <w:szCs w:val="24"/>
        </w:rPr>
        <w:t xml:space="preserve">” </w:t>
      </w:r>
      <w:r w:rsidRPr="001E1690">
        <w:rPr>
          <w:rFonts w:ascii="Times New Roman" w:eastAsia="Calibri" w:hAnsi="Times New Roman" w:cs="Times New Roman"/>
          <w:sz w:val="24"/>
          <w:szCs w:val="24"/>
        </w:rPr>
        <w:t>pode até mesmo ser</w:t>
      </w:r>
      <w:r w:rsidR="006365BC" w:rsidRPr="001E1690">
        <w:rPr>
          <w:rFonts w:ascii="Times New Roman" w:eastAsia="Calibri" w:hAnsi="Times New Roman" w:cs="Times New Roman"/>
          <w:sz w:val="24"/>
          <w:szCs w:val="24"/>
        </w:rPr>
        <w:t xml:space="preserve"> uma tradução de “</w:t>
      </w:r>
      <w:proofErr w:type="spellStart"/>
      <w:r w:rsidR="006365BC" w:rsidRPr="001E1690">
        <w:rPr>
          <w:rFonts w:ascii="Times New Roman" w:eastAsia="Calibri" w:hAnsi="Times New Roman" w:cs="Times New Roman"/>
          <w:i/>
          <w:sz w:val="24"/>
          <w:szCs w:val="24"/>
        </w:rPr>
        <w:t>Navigatio</w:t>
      </w:r>
      <w:proofErr w:type="spellEnd"/>
      <w:r w:rsidR="006365BC" w:rsidRPr="001E1690">
        <w:rPr>
          <w:rFonts w:ascii="Times New Roman" w:eastAsia="Calibri" w:hAnsi="Times New Roman" w:cs="Times New Roman"/>
          <w:sz w:val="24"/>
          <w:szCs w:val="24"/>
        </w:rPr>
        <w:t xml:space="preserve">” para a língua irlandesa; as </w:t>
      </w:r>
      <w:r w:rsidR="00F10E5B">
        <w:rPr>
          <w:rFonts w:ascii="Times New Roman" w:eastAsia="Calibri" w:hAnsi="Times New Roman" w:cs="Times New Roman"/>
          <w:i/>
          <w:sz w:val="24"/>
          <w:szCs w:val="24"/>
        </w:rPr>
        <w:t>Lo</w:t>
      </w:r>
      <w:r w:rsidR="006365BC" w:rsidRPr="001E1690">
        <w:rPr>
          <w:rFonts w:ascii="Times New Roman" w:eastAsia="Calibri" w:hAnsi="Times New Roman" w:cs="Times New Roman"/>
          <w:i/>
          <w:sz w:val="24"/>
          <w:szCs w:val="24"/>
        </w:rPr>
        <w:t>nges</w:t>
      </w:r>
      <w:r w:rsidR="006365BC" w:rsidRPr="001E1690">
        <w:rPr>
          <w:rFonts w:ascii="Times New Roman" w:eastAsia="Calibri" w:hAnsi="Times New Roman" w:cs="Times New Roman"/>
          <w:sz w:val="24"/>
          <w:szCs w:val="24"/>
        </w:rPr>
        <w:t xml:space="preserve"> são viagens de exílio</w:t>
      </w:r>
      <w:r w:rsidR="00A131F9" w:rsidRPr="001E1690">
        <w:rPr>
          <w:rFonts w:ascii="Times New Roman" w:eastAsia="Calibri" w:hAnsi="Times New Roman" w:cs="Times New Roman"/>
          <w:sz w:val="24"/>
          <w:szCs w:val="24"/>
        </w:rPr>
        <w:t>, feitas de forma não voluntárias</w:t>
      </w:r>
      <w:r w:rsidR="006365BC" w:rsidRPr="001E1690">
        <w:rPr>
          <w:rFonts w:ascii="Times New Roman" w:eastAsia="Calibri" w:hAnsi="Times New Roman" w:cs="Times New Roman"/>
          <w:sz w:val="24"/>
          <w:szCs w:val="24"/>
        </w:rPr>
        <w:t xml:space="preserve">; por fim, </w:t>
      </w:r>
      <w:proofErr w:type="spellStart"/>
      <w:r w:rsidR="006365BC" w:rsidRPr="001E1690">
        <w:rPr>
          <w:rFonts w:ascii="Times New Roman" w:eastAsia="Calibri" w:hAnsi="Times New Roman" w:cs="Times New Roman"/>
          <w:i/>
          <w:sz w:val="24"/>
          <w:szCs w:val="24"/>
        </w:rPr>
        <w:t>Fís</w:t>
      </w:r>
      <w:proofErr w:type="spellEnd"/>
      <w:r w:rsidR="00A131F9" w:rsidRPr="001E1690">
        <w:rPr>
          <w:rFonts w:ascii="Times New Roman" w:eastAsia="Calibri" w:hAnsi="Times New Roman" w:cs="Times New Roman"/>
          <w:i/>
          <w:sz w:val="24"/>
          <w:szCs w:val="24"/>
        </w:rPr>
        <w:t>/</w:t>
      </w:r>
      <w:proofErr w:type="spellStart"/>
      <w:r w:rsidR="00A131F9" w:rsidRPr="001E1690">
        <w:rPr>
          <w:rFonts w:ascii="Times New Roman" w:eastAsia="Calibri" w:hAnsi="Times New Roman" w:cs="Times New Roman"/>
          <w:i/>
          <w:sz w:val="24"/>
          <w:szCs w:val="24"/>
        </w:rPr>
        <w:t>Físis</w:t>
      </w:r>
      <w:proofErr w:type="spellEnd"/>
      <w:r w:rsidR="006365BC" w:rsidRPr="001E1690">
        <w:rPr>
          <w:rFonts w:ascii="Times New Roman" w:eastAsia="Calibri" w:hAnsi="Times New Roman" w:cs="Times New Roman"/>
          <w:sz w:val="24"/>
          <w:szCs w:val="24"/>
        </w:rPr>
        <w:t xml:space="preserve"> pode ser traduzido </w:t>
      </w:r>
      <w:r w:rsidR="005E702E" w:rsidRPr="001E1690">
        <w:rPr>
          <w:rFonts w:ascii="Times New Roman" w:eastAsia="Calibri" w:hAnsi="Times New Roman" w:cs="Times New Roman"/>
          <w:sz w:val="24"/>
          <w:szCs w:val="24"/>
        </w:rPr>
        <w:t xml:space="preserve">como </w:t>
      </w:r>
      <w:r w:rsidR="006365BC" w:rsidRPr="001E1690">
        <w:rPr>
          <w:rFonts w:ascii="Times New Roman" w:eastAsia="Calibri" w:hAnsi="Times New Roman" w:cs="Times New Roman"/>
          <w:sz w:val="24"/>
          <w:szCs w:val="24"/>
        </w:rPr>
        <w:t>“Visão”</w:t>
      </w:r>
      <w:r w:rsidR="005E702E" w:rsidRPr="001E1690">
        <w:rPr>
          <w:rFonts w:ascii="Times New Roman" w:eastAsia="Calibri" w:hAnsi="Times New Roman" w:cs="Times New Roman"/>
          <w:sz w:val="24"/>
          <w:szCs w:val="24"/>
        </w:rPr>
        <w:t xml:space="preserve"> para o português</w:t>
      </w:r>
      <w:r w:rsidR="006365BC" w:rsidRPr="001E1690">
        <w:rPr>
          <w:rFonts w:ascii="Times New Roman" w:eastAsia="Calibri" w:hAnsi="Times New Roman" w:cs="Times New Roman"/>
          <w:sz w:val="24"/>
          <w:szCs w:val="24"/>
        </w:rPr>
        <w:t xml:space="preserve">, </w:t>
      </w:r>
      <w:r w:rsidR="005E702E" w:rsidRPr="001E1690">
        <w:rPr>
          <w:rFonts w:ascii="Times New Roman" w:eastAsia="Calibri" w:hAnsi="Times New Roman" w:cs="Times New Roman"/>
          <w:sz w:val="24"/>
          <w:szCs w:val="24"/>
        </w:rPr>
        <w:t>e pode ser</w:t>
      </w:r>
      <w:r w:rsidR="006365BC" w:rsidRPr="001E1690">
        <w:rPr>
          <w:rFonts w:ascii="Times New Roman" w:eastAsia="Calibri" w:hAnsi="Times New Roman" w:cs="Times New Roman"/>
          <w:sz w:val="24"/>
          <w:szCs w:val="24"/>
        </w:rPr>
        <w:t xml:space="preserve"> o equivalente irlandês do latim “</w:t>
      </w:r>
      <w:r w:rsidR="006365BC" w:rsidRPr="001E1690">
        <w:rPr>
          <w:rFonts w:ascii="Times New Roman" w:eastAsia="Calibri" w:hAnsi="Times New Roman" w:cs="Times New Roman"/>
          <w:i/>
          <w:sz w:val="24"/>
          <w:szCs w:val="24"/>
        </w:rPr>
        <w:t>Visio</w:t>
      </w:r>
      <w:r w:rsidR="006365BC"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w:t>
      </w:r>
      <w:r w:rsidR="005E702E" w:rsidRPr="001E1690">
        <w:rPr>
          <w:rFonts w:ascii="Times New Roman" w:eastAsia="Calibri" w:hAnsi="Times New Roman" w:cs="Times New Roman"/>
          <w:sz w:val="24"/>
          <w:szCs w:val="24"/>
        </w:rPr>
        <w:t>Considerando isto, v</w:t>
      </w:r>
      <w:r w:rsidR="006365BC" w:rsidRPr="001E1690">
        <w:rPr>
          <w:rFonts w:ascii="Times New Roman" w:eastAsia="Calibri" w:hAnsi="Times New Roman" w:cs="Times New Roman"/>
          <w:sz w:val="24"/>
          <w:szCs w:val="24"/>
        </w:rPr>
        <w:t>ejamos</w:t>
      </w:r>
      <w:r w:rsidR="00A131F9" w:rsidRPr="001E1690">
        <w:rPr>
          <w:rFonts w:ascii="Times New Roman" w:eastAsia="Calibri" w:hAnsi="Times New Roman" w:cs="Times New Roman"/>
          <w:sz w:val="24"/>
          <w:szCs w:val="24"/>
        </w:rPr>
        <w:t>, então,</w:t>
      </w:r>
      <w:r w:rsidR="006365BC" w:rsidRPr="001E1690">
        <w:rPr>
          <w:rFonts w:ascii="Times New Roman" w:eastAsia="Calibri" w:hAnsi="Times New Roman" w:cs="Times New Roman"/>
          <w:sz w:val="24"/>
          <w:szCs w:val="24"/>
        </w:rPr>
        <w:t xml:space="preserve"> como estas obras podem ser utilizadas para o estudo da História da Irlanda Antiga e Medieval a partir da ótica da História Cultural.</w:t>
      </w:r>
    </w:p>
    <w:p w:rsidR="005E702E" w:rsidRPr="001E1690" w:rsidRDefault="005E702E" w:rsidP="005E702E">
      <w:pPr>
        <w:autoSpaceDE w:val="0"/>
        <w:autoSpaceDN w:val="0"/>
        <w:adjustRightInd w:val="0"/>
        <w:spacing w:line="360" w:lineRule="auto"/>
        <w:ind w:firstLine="418"/>
        <w:jc w:val="both"/>
        <w:rPr>
          <w:rFonts w:ascii="Times New Roman" w:hAnsi="Times New Roman" w:cs="Times New Roman"/>
          <w:sz w:val="24"/>
          <w:szCs w:val="24"/>
        </w:rPr>
      </w:pPr>
    </w:p>
    <w:p w:rsidR="00637C2D" w:rsidRPr="001E1690" w:rsidRDefault="00637C2D" w:rsidP="006E2506">
      <w:pPr>
        <w:pStyle w:val="ListParagraph"/>
        <w:numPr>
          <w:ilvl w:val="0"/>
          <w:numId w:val="2"/>
        </w:numPr>
        <w:autoSpaceDE w:val="0"/>
        <w:autoSpaceDN w:val="0"/>
        <w:adjustRightInd w:val="0"/>
        <w:spacing w:line="240" w:lineRule="auto"/>
        <w:ind w:left="778"/>
        <w:jc w:val="both"/>
        <w:rPr>
          <w:rFonts w:ascii="Times New Roman" w:eastAsia="Calibri" w:hAnsi="Times New Roman" w:cs="Times New Roman"/>
          <w:sz w:val="24"/>
          <w:szCs w:val="24"/>
        </w:rPr>
      </w:pPr>
      <w:r w:rsidRPr="001E1690">
        <w:rPr>
          <w:rFonts w:ascii="Times New Roman" w:eastAsia="Calibri" w:hAnsi="Times New Roman" w:cs="Times New Roman"/>
          <w:b/>
          <w:sz w:val="28"/>
          <w:szCs w:val="28"/>
        </w:rPr>
        <w:t>As Narrativas “Célticas” de Viagem para o Outro Mundo: Fontes para uma História Cultural da Irlanda Antiga e Medieval</w:t>
      </w:r>
    </w:p>
    <w:p w:rsidR="00637C2D" w:rsidRPr="001E1690" w:rsidRDefault="00637C2D" w:rsidP="00637C2D">
      <w:pPr>
        <w:autoSpaceDE w:val="0"/>
        <w:autoSpaceDN w:val="0"/>
        <w:adjustRightInd w:val="0"/>
        <w:jc w:val="both"/>
        <w:rPr>
          <w:rFonts w:ascii="Times New Roman" w:eastAsia="Calibri" w:hAnsi="Times New Roman" w:cs="Times New Roman"/>
          <w:b/>
          <w:sz w:val="24"/>
          <w:szCs w:val="24"/>
        </w:rPr>
      </w:pPr>
    </w:p>
    <w:p w:rsidR="00EF5457" w:rsidRPr="001E1690" w:rsidRDefault="00EF5457" w:rsidP="00EF5457">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Dentre o</w:t>
      </w:r>
      <w:r w:rsidR="00086904" w:rsidRPr="001E1690">
        <w:rPr>
          <w:rFonts w:ascii="Times New Roman" w:eastAsia="Calibri" w:hAnsi="Times New Roman" w:cs="Times New Roman"/>
          <w:sz w:val="24"/>
          <w:szCs w:val="24"/>
        </w:rPr>
        <w:t>s inúmer</w:t>
      </w:r>
      <w:r w:rsidRPr="001E1690">
        <w:rPr>
          <w:rFonts w:ascii="Times New Roman" w:eastAsia="Calibri" w:hAnsi="Times New Roman" w:cs="Times New Roman"/>
          <w:sz w:val="24"/>
          <w:szCs w:val="24"/>
        </w:rPr>
        <w:t>os contos</w:t>
      </w:r>
      <w:r w:rsidR="00086904" w:rsidRPr="001E1690">
        <w:rPr>
          <w:rFonts w:ascii="Times New Roman" w:eastAsia="Calibri" w:hAnsi="Times New Roman" w:cs="Times New Roman"/>
          <w:sz w:val="24"/>
          <w:szCs w:val="24"/>
        </w:rPr>
        <w:t xml:space="preserve"> que</w:t>
      </w:r>
      <w:r w:rsidR="00F42A8E" w:rsidRPr="001E1690">
        <w:rPr>
          <w:rFonts w:ascii="Times New Roman" w:eastAsia="Calibri" w:hAnsi="Times New Roman" w:cs="Times New Roman"/>
          <w:sz w:val="24"/>
          <w:szCs w:val="24"/>
        </w:rPr>
        <w:t xml:space="preserve"> tem como temática estas narrativas de viagem</w:t>
      </w:r>
      <w:r w:rsidR="0098353E" w:rsidRPr="001E1690">
        <w:rPr>
          <w:rFonts w:ascii="Times New Roman" w:eastAsia="Calibri" w:hAnsi="Times New Roman" w:cs="Times New Roman"/>
          <w:sz w:val="24"/>
          <w:szCs w:val="24"/>
        </w:rPr>
        <w:t xml:space="preserve"> para o outro mundo</w:t>
      </w:r>
      <w:r w:rsidR="00E762EC">
        <w:rPr>
          <w:rStyle w:val="FootnoteReference"/>
          <w:rFonts w:ascii="Times New Roman" w:eastAsia="Calibri" w:hAnsi="Times New Roman" w:cs="Times New Roman"/>
          <w:sz w:val="24"/>
          <w:szCs w:val="24"/>
        </w:rPr>
        <w:footnoteReference w:id="26"/>
      </w:r>
      <w:r w:rsidR="0098353E" w:rsidRPr="001E1690">
        <w:rPr>
          <w:rFonts w:ascii="Times New Roman" w:eastAsia="Calibri" w:hAnsi="Times New Roman" w:cs="Times New Roman"/>
          <w:sz w:val="24"/>
          <w:szCs w:val="24"/>
        </w:rPr>
        <w:t>, categorizadas</w:t>
      </w:r>
      <w:r w:rsidR="00E01290" w:rsidRPr="001E1690">
        <w:rPr>
          <w:rFonts w:ascii="Times New Roman" w:eastAsia="Calibri" w:hAnsi="Times New Roman" w:cs="Times New Roman"/>
          <w:sz w:val="24"/>
          <w:szCs w:val="24"/>
        </w:rPr>
        <w:t xml:space="preserve"> e/ou memorizadas e sistematizadas por escrito</w:t>
      </w:r>
      <w:r w:rsidR="0098353E" w:rsidRPr="001E1690">
        <w:rPr>
          <w:rFonts w:ascii="Times New Roman" w:eastAsia="Calibri" w:hAnsi="Times New Roman" w:cs="Times New Roman"/>
          <w:sz w:val="24"/>
          <w:szCs w:val="24"/>
        </w:rPr>
        <w:t xml:space="preserve"> pelos </w:t>
      </w:r>
      <w:r w:rsidR="00E01290" w:rsidRPr="001E1690">
        <w:rPr>
          <w:rFonts w:ascii="Times New Roman" w:eastAsia="Calibri" w:hAnsi="Times New Roman" w:cs="Times New Roman"/>
          <w:sz w:val="24"/>
          <w:szCs w:val="24"/>
        </w:rPr>
        <w:t>poetas</w:t>
      </w:r>
      <w:r w:rsidR="0098353E" w:rsidRPr="001E1690">
        <w:rPr>
          <w:rFonts w:ascii="Times New Roman" w:eastAsia="Calibri" w:hAnsi="Times New Roman" w:cs="Times New Roman"/>
          <w:sz w:val="24"/>
          <w:szCs w:val="24"/>
        </w:rPr>
        <w:t xml:space="preserve"> </w:t>
      </w:r>
      <w:r w:rsidR="0098353E" w:rsidRPr="001E1690">
        <w:rPr>
          <w:rFonts w:ascii="Times New Roman" w:eastAsia="Calibri" w:hAnsi="Times New Roman" w:cs="Times New Roman"/>
          <w:sz w:val="24"/>
          <w:szCs w:val="24"/>
        </w:rPr>
        <w:lastRenderedPageBreak/>
        <w:t>medievais</w:t>
      </w:r>
      <w:r w:rsidRPr="001E1690">
        <w:rPr>
          <w:rFonts w:ascii="Times New Roman" w:eastAsia="Calibri" w:hAnsi="Times New Roman" w:cs="Times New Roman"/>
          <w:sz w:val="24"/>
          <w:szCs w:val="24"/>
        </w:rPr>
        <w:t xml:space="preserve"> irlandeses</w:t>
      </w:r>
      <w:r w:rsidR="0098353E" w:rsidRPr="001E1690">
        <w:rPr>
          <w:rFonts w:ascii="Times New Roman" w:eastAsia="Calibri" w:hAnsi="Times New Roman" w:cs="Times New Roman"/>
          <w:sz w:val="24"/>
          <w:szCs w:val="24"/>
        </w:rPr>
        <w:t xml:space="preserve"> a partir d</w:t>
      </w:r>
      <w:r w:rsidR="00E01290" w:rsidRPr="001E1690">
        <w:rPr>
          <w:rFonts w:ascii="Times New Roman" w:eastAsia="Calibri" w:hAnsi="Times New Roman" w:cs="Times New Roman"/>
          <w:sz w:val="24"/>
          <w:szCs w:val="24"/>
        </w:rPr>
        <w:t>a atribuição de títulos como</w:t>
      </w:r>
      <w:r w:rsidR="0098353E" w:rsidRPr="001E1690">
        <w:rPr>
          <w:rFonts w:ascii="Times New Roman" w:eastAsia="Calibri" w:hAnsi="Times New Roman" w:cs="Times New Roman"/>
          <w:sz w:val="24"/>
          <w:szCs w:val="24"/>
        </w:rPr>
        <w:t>: “</w:t>
      </w:r>
      <w:proofErr w:type="spellStart"/>
      <w:r w:rsidR="00E01290" w:rsidRPr="001E1690">
        <w:rPr>
          <w:rFonts w:ascii="Times New Roman" w:eastAsia="Calibri" w:hAnsi="Times New Roman" w:cs="Times New Roman"/>
          <w:i/>
          <w:sz w:val="24"/>
          <w:szCs w:val="24"/>
        </w:rPr>
        <w:t>Echtra</w:t>
      </w:r>
      <w:proofErr w:type="spellEnd"/>
      <w:r w:rsidR="0098353E" w:rsidRPr="001E1690">
        <w:rPr>
          <w:rFonts w:ascii="Times New Roman" w:eastAsia="Calibri" w:hAnsi="Times New Roman" w:cs="Times New Roman"/>
          <w:sz w:val="24"/>
          <w:szCs w:val="24"/>
        </w:rPr>
        <w:t>”, “</w:t>
      </w:r>
      <w:proofErr w:type="spellStart"/>
      <w:r w:rsidR="00E01290" w:rsidRPr="001E1690">
        <w:rPr>
          <w:rFonts w:ascii="Times New Roman" w:eastAsia="Calibri" w:hAnsi="Times New Roman" w:cs="Times New Roman"/>
          <w:i/>
          <w:sz w:val="24"/>
          <w:szCs w:val="24"/>
        </w:rPr>
        <w:t>Immram</w:t>
      </w:r>
      <w:proofErr w:type="spellEnd"/>
      <w:r w:rsidR="0098353E" w:rsidRPr="001E1690">
        <w:rPr>
          <w:rFonts w:ascii="Times New Roman" w:eastAsia="Calibri" w:hAnsi="Times New Roman" w:cs="Times New Roman"/>
          <w:sz w:val="24"/>
          <w:szCs w:val="24"/>
        </w:rPr>
        <w:t>”, “</w:t>
      </w:r>
      <w:r w:rsidR="0098353E" w:rsidRPr="001E1690">
        <w:rPr>
          <w:rFonts w:ascii="Times New Roman" w:hAnsi="Times New Roman" w:cs="Times New Roman"/>
          <w:i/>
          <w:sz w:val="24"/>
          <w:szCs w:val="24"/>
        </w:rPr>
        <w:t>longes</w:t>
      </w:r>
      <w:r w:rsidR="0098353E" w:rsidRPr="001E1690">
        <w:rPr>
          <w:rFonts w:ascii="Times New Roman" w:eastAsia="Calibri" w:hAnsi="Times New Roman" w:cs="Times New Roman"/>
          <w:sz w:val="24"/>
          <w:szCs w:val="24"/>
        </w:rPr>
        <w:t xml:space="preserve"> “ e “</w:t>
      </w:r>
      <w:proofErr w:type="spellStart"/>
      <w:r w:rsidR="0098353E" w:rsidRPr="001E1690">
        <w:rPr>
          <w:rFonts w:ascii="Times New Roman" w:eastAsia="Calibri" w:hAnsi="Times New Roman" w:cs="Times New Roman"/>
          <w:i/>
          <w:sz w:val="24"/>
          <w:szCs w:val="24"/>
        </w:rPr>
        <w:t>Fís</w:t>
      </w:r>
      <w:proofErr w:type="spellEnd"/>
      <w:r w:rsidR="0098353E"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selecionamos quatro obras específicas para nossa análise: a “</w:t>
      </w:r>
      <w:proofErr w:type="spellStart"/>
      <w:r w:rsidR="006553E9" w:rsidRPr="001E1690">
        <w:rPr>
          <w:rFonts w:ascii="Times New Roman" w:eastAsia="Calibri" w:hAnsi="Times New Roman" w:cs="Times New Roman"/>
          <w:sz w:val="24"/>
          <w:szCs w:val="24"/>
        </w:rPr>
        <w:t>Echtra</w:t>
      </w:r>
      <w:proofErr w:type="spellEnd"/>
      <w:r w:rsidR="003D4A43" w:rsidRPr="001E1690">
        <w:rPr>
          <w:rFonts w:ascii="Times New Roman" w:eastAsia="Calibri" w:hAnsi="Times New Roman" w:cs="Times New Roman"/>
          <w:sz w:val="24"/>
          <w:szCs w:val="24"/>
        </w:rPr>
        <w:t xml:space="preserve"> </w:t>
      </w:r>
      <w:proofErr w:type="spellStart"/>
      <w:r w:rsidR="003D4A43" w:rsidRPr="001E1690">
        <w:rPr>
          <w:rFonts w:ascii="Times New Roman" w:eastAsia="Calibri" w:hAnsi="Times New Roman" w:cs="Times New Roman"/>
          <w:sz w:val="24"/>
          <w:szCs w:val="24"/>
        </w:rPr>
        <w:t>Nerai</w:t>
      </w:r>
      <w:proofErr w:type="spellEnd"/>
      <w:r w:rsidR="003D4A43" w:rsidRPr="001E1690">
        <w:rPr>
          <w:rFonts w:ascii="Times New Roman" w:eastAsia="Calibri" w:hAnsi="Times New Roman" w:cs="Times New Roman"/>
          <w:sz w:val="24"/>
          <w:szCs w:val="24"/>
        </w:rPr>
        <w:t xml:space="preserve"> (EN</w:t>
      </w:r>
      <w:r w:rsidRPr="001E1690">
        <w:rPr>
          <w:rFonts w:ascii="Times New Roman" w:eastAsia="Calibri" w:hAnsi="Times New Roman" w:cs="Times New Roman"/>
          <w:sz w:val="24"/>
          <w:szCs w:val="24"/>
        </w:rPr>
        <w:t>)”</w:t>
      </w:r>
      <w:r w:rsidR="006553E9" w:rsidRPr="001E1690">
        <w:rPr>
          <w:rFonts w:ascii="Times New Roman" w:eastAsia="Calibri" w:hAnsi="Times New Roman" w:cs="Times New Roman"/>
          <w:sz w:val="24"/>
          <w:szCs w:val="24"/>
        </w:rPr>
        <w:t>/As aventuras</w:t>
      </w:r>
      <w:r w:rsidRPr="001E1690">
        <w:rPr>
          <w:rFonts w:ascii="Times New Roman" w:eastAsia="Calibri" w:hAnsi="Times New Roman" w:cs="Times New Roman"/>
          <w:sz w:val="24"/>
          <w:szCs w:val="24"/>
        </w:rPr>
        <w:t xml:space="preserve"> de </w:t>
      </w:r>
      <w:proofErr w:type="spellStart"/>
      <w:r w:rsidRPr="001E1690">
        <w:rPr>
          <w:rFonts w:ascii="Times New Roman" w:eastAsia="Calibri" w:hAnsi="Times New Roman" w:cs="Times New Roman"/>
          <w:sz w:val="24"/>
          <w:szCs w:val="24"/>
        </w:rPr>
        <w:t>Nera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Immram</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Brain</w:t>
      </w:r>
      <w:proofErr w:type="spellEnd"/>
      <w:r w:rsidRPr="001E1690">
        <w:rPr>
          <w:rFonts w:ascii="Times New Roman" w:eastAsia="Calibri" w:hAnsi="Times New Roman" w:cs="Times New Roman"/>
          <w:sz w:val="24"/>
          <w:szCs w:val="24"/>
        </w:rPr>
        <w:t xml:space="preserve">/A viagem de </w:t>
      </w:r>
      <w:proofErr w:type="spellStart"/>
      <w:r w:rsidRPr="001E1690">
        <w:rPr>
          <w:rFonts w:ascii="Times New Roman" w:eastAsia="Calibri" w:hAnsi="Times New Roman" w:cs="Times New Roman"/>
          <w:sz w:val="24"/>
          <w:szCs w:val="24"/>
        </w:rPr>
        <w:t>Bran</w:t>
      </w:r>
      <w:proofErr w:type="spellEnd"/>
      <w:r w:rsidRPr="001E1690">
        <w:rPr>
          <w:rFonts w:ascii="Times New Roman" w:eastAsia="Calibri" w:hAnsi="Times New Roman" w:cs="Times New Roman"/>
          <w:sz w:val="24"/>
          <w:szCs w:val="24"/>
        </w:rPr>
        <w:t xml:space="preserve">; a Longes </w:t>
      </w:r>
      <w:proofErr w:type="spellStart"/>
      <w:r w:rsidRPr="001E1690">
        <w:rPr>
          <w:rFonts w:ascii="Times New Roman" w:eastAsia="Calibri" w:hAnsi="Times New Roman" w:cs="Times New Roman"/>
          <w:sz w:val="24"/>
          <w:szCs w:val="24"/>
        </w:rPr>
        <w:t>mac</w:t>
      </w:r>
      <w:proofErr w:type="spellEnd"/>
      <w:r w:rsidRPr="001E1690">
        <w:rPr>
          <w:rFonts w:ascii="Times New Roman" w:eastAsia="Calibri" w:hAnsi="Times New Roman" w:cs="Times New Roman"/>
          <w:sz w:val="24"/>
          <w:szCs w:val="24"/>
        </w:rPr>
        <w:t xml:space="preserve"> n-</w:t>
      </w:r>
      <w:proofErr w:type="spellStart"/>
      <w:r w:rsidRPr="001E1690">
        <w:rPr>
          <w:rFonts w:ascii="Times New Roman" w:eastAsia="Calibri" w:hAnsi="Times New Roman" w:cs="Times New Roman"/>
          <w:sz w:val="24"/>
          <w:szCs w:val="24"/>
        </w:rPr>
        <w:t>Uislenn</w:t>
      </w:r>
      <w:proofErr w:type="spellEnd"/>
      <w:r w:rsidRPr="001E1690">
        <w:rPr>
          <w:rFonts w:ascii="Times New Roman" w:eastAsia="Calibri" w:hAnsi="Times New Roman" w:cs="Times New Roman"/>
          <w:sz w:val="24"/>
          <w:szCs w:val="24"/>
        </w:rPr>
        <w:t xml:space="preserve">/ O exílio dos filhos de </w:t>
      </w:r>
      <w:proofErr w:type="spellStart"/>
      <w:r w:rsidRPr="001E1690">
        <w:rPr>
          <w:rFonts w:ascii="Times New Roman" w:eastAsia="Calibri" w:hAnsi="Times New Roman" w:cs="Times New Roman"/>
          <w:sz w:val="24"/>
          <w:szCs w:val="24"/>
        </w:rPr>
        <w:t>Uisliu</w:t>
      </w:r>
      <w:proofErr w:type="spellEnd"/>
      <w:r w:rsidRPr="001E1690">
        <w:rPr>
          <w:rFonts w:ascii="Times New Roman" w:eastAsia="Calibri" w:hAnsi="Times New Roman" w:cs="Times New Roman"/>
          <w:sz w:val="24"/>
          <w:szCs w:val="24"/>
        </w:rPr>
        <w:t xml:space="preserve">; e, por fim, a  </w:t>
      </w:r>
      <w:proofErr w:type="spellStart"/>
      <w:r w:rsidRPr="001E1690">
        <w:rPr>
          <w:rFonts w:ascii="Times New Roman" w:eastAsia="Calibri" w:hAnsi="Times New Roman" w:cs="Times New Roman"/>
          <w:sz w:val="24"/>
          <w:szCs w:val="24"/>
        </w:rPr>
        <w:t>Fís</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Adamáin</w:t>
      </w:r>
      <w:proofErr w:type="spellEnd"/>
      <w:r w:rsidRPr="001E1690">
        <w:rPr>
          <w:rFonts w:ascii="Times New Roman" w:eastAsia="Calibri" w:hAnsi="Times New Roman" w:cs="Times New Roman"/>
          <w:sz w:val="24"/>
          <w:szCs w:val="24"/>
        </w:rPr>
        <w:t xml:space="preserve">/Visão de </w:t>
      </w:r>
      <w:proofErr w:type="spellStart"/>
      <w:r w:rsidRPr="001E1690">
        <w:rPr>
          <w:rFonts w:ascii="Times New Roman" w:eastAsia="Calibri" w:hAnsi="Times New Roman" w:cs="Times New Roman"/>
          <w:sz w:val="24"/>
          <w:szCs w:val="24"/>
        </w:rPr>
        <w:t>Adamnán</w:t>
      </w:r>
      <w:proofErr w:type="spellEnd"/>
      <w:r w:rsidRPr="001E1690">
        <w:rPr>
          <w:rFonts w:ascii="Times New Roman" w:eastAsia="Calibri" w:hAnsi="Times New Roman" w:cs="Times New Roman"/>
          <w:sz w:val="24"/>
          <w:szCs w:val="24"/>
        </w:rPr>
        <w:t>.</w:t>
      </w:r>
      <w:r w:rsidR="003D4A43" w:rsidRPr="001E1690">
        <w:rPr>
          <w:rFonts w:ascii="Times New Roman" w:eastAsia="Calibri" w:hAnsi="Times New Roman" w:cs="Times New Roman"/>
          <w:sz w:val="24"/>
          <w:szCs w:val="24"/>
        </w:rPr>
        <w:t xml:space="preserve"> De modo a facilitar a compreensão, separamos cada obra em um subtópico, que apresentamos a seguir.</w:t>
      </w:r>
    </w:p>
    <w:p w:rsidR="00EF5457" w:rsidRPr="001E1690" w:rsidRDefault="00EF5457" w:rsidP="00EF5457">
      <w:pPr>
        <w:spacing w:line="360" w:lineRule="auto"/>
        <w:jc w:val="both"/>
        <w:rPr>
          <w:rFonts w:ascii="Times New Roman" w:eastAsia="Calibri" w:hAnsi="Times New Roman" w:cs="Times New Roman"/>
          <w:sz w:val="24"/>
          <w:szCs w:val="24"/>
        </w:rPr>
      </w:pPr>
    </w:p>
    <w:p w:rsidR="00EF5457" w:rsidRPr="001E1690" w:rsidRDefault="006553E9" w:rsidP="00A706D7">
      <w:pPr>
        <w:pStyle w:val="ListParagraph"/>
        <w:numPr>
          <w:ilvl w:val="1"/>
          <w:numId w:val="13"/>
        </w:numPr>
        <w:autoSpaceDE w:val="0"/>
        <w:autoSpaceDN w:val="0"/>
        <w:adjustRightInd w:val="0"/>
        <w:spacing w:line="240" w:lineRule="auto"/>
        <w:jc w:val="both"/>
        <w:rPr>
          <w:rFonts w:ascii="Times New Roman" w:eastAsia="Calibri" w:hAnsi="Times New Roman" w:cs="Times New Roman"/>
          <w:b/>
          <w:sz w:val="24"/>
          <w:szCs w:val="24"/>
        </w:rPr>
      </w:pPr>
      <w:proofErr w:type="spellStart"/>
      <w:r w:rsidRPr="001E1690">
        <w:rPr>
          <w:rFonts w:ascii="Times New Roman" w:eastAsia="Calibri" w:hAnsi="Times New Roman" w:cs="Times New Roman"/>
          <w:b/>
          <w:sz w:val="24"/>
          <w:szCs w:val="24"/>
        </w:rPr>
        <w:t>Echtra</w:t>
      </w:r>
      <w:proofErr w:type="spellEnd"/>
      <w:r w:rsidR="00EF5457" w:rsidRPr="001E1690">
        <w:rPr>
          <w:rFonts w:ascii="Times New Roman" w:eastAsia="Calibri" w:hAnsi="Times New Roman" w:cs="Times New Roman"/>
          <w:b/>
          <w:sz w:val="24"/>
          <w:szCs w:val="24"/>
        </w:rPr>
        <w:t xml:space="preserve"> </w:t>
      </w:r>
      <w:proofErr w:type="spellStart"/>
      <w:r w:rsidR="00EF5457" w:rsidRPr="001E1690">
        <w:rPr>
          <w:rFonts w:ascii="Times New Roman" w:eastAsia="Calibri" w:hAnsi="Times New Roman" w:cs="Times New Roman"/>
          <w:b/>
          <w:sz w:val="24"/>
          <w:szCs w:val="24"/>
        </w:rPr>
        <w:t>Nerai</w:t>
      </w:r>
      <w:proofErr w:type="spellEnd"/>
    </w:p>
    <w:p w:rsidR="00EF5457" w:rsidRPr="001E1690" w:rsidRDefault="00EF5457" w:rsidP="00E8586D">
      <w:pPr>
        <w:autoSpaceDE w:val="0"/>
        <w:autoSpaceDN w:val="0"/>
        <w:adjustRightInd w:val="0"/>
        <w:spacing w:after="0" w:line="360" w:lineRule="auto"/>
        <w:jc w:val="both"/>
        <w:rPr>
          <w:rFonts w:ascii="Times New Roman" w:eastAsia="Calibri" w:hAnsi="Times New Roman" w:cs="Times New Roman"/>
          <w:sz w:val="24"/>
          <w:szCs w:val="24"/>
        </w:rPr>
      </w:pPr>
    </w:p>
    <w:p w:rsidR="009560F5" w:rsidRPr="001E1690" w:rsidRDefault="006553E9" w:rsidP="00A706D7">
      <w:pPr>
        <w:autoSpaceDE w:val="0"/>
        <w:autoSpaceDN w:val="0"/>
        <w:adjustRightInd w:val="0"/>
        <w:spacing w:after="0" w:line="360" w:lineRule="auto"/>
        <w:jc w:val="both"/>
        <w:rPr>
          <w:rFonts w:ascii="Helvetica" w:hAnsi="Helvetica"/>
          <w:sz w:val="21"/>
          <w:szCs w:val="21"/>
        </w:rPr>
      </w:pPr>
      <w:r w:rsidRPr="001E1690">
        <w:rPr>
          <w:rFonts w:ascii="Times New Roman" w:eastAsia="Calibri" w:hAnsi="Times New Roman" w:cs="Times New Roman"/>
          <w:sz w:val="24"/>
          <w:szCs w:val="24"/>
        </w:rPr>
        <w:tab/>
        <w:t xml:space="preserve">A narrativa denominada de </w:t>
      </w:r>
      <w:proofErr w:type="spellStart"/>
      <w:r w:rsidRPr="001E1690">
        <w:rPr>
          <w:rFonts w:ascii="Times New Roman" w:eastAsia="Calibri" w:hAnsi="Times New Roman" w:cs="Times New Roman"/>
          <w:sz w:val="24"/>
          <w:szCs w:val="24"/>
        </w:rPr>
        <w:t>Echtra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Nerai</w:t>
      </w:r>
      <w:proofErr w:type="spellEnd"/>
      <w:r w:rsidRPr="001E1690">
        <w:rPr>
          <w:rFonts w:ascii="Times New Roman" w:eastAsia="Calibri" w:hAnsi="Times New Roman" w:cs="Times New Roman"/>
          <w:sz w:val="24"/>
          <w:szCs w:val="24"/>
        </w:rPr>
        <w:t xml:space="preserve">/As aventuras de </w:t>
      </w:r>
      <w:proofErr w:type="spellStart"/>
      <w:r w:rsidRPr="001E1690">
        <w:rPr>
          <w:rFonts w:ascii="Times New Roman" w:eastAsia="Calibri" w:hAnsi="Times New Roman" w:cs="Times New Roman"/>
          <w:sz w:val="24"/>
          <w:szCs w:val="24"/>
        </w:rPr>
        <w:t>Nera</w:t>
      </w:r>
      <w:proofErr w:type="spellEnd"/>
      <w:r w:rsidRPr="001E1690">
        <w:rPr>
          <w:rFonts w:ascii="Times New Roman" w:eastAsia="Calibri" w:hAnsi="Times New Roman" w:cs="Times New Roman"/>
          <w:sz w:val="24"/>
          <w:szCs w:val="24"/>
        </w:rPr>
        <w:t xml:space="preserve"> é o título de uma obra que, como o próprio nome sugere, conta as ave</w:t>
      </w:r>
      <w:r w:rsidR="00A706D7" w:rsidRPr="001E1690">
        <w:rPr>
          <w:rFonts w:ascii="Times New Roman" w:eastAsia="Calibri" w:hAnsi="Times New Roman" w:cs="Times New Roman"/>
          <w:sz w:val="24"/>
          <w:szCs w:val="24"/>
        </w:rPr>
        <w:t xml:space="preserve">nturas de </w:t>
      </w:r>
      <w:proofErr w:type="spellStart"/>
      <w:r w:rsidR="00A706D7" w:rsidRPr="001E1690">
        <w:rPr>
          <w:rFonts w:ascii="Times New Roman" w:eastAsia="Calibri" w:hAnsi="Times New Roman" w:cs="Times New Roman"/>
          <w:sz w:val="24"/>
          <w:szCs w:val="24"/>
        </w:rPr>
        <w:t>Nera</w:t>
      </w:r>
      <w:proofErr w:type="spellEnd"/>
      <w:r w:rsidR="00A706D7" w:rsidRPr="001E1690">
        <w:rPr>
          <w:rStyle w:val="FootnoteReference"/>
          <w:rFonts w:ascii="Times New Roman" w:eastAsia="Calibri" w:hAnsi="Times New Roman" w:cs="Times New Roman"/>
          <w:sz w:val="24"/>
          <w:szCs w:val="24"/>
        </w:rPr>
        <w:footnoteReference w:id="27"/>
      </w:r>
      <w:r w:rsidR="00A706D7" w:rsidRPr="001E1690">
        <w:rPr>
          <w:rFonts w:ascii="Times New Roman" w:eastAsia="Calibri" w:hAnsi="Times New Roman" w:cs="Times New Roman"/>
          <w:sz w:val="24"/>
          <w:szCs w:val="24"/>
        </w:rPr>
        <w:t xml:space="preserve">. O conto data provavelmente do século X/XI e nos chegou a partir de manuscritos do século XIV e XV: British Library, MS </w:t>
      </w:r>
      <w:proofErr w:type="spellStart"/>
      <w:r w:rsidR="00A706D7" w:rsidRPr="001E1690">
        <w:rPr>
          <w:rFonts w:ascii="Times New Roman" w:eastAsia="Calibri" w:hAnsi="Times New Roman" w:cs="Times New Roman"/>
          <w:sz w:val="24"/>
          <w:szCs w:val="24"/>
        </w:rPr>
        <w:t>Egerton</w:t>
      </w:r>
      <w:proofErr w:type="spellEnd"/>
      <w:r w:rsidR="00A706D7" w:rsidRPr="001E1690">
        <w:rPr>
          <w:rFonts w:ascii="Times New Roman" w:eastAsia="Calibri" w:hAnsi="Times New Roman" w:cs="Times New Roman"/>
          <w:sz w:val="24"/>
          <w:szCs w:val="24"/>
        </w:rPr>
        <w:t>, 1782</w:t>
      </w:r>
      <w:r w:rsidR="00A706D7" w:rsidRPr="001E1690">
        <w:rPr>
          <w:rStyle w:val="apple-converted-space"/>
          <w:rFonts w:ascii="Helvetica" w:hAnsi="Helvetica"/>
          <w:sz w:val="21"/>
          <w:szCs w:val="21"/>
        </w:rPr>
        <w:t xml:space="preserve">, </w:t>
      </w:r>
      <w:r w:rsidR="009560F5" w:rsidRPr="001E1690">
        <w:rPr>
          <w:rFonts w:ascii="Helvetica" w:hAnsi="Helvetica"/>
          <w:sz w:val="21"/>
          <w:szCs w:val="21"/>
        </w:rPr>
        <w:t>[1516-1518]</w:t>
      </w:r>
      <w:r w:rsidR="00A706D7" w:rsidRPr="001E1690">
        <w:rPr>
          <w:rStyle w:val="apple-converted-space"/>
          <w:rFonts w:ascii="Helvetica" w:hAnsi="Helvetica"/>
          <w:sz w:val="21"/>
          <w:szCs w:val="21"/>
        </w:rPr>
        <w:t xml:space="preserve">, </w:t>
      </w:r>
      <w:r w:rsidR="009560F5" w:rsidRPr="001E1690">
        <w:rPr>
          <w:rFonts w:ascii="Helvetica" w:hAnsi="Helvetica"/>
          <w:sz w:val="21"/>
          <w:szCs w:val="21"/>
        </w:rPr>
        <w:t>ff. 71v–73v</w:t>
      </w:r>
      <w:r w:rsidR="00A706D7" w:rsidRPr="001E1690">
        <w:rPr>
          <w:rFonts w:ascii="Helvetica" w:hAnsi="Helvetica"/>
          <w:sz w:val="21"/>
          <w:szCs w:val="21"/>
        </w:rPr>
        <w:t xml:space="preserve">; Trinity </w:t>
      </w:r>
      <w:proofErr w:type="spellStart"/>
      <w:r w:rsidR="00A706D7" w:rsidRPr="001E1690">
        <w:rPr>
          <w:rFonts w:ascii="Helvetica" w:hAnsi="Helvetica"/>
          <w:sz w:val="21"/>
          <w:szCs w:val="21"/>
        </w:rPr>
        <w:t>College</w:t>
      </w:r>
      <w:proofErr w:type="spellEnd"/>
      <w:r w:rsidR="00A706D7" w:rsidRPr="001E1690">
        <w:rPr>
          <w:rFonts w:ascii="Helvetica" w:hAnsi="Helvetica"/>
          <w:sz w:val="21"/>
          <w:szCs w:val="21"/>
        </w:rPr>
        <w:t>, MS 1318, 16 (</w:t>
      </w:r>
      <w:proofErr w:type="spellStart"/>
      <w:r w:rsidR="00A706D7" w:rsidRPr="001E1690">
        <w:rPr>
          <w:rFonts w:ascii="Helvetica" w:hAnsi="Helvetica"/>
          <w:sz w:val="21"/>
          <w:szCs w:val="21"/>
        </w:rPr>
        <w:t>cols</w:t>
      </w:r>
      <w:proofErr w:type="spellEnd"/>
      <w:r w:rsidR="00A706D7" w:rsidRPr="001E1690">
        <w:rPr>
          <w:rFonts w:ascii="Helvetica" w:hAnsi="Helvetica"/>
          <w:sz w:val="21"/>
          <w:szCs w:val="21"/>
        </w:rPr>
        <w:t xml:space="preserve"> 573-958), </w:t>
      </w:r>
      <w:r w:rsidR="009560F5" w:rsidRPr="001E1690">
        <w:rPr>
          <w:rFonts w:ascii="Helvetica" w:hAnsi="Helvetica"/>
          <w:sz w:val="21"/>
          <w:szCs w:val="21"/>
        </w:rPr>
        <w:t>(H 2. 16)</w:t>
      </w:r>
      <w:r w:rsidR="00A706D7" w:rsidRPr="001E1690">
        <w:rPr>
          <w:rFonts w:ascii="Helvetica" w:hAnsi="Helvetica"/>
          <w:sz w:val="21"/>
          <w:szCs w:val="21"/>
        </w:rPr>
        <w:t xml:space="preserve">, que é uma secção do </w:t>
      </w:r>
      <w:proofErr w:type="spellStart"/>
      <w:r w:rsidR="00A706D7" w:rsidRPr="001E1690">
        <w:rPr>
          <w:rFonts w:ascii="Helvetica" w:hAnsi="Helvetica"/>
          <w:i/>
          <w:sz w:val="21"/>
          <w:szCs w:val="21"/>
        </w:rPr>
        <w:t>Yello</w:t>
      </w:r>
      <w:r w:rsidR="00B107BC" w:rsidRPr="001E1690">
        <w:rPr>
          <w:rFonts w:ascii="Helvetica" w:hAnsi="Helvetica"/>
          <w:i/>
          <w:sz w:val="21"/>
          <w:szCs w:val="21"/>
        </w:rPr>
        <w:t>w</w:t>
      </w:r>
      <w:proofErr w:type="spellEnd"/>
      <w:r w:rsidR="00A706D7" w:rsidRPr="001E1690">
        <w:rPr>
          <w:rFonts w:ascii="Helvetica" w:hAnsi="Helvetica"/>
          <w:i/>
          <w:sz w:val="21"/>
          <w:szCs w:val="21"/>
        </w:rPr>
        <w:t xml:space="preserve"> Book </w:t>
      </w:r>
      <w:proofErr w:type="spellStart"/>
      <w:r w:rsidR="00A706D7" w:rsidRPr="001E1690">
        <w:rPr>
          <w:rFonts w:ascii="Helvetica" w:hAnsi="Helvetica"/>
          <w:i/>
          <w:sz w:val="21"/>
          <w:szCs w:val="21"/>
        </w:rPr>
        <w:t>of</w:t>
      </w:r>
      <w:proofErr w:type="spellEnd"/>
      <w:r w:rsidR="00A706D7" w:rsidRPr="001E1690">
        <w:rPr>
          <w:rFonts w:ascii="Helvetica" w:hAnsi="Helvetica"/>
          <w:i/>
          <w:sz w:val="21"/>
          <w:szCs w:val="21"/>
        </w:rPr>
        <w:t xml:space="preserve"> </w:t>
      </w:r>
      <w:proofErr w:type="spellStart"/>
      <w:r w:rsidR="00A706D7" w:rsidRPr="001E1690">
        <w:rPr>
          <w:rFonts w:ascii="Helvetica" w:hAnsi="Helvetica"/>
          <w:i/>
          <w:sz w:val="21"/>
          <w:szCs w:val="21"/>
        </w:rPr>
        <w:t>Lecan</w:t>
      </w:r>
      <w:proofErr w:type="spellEnd"/>
      <w:r w:rsidR="00A706D7" w:rsidRPr="001E1690">
        <w:rPr>
          <w:rFonts w:ascii="Helvetica" w:hAnsi="Helvetica"/>
          <w:sz w:val="21"/>
          <w:szCs w:val="21"/>
        </w:rPr>
        <w:t xml:space="preserve"> </w:t>
      </w:r>
      <w:r w:rsidR="009560F5" w:rsidRPr="001E1690">
        <w:rPr>
          <w:rFonts w:ascii="Helvetica" w:hAnsi="Helvetica"/>
          <w:sz w:val="21"/>
          <w:szCs w:val="21"/>
        </w:rPr>
        <w:t xml:space="preserve">[s. </w:t>
      </w:r>
      <w:proofErr w:type="spellStart"/>
      <w:r w:rsidR="009560F5" w:rsidRPr="001E1690">
        <w:rPr>
          <w:rFonts w:ascii="Helvetica" w:hAnsi="Helvetica"/>
          <w:sz w:val="21"/>
          <w:szCs w:val="21"/>
        </w:rPr>
        <w:t>xiv</w:t>
      </w:r>
      <w:proofErr w:type="spellEnd"/>
      <w:r w:rsidR="009560F5" w:rsidRPr="001E1690">
        <w:rPr>
          <w:rFonts w:ascii="Helvetica" w:hAnsi="Helvetica"/>
          <w:sz w:val="21"/>
          <w:szCs w:val="21"/>
        </w:rPr>
        <w:t>/</w:t>
      </w:r>
      <w:proofErr w:type="spellStart"/>
      <w:r w:rsidR="009560F5" w:rsidRPr="001E1690">
        <w:rPr>
          <w:rFonts w:ascii="Helvetica" w:hAnsi="Helvetica"/>
          <w:sz w:val="21"/>
          <w:szCs w:val="21"/>
        </w:rPr>
        <w:t>xv</w:t>
      </w:r>
      <w:proofErr w:type="spellEnd"/>
      <w:r w:rsidR="009560F5" w:rsidRPr="001E1690">
        <w:rPr>
          <w:rFonts w:ascii="Helvetica" w:hAnsi="Helvetica"/>
          <w:sz w:val="21"/>
          <w:szCs w:val="21"/>
        </w:rPr>
        <w:t>]</w:t>
      </w:r>
      <w:r w:rsidR="00A706D7" w:rsidRPr="001E1690">
        <w:rPr>
          <w:rStyle w:val="apple-converted-space"/>
          <w:rFonts w:ascii="Helvetica" w:hAnsi="Helvetica"/>
          <w:sz w:val="21"/>
          <w:szCs w:val="21"/>
        </w:rPr>
        <w:t xml:space="preserve">, </w:t>
      </w:r>
      <w:r w:rsidR="009560F5" w:rsidRPr="001E1690">
        <w:rPr>
          <w:rFonts w:ascii="Helvetica" w:hAnsi="Helvetica"/>
          <w:sz w:val="21"/>
          <w:szCs w:val="21"/>
        </w:rPr>
        <w:t>pp. 60a l</w:t>
      </w:r>
      <w:r w:rsidR="00A706D7" w:rsidRPr="001E1690">
        <w:rPr>
          <w:rFonts w:ascii="Helvetica" w:hAnsi="Helvetica"/>
          <w:sz w:val="21"/>
          <w:szCs w:val="21"/>
        </w:rPr>
        <w:t>inha</w:t>
      </w:r>
      <w:r w:rsidR="009560F5" w:rsidRPr="001E1690">
        <w:rPr>
          <w:rFonts w:ascii="Helvetica" w:hAnsi="Helvetica"/>
          <w:sz w:val="21"/>
          <w:szCs w:val="21"/>
        </w:rPr>
        <w:t xml:space="preserve"> 42 – 62a</w:t>
      </w:r>
      <w:r w:rsidR="009560F5" w:rsidRPr="001E1690">
        <w:rPr>
          <w:rStyle w:val="apple-converted-space"/>
          <w:rFonts w:ascii="Helvetica" w:hAnsi="Helvetica"/>
          <w:sz w:val="21"/>
          <w:szCs w:val="21"/>
        </w:rPr>
        <w:t> </w:t>
      </w:r>
      <w:proofErr w:type="spellStart"/>
      <w:r w:rsidR="009560F5" w:rsidRPr="001E1690">
        <w:rPr>
          <w:rFonts w:ascii="Helvetica" w:hAnsi="Helvetica"/>
          <w:sz w:val="21"/>
          <w:szCs w:val="21"/>
        </w:rPr>
        <w:t>cols</w:t>
      </w:r>
      <w:proofErr w:type="spellEnd"/>
      <w:r w:rsidR="009560F5" w:rsidRPr="001E1690">
        <w:rPr>
          <w:rFonts w:ascii="Helvetica" w:hAnsi="Helvetica"/>
          <w:sz w:val="21"/>
          <w:szCs w:val="21"/>
        </w:rPr>
        <w:t xml:space="preserve"> 658–662</w:t>
      </w:r>
      <w:r w:rsidR="000A422B" w:rsidRPr="001E1690">
        <w:rPr>
          <w:rFonts w:ascii="Helvetica" w:hAnsi="Helvetica"/>
          <w:sz w:val="21"/>
          <w:szCs w:val="21"/>
        </w:rPr>
        <w:t xml:space="preserve">. O título da obra neste manuscrito é </w:t>
      </w:r>
      <w:proofErr w:type="spellStart"/>
      <w:r w:rsidR="000A422B" w:rsidRPr="001E1690">
        <w:rPr>
          <w:rFonts w:ascii="Helvetica" w:hAnsi="Helvetica"/>
          <w:sz w:val="21"/>
          <w:szCs w:val="21"/>
        </w:rPr>
        <w:t>Táin</w:t>
      </w:r>
      <w:proofErr w:type="spellEnd"/>
      <w:r w:rsidR="000A422B" w:rsidRPr="001E1690">
        <w:rPr>
          <w:rFonts w:ascii="Helvetica" w:hAnsi="Helvetica"/>
          <w:sz w:val="21"/>
          <w:szCs w:val="21"/>
        </w:rPr>
        <w:t xml:space="preserve"> </w:t>
      </w:r>
      <w:proofErr w:type="spellStart"/>
      <w:r w:rsidR="000A422B" w:rsidRPr="001E1690">
        <w:rPr>
          <w:rFonts w:ascii="Helvetica" w:hAnsi="Helvetica"/>
          <w:sz w:val="21"/>
          <w:szCs w:val="21"/>
        </w:rPr>
        <w:t>bé</w:t>
      </w:r>
      <w:proofErr w:type="spellEnd"/>
      <w:r w:rsidR="000A422B" w:rsidRPr="001E1690">
        <w:rPr>
          <w:rFonts w:ascii="Helvetica" w:hAnsi="Helvetica"/>
          <w:sz w:val="21"/>
          <w:szCs w:val="21"/>
        </w:rPr>
        <w:t xml:space="preserve"> </w:t>
      </w:r>
      <w:proofErr w:type="spellStart"/>
      <w:r w:rsidR="000A422B" w:rsidRPr="001E1690">
        <w:rPr>
          <w:rFonts w:ascii="Helvetica" w:hAnsi="Helvetica"/>
          <w:sz w:val="21"/>
          <w:szCs w:val="21"/>
        </w:rPr>
        <w:t>Aingen</w:t>
      </w:r>
      <w:proofErr w:type="spellEnd"/>
      <w:r w:rsidR="00A706D7" w:rsidRPr="001E1690">
        <w:rPr>
          <w:rFonts w:ascii="Helvetica" w:hAnsi="Helvetica"/>
          <w:sz w:val="21"/>
          <w:szCs w:val="21"/>
        </w:rPr>
        <w:t xml:space="preserve">; </w:t>
      </w:r>
      <w:r w:rsidR="004D4AC8" w:rsidRPr="001E1690">
        <w:rPr>
          <w:rFonts w:ascii="Helvetica" w:hAnsi="Helvetica"/>
          <w:sz w:val="21"/>
          <w:szCs w:val="21"/>
        </w:rPr>
        <w:t xml:space="preserve">e </w:t>
      </w:r>
      <w:r w:rsidR="00A706D7" w:rsidRPr="001E1690">
        <w:rPr>
          <w:rFonts w:ascii="Helvetica" w:hAnsi="Helvetica"/>
          <w:sz w:val="21"/>
          <w:szCs w:val="21"/>
        </w:rPr>
        <w:t xml:space="preserve">Royal </w:t>
      </w:r>
      <w:proofErr w:type="spellStart"/>
      <w:r w:rsidR="00A706D7" w:rsidRPr="001E1690">
        <w:rPr>
          <w:rFonts w:ascii="Helvetica" w:hAnsi="Helvetica"/>
          <w:sz w:val="21"/>
          <w:szCs w:val="21"/>
        </w:rPr>
        <w:t>Irish</w:t>
      </w:r>
      <w:proofErr w:type="spellEnd"/>
      <w:r w:rsidR="00A706D7" w:rsidRPr="001E1690">
        <w:rPr>
          <w:rFonts w:ascii="Helvetica" w:hAnsi="Helvetica"/>
          <w:sz w:val="21"/>
          <w:szCs w:val="21"/>
        </w:rPr>
        <w:t xml:space="preserve"> </w:t>
      </w:r>
      <w:proofErr w:type="spellStart"/>
      <w:r w:rsidR="00A706D7" w:rsidRPr="001E1690">
        <w:rPr>
          <w:rFonts w:ascii="Helvetica" w:hAnsi="Helvetica"/>
          <w:sz w:val="21"/>
          <w:szCs w:val="21"/>
        </w:rPr>
        <w:t>Academy</w:t>
      </w:r>
      <w:proofErr w:type="spellEnd"/>
      <w:r w:rsidR="00A706D7" w:rsidRPr="001E1690">
        <w:rPr>
          <w:rFonts w:ascii="Helvetica" w:hAnsi="Helvetica"/>
          <w:sz w:val="21"/>
          <w:szCs w:val="21"/>
        </w:rPr>
        <w:t xml:space="preserve">, MS 23 O 48b (476), </w:t>
      </w:r>
      <w:r w:rsidR="006155B5" w:rsidRPr="001E1690">
        <w:rPr>
          <w:rFonts w:ascii="Helvetica" w:hAnsi="Helvetica"/>
          <w:sz w:val="21"/>
          <w:szCs w:val="21"/>
        </w:rPr>
        <w:t xml:space="preserve">parte 2 do </w:t>
      </w:r>
      <w:proofErr w:type="spellStart"/>
      <w:r w:rsidR="009560F5" w:rsidRPr="001E1690">
        <w:rPr>
          <w:rFonts w:ascii="Helvetica" w:hAnsi="Helvetica"/>
          <w:i/>
          <w:sz w:val="21"/>
          <w:szCs w:val="21"/>
        </w:rPr>
        <w:t>Liber</w:t>
      </w:r>
      <w:proofErr w:type="spellEnd"/>
      <w:r w:rsidR="009560F5" w:rsidRPr="001E1690">
        <w:rPr>
          <w:rFonts w:ascii="Helvetica" w:hAnsi="Helvetica"/>
          <w:i/>
          <w:sz w:val="21"/>
          <w:szCs w:val="21"/>
        </w:rPr>
        <w:t xml:space="preserve"> </w:t>
      </w:r>
      <w:proofErr w:type="spellStart"/>
      <w:r w:rsidR="009560F5" w:rsidRPr="001E1690">
        <w:rPr>
          <w:rFonts w:ascii="Helvetica" w:hAnsi="Helvetica"/>
          <w:i/>
          <w:sz w:val="21"/>
          <w:szCs w:val="21"/>
        </w:rPr>
        <w:t>Flavus</w:t>
      </w:r>
      <w:proofErr w:type="spellEnd"/>
      <w:r w:rsidR="009560F5" w:rsidRPr="001E1690">
        <w:rPr>
          <w:rFonts w:ascii="Helvetica" w:hAnsi="Helvetica"/>
          <w:i/>
          <w:sz w:val="21"/>
          <w:szCs w:val="21"/>
        </w:rPr>
        <w:t xml:space="preserve"> </w:t>
      </w:r>
      <w:proofErr w:type="spellStart"/>
      <w:r w:rsidR="009560F5" w:rsidRPr="001E1690">
        <w:rPr>
          <w:rFonts w:ascii="Helvetica" w:hAnsi="Helvetica"/>
          <w:i/>
          <w:sz w:val="21"/>
          <w:szCs w:val="21"/>
        </w:rPr>
        <w:t>Fergusiorum</w:t>
      </w:r>
      <w:proofErr w:type="spellEnd"/>
      <w:r w:rsidR="009560F5" w:rsidRPr="001E1690">
        <w:rPr>
          <w:rFonts w:ascii="Helvetica" w:hAnsi="Helvetica"/>
          <w:sz w:val="21"/>
          <w:szCs w:val="21"/>
        </w:rPr>
        <w:t>, [</w:t>
      </w:r>
      <w:r w:rsidR="009560F5" w:rsidRPr="001E1690">
        <w:rPr>
          <w:rFonts w:ascii="Helvetica" w:hAnsi="Helvetica"/>
          <w:i/>
          <w:iCs/>
          <w:sz w:val="21"/>
          <w:szCs w:val="21"/>
        </w:rPr>
        <w:t>c</w:t>
      </w:r>
      <w:r w:rsidR="009560F5" w:rsidRPr="001E1690">
        <w:rPr>
          <w:rFonts w:ascii="Helvetica" w:hAnsi="Helvetica"/>
          <w:sz w:val="21"/>
          <w:szCs w:val="21"/>
        </w:rPr>
        <w:t>. 1435-1440]</w:t>
      </w:r>
      <w:r w:rsidR="006155B5" w:rsidRPr="001E1690">
        <w:rPr>
          <w:rFonts w:ascii="Helvetica" w:hAnsi="Helvetica"/>
          <w:sz w:val="21"/>
          <w:szCs w:val="21"/>
        </w:rPr>
        <w:t>,</w:t>
      </w:r>
      <w:r w:rsidR="006155B5" w:rsidRPr="001E1690">
        <w:rPr>
          <w:rStyle w:val="apple-converted-space"/>
          <w:rFonts w:ascii="Helvetica" w:hAnsi="Helvetica"/>
          <w:sz w:val="21"/>
          <w:szCs w:val="21"/>
        </w:rPr>
        <w:t> </w:t>
      </w:r>
      <w:r w:rsidR="009560F5" w:rsidRPr="001E1690">
        <w:rPr>
          <w:rFonts w:ascii="Helvetica" w:hAnsi="Helvetica"/>
          <w:sz w:val="21"/>
          <w:szCs w:val="21"/>
        </w:rPr>
        <w:t>p. 51rb–51va (</w:t>
      </w:r>
      <w:r w:rsidR="006155B5" w:rsidRPr="001E1690">
        <w:rPr>
          <w:rFonts w:ascii="Helvetica" w:hAnsi="Helvetica"/>
          <w:sz w:val="21"/>
          <w:szCs w:val="21"/>
        </w:rPr>
        <w:t xml:space="preserve">ou </w:t>
      </w:r>
      <w:r w:rsidR="009560F5" w:rsidRPr="001E1690">
        <w:rPr>
          <w:rFonts w:ascii="Helvetica" w:hAnsi="Helvetica"/>
          <w:sz w:val="21"/>
          <w:szCs w:val="21"/>
        </w:rPr>
        <w:t>102rb–102va)</w:t>
      </w:r>
      <w:r w:rsidR="006155B5" w:rsidRPr="001E1690">
        <w:rPr>
          <w:rFonts w:ascii="Helvetica" w:hAnsi="Helvetica"/>
          <w:sz w:val="21"/>
          <w:szCs w:val="21"/>
        </w:rPr>
        <w:t>, um fragmento incompleto e sem título</w:t>
      </w:r>
      <w:r w:rsidR="0035398F" w:rsidRPr="001E1690">
        <w:rPr>
          <w:rStyle w:val="FootnoteReference"/>
          <w:rFonts w:ascii="Helvetica" w:hAnsi="Helvetica"/>
          <w:sz w:val="21"/>
          <w:szCs w:val="21"/>
        </w:rPr>
        <w:footnoteReference w:id="28"/>
      </w:r>
      <w:r w:rsidR="009560F5" w:rsidRPr="001E1690">
        <w:rPr>
          <w:rFonts w:ascii="Helvetica" w:hAnsi="Helvetica"/>
          <w:sz w:val="21"/>
          <w:szCs w:val="21"/>
        </w:rPr>
        <w:t>.</w:t>
      </w:r>
    </w:p>
    <w:p w:rsidR="00232C0D" w:rsidRPr="001E1690" w:rsidRDefault="00980313" w:rsidP="00E8586D">
      <w:pPr>
        <w:autoSpaceDE w:val="0"/>
        <w:autoSpaceDN w:val="0"/>
        <w:adjustRightInd w:val="0"/>
        <w:spacing w:after="0"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r>
      <w:r w:rsidR="007B36AD" w:rsidRPr="001E1690">
        <w:rPr>
          <w:rFonts w:ascii="Times New Roman" w:eastAsia="Calibri" w:hAnsi="Times New Roman" w:cs="Times New Roman"/>
          <w:sz w:val="24"/>
          <w:szCs w:val="24"/>
        </w:rPr>
        <w:t xml:space="preserve">A </w:t>
      </w:r>
      <w:proofErr w:type="spellStart"/>
      <w:r w:rsidR="007B36AD" w:rsidRPr="001E1690">
        <w:rPr>
          <w:rFonts w:ascii="Times New Roman" w:eastAsia="Calibri" w:hAnsi="Times New Roman" w:cs="Times New Roman"/>
          <w:sz w:val="24"/>
          <w:szCs w:val="24"/>
        </w:rPr>
        <w:t>Echtra</w:t>
      </w:r>
      <w:proofErr w:type="spellEnd"/>
      <w:r w:rsidR="007B36AD" w:rsidRPr="001E1690">
        <w:rPr>
          <w:rFonts w:ascii="Times New Roman" w:eastAsia="Calibri" w:hAnsi="Times New Roman" w:cs="Times New Roman"/>
          <w:sz w:val="24"/>
          <w:szCs w:val="24"/>
        </w:rPr>
        <w:t xml:space="preserve"> </w:t>
      </w:r>
      <w:proofErr w:type="spellStart"/>
      <w:r w:rsidR="007B36AD" w:rsidRPr="001E1690">
        <w:rPr>
          <w:rFonts w:ascii="Times New Roman" w:eastAsia="Calibri" w:hAnsi="Times New Roman" w:cs="Times New Roman"/>
          <w:sz w:val="24"/>
          <w:szCs w:val="24"/>
        </w:rPr>
        <w:t>Nerai</w:t>
      </w:r>
      <w:proofErr w:type="spellEnd"/>
      <w:r w:rsidR="007B36AD" w:rsidRPr="001E1690">
        <w:rPr>
          <w:rFonts w:ascii="Times New Roman" w:eastAsia="Calibri" w:hAnsi="Times New Roman" w:cs="Times New Roman"/>
          <w:sz w:val="24"/>
          <w:szCs w:val="24"/>
        </w:rPr>
        <w:t xml:space="preserve"> pode ser resumida da seguinte maneira: </w:t>
      </w:r>
      <w:r w:rsidRPr="001E1690">
        <w:rPr>
          <w:rFonts w:ascii="Times New Roman" w:eastAsia="Calibri" w:hAnsi="Times New Roman" w:cs="Times New Roman"/>
          <w:sz w:val="24"/>
          <w:szCs w:val="24"/>
        </w:rPr>
        <w:t xml:space="preserve">Na noite de </w:t>
      </w:r>
      <w:proofErr w:type="spellStart"/>
      <w:r w:rsidRPr="001E1690">
        <w:rPr>
          <w:rFonts w:ascii="Times New Roman" w:eastAsia="Calibri" w:hAnsi="Times New Roman" w:cs="Times New Roman"/>
          <w:i/>
          <w:sz w:val="24"/>
          <w:szCs w:val="24"/>
        </w:rPr>
        <w:t>Samhain</w:t>
      </w:r>
      <w:proofErr w:type="spellEnd"/>
      <w:r w:rsidRPr="001E1690">
        <w:rPr>
          <w:rFonts w:ascii="Times New Roman" w:eastAsia="Calibri" w:hAnsi="Times New Roman" w:cs="Times New Roman"/>
          <w:sz w:val="24"/>
          <w:szCs w:val="24"/>
        </w:rPr>
        <w:t xml:space="preserve">, festa céltica que marca o início do solstício de inverno, quando os guerreiros de </w:t>
      </w:r>
      <w:proofErr w:type="spellStart"/>
      <w:r w:rsidR="00A83678" w:rsidRPr="001E1690">
        <w:rPr>
          <w:rFonts w:ascii="Times New Roman" w:eastAsia="Calibri" w:hAnsi="Times New Roman" w:cs="Times New Roman"/>
          <w:sz w:val="24"/>
          <w:szCs w:val="24"/>
        </w:rPr>
        <w:t>Ráth</w:t>
      </w:r>
      <w:proofErr w:type="spellEnd"/>
      <w:r w:rsidR="00A83678"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Cruachan</w:t>
      </w:r>
      <w:proofErr w:type="spellEnd"/>
      <w:r w:rsidRPr="001E1690">
        <w:rPr>
          <w:rFonts w:ascii="Times New Roman" w:eastAsia="Calibri" w:hAnsi="Times New Roman" w:cs="Times New Roman"/>
          <w:sz w:val="24"/>
          <w:szCs w:val="24"/>
        </w:rPr>
        <w:t xml:space="preserve">, </w:t>
      </w:r>
      <w:r w:rsidR="00A83678" w:rsidRPr="001E1690">
        <w:rPr>
          <w:rFonts w:ascii="Times New Roman" w:eastAsia="Calibri" w:hAnsi="Times New Roman" w:cs="Times New Roman"/>
          <w:sz w:val="24"/>
          <w:szCs w:val="24"/>
        </w:rPr>
        <w:t>lugar</w:t>
      </w:r>
      <w:r w:rsidRPr="001E1690">
        <w:rPr>
          <w:rFonts w:ascii="Times New Roman" w:eastAsia="Calibri" w:hAnsi="Times New Roman" w:cs="Times New Roman"/>
          <w:sz w:val="24"/>
          <w:szCs w:val="24"/>
        </w:rPr>
        <w:t xml:space="preserve"> mais importante de </w:t>
      </w:r>
      <w:proofErr w:type="spellStart"/>
      <w:r w:rsidRPr="001E1690">
        <w:rPr>
          <w:rFonts w:ascii="Times New Roman" w:eastAsia="Calibri" w:hAnsi="Times New Roman" w:cs="Times New Roman"/>
          <w:sz w:val="24"/>
          <w:szCs w:val="24"/>
        </w:rPr>
        <w:t>Connacht</w:t>
      </w:r>
      <w:proofErr w:type="spellEnd"/>
      <w:r w:rsidR="00D508D4" w:rsidRPr="001E1690">
        <w:rPr>
          <w:rFonts w:ascii="Times New Roman" w:eastAsia="Calibri" w:hAnsi="Times New Roman" w:cs="Times New Roman"/>
          <w:sz w:val="24"/>
          <w:szCs w:val="24"/>
        </w:rPr>
        <w:t xml:space="preserve">, </w:t>
      </w:r>
      <w:r w:rsidR="00BB2891" w:rsidRPr="001E1690">
        <w:rPr>
          <w:rFonts w:ascii="Times New Roman" w:eastAsia="Calibri" w:hAnsi="Times New Roman" w:cs="Times New Roman"/>
          <w:sz w:val="24"/>
          <w:szCs w:val="24"/>
        </w:rPr>
        <w:t>estavam no meio de um banquete</w:t>
      </w:r>
      <w:r w:rsidR="004D4AC8" w:rsidRPr="001E1690">
        <w:rPr>
          <w:rFonts w:ascii="Times New Roman" w:eastAsia="Calibri" w:hAnsi="Times New Roman" w:cs="Times New Roman"/>
          <w:sz w:val="24"/>
          <w:szCs w:val="24"/>
        </w:rPr>
        <w:t>,</w:t>
      </w:r>
      <w:r w:rsidR="00BB2891" w:rsidRPr="001E1690">
        <w:rPr>
          <w:rFonts w:ascii="Times New Roman" w:eastAsia="Calibri" w:hAnsi="Times New Roman" w:cs="Times New Roman"/>
          <w:sz w:val="24"/>
          <w:szCs w:val="24"/>
        </w:rPr>
        <w:t xml:space="preserve"> o Rei </w:t>
      </w:r>
      <w:proofErr w:type="spellStart"/>
      <w:r w:rsidR="00BB2891" w:rsidRPr="001E1690">
        <w:rPr>
          <w:rFonts w:ascii="Times New Roman" w:eastAsia="Calibri" w:hAnsi="Times New Roman" w:cs="Times New Roman"/>
          <w:sz w:val="24"/>
          <w:szCs w:val="24"/>
        </w:rPr>
        <w:t>Aillil</w:t>
      </w:r>
      <w:proofErr w:type="spellEnd"/>
      <w:r w:rsidR="00BB2891" w:rsidRPr="001E1690">
        <w:rPr>
          <w:rFonts w:ascii="Times New Roman" w:eastAsia="Calibri" w:hAnsi="Times New Roman" w:cs="Times New Roman"/>
          <w:sz w:val="24"/>
          <w:szCs w:val="24"/>
        </w:rPr>
        <w:t xml:space="preserve"> ofereceu um prêmio para alguém que tivesse a coragem de colocar uma faixa de vime no tornozelo </w:t>
      </w:r>
      <w:r w:rsidR="0050057F" w:rsidRPr="001E1690">
        <w:rPr>
          <w:rFonts w:ascii="Times New Roman" w:eastAsia="Calibri" w:hAnsi="Times New Roman" w:cs="Times New Roman"/>
          <w:sz w:val="24"/>
          <w:szCs w:val="24"/>
        </w:rPr>
        <w:t>de qualquer um dos dois</w:t>
      </w:r>
      <w:r w:rsidR="00BB2891" w:rsidRPr="001E1690">
        <w:rPr>
          <w:rFonts w:ascii="Times New Roman" w:eastAsia="Calibri" w:hAnsi="Times New Roman" w:cs="Times New Roman"/>
          <w:sz w:val="24"/>
          <w:szCs w:val="24"/>
        </w:rPr>
        <w:t xml:space="preserve"> cadáver</w:t>
      </w:r>
      <w:r w:rsidR="0050057F" w:rsidRPr="001E1690">
        <w:rPr>
          <w:rFonts w:ascii="Times New Roman" w:eastAsia="Calibri" w:hAnsi="Times New Roman" w:cs="Times New Roman"/>
          <w:sz w:val="24"/>
          <w:szCs w:val="24"/>
        </w:rPr>
        <w:t>es que tinham</w:t>
      </w:r>
      <w:r w:rsidR="00BB2891" w:rsidRPr="001E1690">
        <w:rPr>
          <w:rFonts w:ascii="Times New Roman" w:eastAsia="Calibri" w:hAnsi="Times New Roman" w:cs="Times New Roman"/>
          <w:sz w:val="24"/>
          <w:szCs w:val="24"/>
        </w:rPr>
        <w:t xml:space="preserve"> sido enforcado</w:t>
      </w:r>
      <w:r w:rsidR="0050057F" w:rsidRPr="001E1690">
        <w:rPr>
          <w:rFonts w:ascii="Times New Roman" w:eastAsia="Calibri" w:hAnsi="Times New Roman" w:cs="Times New Roman"/>
          <w:sz w:val="24"/>
          <w:szCs w:val="24"/>
        </w:rPr>
        <w:t>s no dia anterior</w:t>
      </w:r>
      <w:r w:rsidR="00BB2891" w:rsidRPr="001E1690">
        <w:rPr>
          <w:rFonts w:ascii="Times New Roman" w:eastAsia="Calibri" w:hAnsi="Times New Roman" w:cs="Times New Roman"/>
          <w:sz w:val="24"/>
          <w:szCs w:val="24"/>
        </w:rPr>
        <w:t xml:space="preserve">. </w:t>
      </w:r>
      <w:proofErr w:type="spellStart"/>
      <w:r w:rsidR="00BB2891" w:rsidRPr="001E1690">
        <w:rPr>
          <w:rFonts w:ascii="Times New Roman" w:eastAsia="Calibri" w:hAnsi="Times New Roman" w:cs="Times New Roman"/>
          <w:sz w:val="24"/>
          <w:szCs w:val="24"/>
        </w:rPr>
        <w:t>Nera</w:t>
      </w:r>
      <w:proofErr w:type="spellEnd"/>
      <w:r w:rsidR="00BB2891" w:rsidRPr="001E1690">
        <w:rPr>
          <w:rFonts w:ascii="Times New Roman" w:eastAsia="Calibri" w:hAnsi="Times New Roman" w:cs="Times New Roman"/>
          <w:sz w:val="24"/>
          <w:szCs w:val="24"/>
        </w:rPr>
        <w:t xml:space="preserve"> foi o único que aceitou es</w:t>
      </w:r>
      <w:r w:rsidR="00FF35A3" w:rsidRPr="001E1690">
        <w:rPr>
          <w:rFonts w:ascii="Times New Roman" w:eastAsia="Calibri" w:hAnsi="Times New Roman" w:cs="Times New Roman"/>
          <w:sz w:val="24"/>
          <w:szCs w:val="24"/>
        </w:rPr>
        <w:t xml:space="preserve">te desafio, após munir-se de armadura e elmo. Quando </w:t>
      </w:r>
      <w:proofErr w:type="spellStart"/>
      <w:r w:rsidR="00FF35A3" w:rsidRPr="001E1690">
        <w:rPr>
          <w:rFonts w:ascii="Times New Roman" w:eastAsia="Calibri" w:hAnsi="Times New Roman" w:cs="Times New Roman"/>
          <w:sz w:val="24"/>
          <w:szCs w:val="24"/>
        </w:rPr>
        <w:t>Nera</w:t>
      </w:r>
      <w:proofErr w:type="spellEnd"/>
      <w:r w:rsidR="00FF35A3" w:rsidRPr="001E1690">
        <w:rPr>
          <w:rFonts w:ascii="Times New Roman" w:eastAsia="Calibri" w:hAnsi="Times New Roman" w:cs="Times New Roman"/>
          <w:sz w:val="24"/>
          <w:szCs w:val="24"/>
        </w:rPr>
        <w:t xml:space="preserve"> cumpre seu</w:t>
      </w:r>
      <w:r w:rsidR="00BB2891" w:rsidRPr="001E1690">
        <w:rPr>
          <w:rFonts w:ascii="Times New Roman" w:eastAsia="Calibri" w:hAnsi="Times New Roman" w:cs="Times New Roman"/>
          <w:sz w:val="24"/>
          <w:szCs w:val="24"/>
        </w:rPr>
        <w:t xml:space="preserve"> objetivo</w:t>
      </w:r>
      <w:r w:rsidR="00FF35A3" w:rsidRPr="001E1690">
        <w:rPr>
          <w:rFonts w:ascii="Times New Roman" w:eastAsia="Calibri" w:hAnsi="Times New Roman" w:cs="Times New Roman"/>
          <w:sz w:val="24"/>
          <w:szCs w:val="24"/>
        </w:rPr>
        <w:t>,</w:t>
      </w:r>
      <w:r w:rsidR="00BB2891" w:rsidRPr="001E1690">
        <w:rPr>
          <w:rFonts w:ascii="Times New Roman" w:eastAsia="Calibri" w:hAnsi="Times New Roman" w:cs="Times New Roman"/>
          <w:sz w:val="24"/>
          <w:szCs w:val="24"/>
        </w:rPr>
        <w:t xml:space="preserve"> o morto se torna para ele pedindo um pouco de água</w:t>
      </w:r>
      <w:r w:rsidR="00FF35A3" w:rsidRPr="001E1690">
        <w:rPr>
          <w:rFonts w:ascii="Times New Roman" w:eastAsia="Calibri" w:hAnsi="Times New Roman" w:cs="Times New Roman"/>
          <w:sz w:val="24"/>
          <w:szCs w:val="24"/>
        </w:rPr>
        <w:t>, algo que ele parece ser obrigado a cumprir,</w:t>
      </w:r>
      <w:r w:rsidR="00BB2891" w:rsidRPr="001E1690">
        <w:rPr>
          <w:rFonts w:ascii="Times New Roman" w:eastAsia="Calibri" w:hAnsi="Times New Roman" w:cs="Times New Roman"/>
          <w:sz w:val="24"/>
          <w:szCs w:val="24"/>
        </w:rPr>
        <w:t xml:space="preserve"> e, a partir deste momento, uma série de acontecimentos se desenrol</w:t>
      </w:r>
      <w:r w:rsidR="000A422B" w:rsidRPr="001E1690">
        <w:rPr>
          <w:rFonts w:ascii="Times New Roman" w:eastAsia="Calibri" w:hAnsi="Times New Roman" w:cs="Times New Roman"/>
          <w:sz w:val="24"/>
          <w:szCs w:val="24"/>
        </w:rPr>
        <w:t>a</w:t>
      </w:r>
      <w:r w:rsidR="00BB2891" w:rsidRPr="001E1690">
        <w:rPr>
          <w:rFonts w:ascii="Times New Roman" w:eastAsia="Calibri" w:hAnsi="Times New Roman" w:cs="Times New Roman"/>
          <w:sz w:val="24"/>
          <w:szCs w:val="24"/>
        </w:rPr>
        <w:t xml:space="preserve">, </w:t>
      </w:r>
      <w:r w:rsidR="004D4AC8" w:rsidRPr="001E1690">
        <w:rPr>
          <w:rFonts w:ascii="Times New Roman" w:eastAsia="Calibri" w:hAnsi="Times New Roman" w:cs="Times New Roman"/>
          <w:sz w:val="24"/>
          <w:szCs w:val="24"/>
        </w:rPr>
        <w:t xml:space="preserve">gerando, inclusive, </w:t>
      </w:r>
      <w:r w:rsidR="00BB2891" w:rsidRPr="001E1690">
        <w:rPr>
          <w:rFonts w:ascii="Times New Roman" w:eastAsia="Calibri" w:hAnsi="Times New Roman" w:cs="Times New Roman"/>
          <w:sz w:val="24"/>
          <w:szCs w:val="24"/>
        </w:rPr>
        <w:t>vári</w:t>
      </w:r>
      <w:r w:rsidR="008A37B8" w:rsidRPr="001E1690">
        <w:rPr>
          <w:rFonts w:ascii="Times New Roman" w:eastAsia="Calibri" w:hAnsi="Times New Roman" w:cs="Times New Roman"/>
          <w:sz w:val="24"/>
          <w:szCs w:val="24"/>
        </w:rPr>
        <w:t>as mortes</w:t>
      </w:r>
      <w:r w:rsidR="000A422B" w:rsidRPr="001E1690">
        <w:rPr>
          <w:rFonts w:ascii="Times New Roman" w:eastAsia="Calibri" w:hAnsi="Times New Roman" w:cs="Times New Roman"/>
          <w:sz w:val="24"/>
          <w:szCs w:val="24"/>
        </w:rPr>
        <w:t xml:space="preserve">, </w:t>
      </w:r>
      <w:r w:rsidR="008A37B8" w:rsidRPr="001E1690">
        <w:rPr>
          <w:rFonts w:ascii="Times New Roman" w:eastAsia="Calibri" w:hAnsi="Times New Roman" w:cs="Times New Roman"/>
          <w:sz w:val="24"/>
          <w:szCs w:val="24"/>
        </w:rPr>
        <w:t xml:space="preserve">e quando </w:t>
      </w:r>
      <w:proofErr w:type="spellStart"/>
      <w:r w:rsidR="008A37B8" w:rsidRPr="001E1690">
        <w:rPr>
          <w:rFonts w:ascii="Times New Roman" w:eastAsia="Calibri" w:hAnsi="Times New Roman" w:cs="Times New Roman"/>
          <w:sz w:val="24"/>
          <w:szCs w:val="24"/>
        </w:rPr>
        <w:t>Nera</w:t>
      </w:r>
      <w:proofErr w:type="spellEnd"/>
      <w:r w:rsidR="00FF35A3" w:rsidRPr="001E1690">
        <w:rPr>
          <w:rFonts w:ascii="Times New Roman" w:eastAsia="Calibri" w:hAnsi="Times New Roman" w:cs="Times New Roman"/>
          <w:sz w:val="24"/>
          <w:szCs w:val="24"/>
        </w:rPr>
        <w:t>, após devolver o cadáver ao seu lugar,</w:t>
      </w:r>
      <w:r w:rsidR="008A37B8" w:rsidRPr="001E1690">
        <w:rPr>
          <w:rFonts w:ascii="Times New Roman" w:eastAsia="Calibri" w:hAnsi="Times New Roman" w:cs="Times New Roman"/>
          <w:sz w:val="24"/>
          <w:szCs w:val="24"/>
        </w:rPr>
        <w:t xml:space="preserve"> retornou para </w:t>
      </w:r>
      <w:proofErr w:type="spellStart"/>
      <w:r w:rsidR="008A37B8" w:rsidRPr="001E1690">
        <w:rPr>
          <w:rFonts w:ascii="Times New Roman" w:eastAsia="Calibri" w:hAnsi="Times New Roman" w:cs="Times New Roman"/>
          <w:sz w:val="24"/>
          <w:szCs w:val="24"/>
        </w:rPr>
        <w:t>Cruachan</w:t>
      </w:r>
      <w:proofErr w:type="spellEnd"/>
      <w:r w:rsidR="008A37B8" w:rsidRPr="001E1690">
        <w:rPr>
          <w:rFonts w:ascii="Times New Roman" w:eastAsia="Calibri" w:hAnsi="Times New Roman" w:cs="Times New Roman"/>
          <w:sz w:val="24"/>
          <w:szCs w:val="24"/>
        </w:rPr>
        <w:t xml:space="preserve"> </w:t>
      </w:r>
      <w:r w:rsidR="008A2249" w:rsidRPr="001E1690">
        <w:rPr>
          <w:rFonts w:ascii="Times New Roman" w:eastAsia="Calibri" w:hAnsi="Times New Roman" w:cs="Times New Roman"/>
          <w:sz w:val="24"/>
          <w:szCs w:val="24"/>
        </w:rPr>
        <w:t xml:space="preserve">viu que </w:t>
      </w:r>
      <w:r w:rsidR="008A37B8" w:rsidRPr="001E1690">
        <w:rPr>
          <w:rFonts w:ascii="Times New Roman" w:eastAsia="Calibri" w:hAnsi="Times New Roman" w:cs="Times New Roman"/>
          <w:sz w:val="24"/>
          <w:szCs w:val="24"/>
        </w:rPr>
        <w:t>tudo havia sido incendiado</w:t>
      </w:r>
      <w:r w:rsidR="008A2249" w:rsidRPr="001E1690">
        <w:rPr>
          <w:rFonts w:ascii="Times New Roman" w:eastAsia="Calibri" w:hAnsi="Times New Roman" w:cs="Times New Roman"/>
          <w:sz w:val="24"/>
          <w:szCs w:val="24"/>
        </w:rPr>
        <w:t xml:space="preserve"> e os guerreiros </w:t>
      </w:r>
      <w:r w:rsidR="004D4AC8" w:rsidRPr="001E1690">
        <w:rPr>
          <w:rFonts w:ascii="Times New Roman" w:eastAsia="Calibri" w:hAnsi="Times New Roman" w:cs="Times New Roman"/>
          <w:sz w:val="24"/>
          <w:szCs w:val="24"/>
        </w:rPr>
        <w:t>decapitados</w:t>
      </w:r>
      <w:r w:rsidR="00932C12" w:rsidRPr="001E1690">
        <w:rPr>
          <w:rFonts w:ascii="Times New Roman" w:eastAsia="Calibri" w:hAnsi="Times New Roman" w:cs="Times New Roman"/>
          <w:sz w:val="24"/>
          <w:szCs w:val="24"/>
        </w:rPr>
        <w:t xml:space="preserve"> por um exército do </w:t>
      </w:r>
      <w:proofErr w:type="spellStart"/>
      <w:r w:rsidR="00932C12" w:rsidRPr="001E1690">
        <w:rPr>
          <w:rFonts w:ascii="Times New Roman" w:eastAsia="Calibri" w:hAnsi="Times New Roman" w:cs="Times New Roman"/>
          <w:i/>
          <w:sz w:val="24"/>
          <w:szCs w:val="24"/>
        </w:rPr>
        <w:t>Síd</w:t>
      </w:r>
      <w:proofErr w:type="spellEnd"/>
      <w:r w:rsidR="00932C12" w:rsidRPr="001E1690">
        <w:rPr>
          <w:rFonts w:ascii="Times New Roman" w:eastAsia="Calibri" w:hAnsi="Times New Roman" w:cs="Times New Roman"/>
          <w:sz w:val="24"/>
          <w:szCs w:val="24"/>
        </w:rPr>
        <w:t>, o outro mundo céltico</w:t>
      </w:r>
      <w:r w:rsidR="001B148F" w:rsidRPr="001E1690">
        <w:rPr>
          <w:rFonts w:ascii="Times New Roman" w:eastAsia="Calibri" w:hAnsi="Times New Roman" w:cs="Times New Roman"/>
          <w:sz w:val="24"/>
          <w:szCs w:val="24"/>
        </w:rPr>
        <w:t>.</w:t>
      </w:r>
      <w:r w:rsidR="00FF35A3" w:rsidRPr="001E1690">
        <w:rPr>
          <w:rFonts w:ascii="Times New Roman" w:eastAsia="Calibri" w:hAnsi="Times New Roman" w:cs="Times New Roman"/>
          <w:sz w:val="24"/>
          <w:szCs w:val="24"/>
        </w:rPr>
        <w:t xml:space="preserve"> Ao seguir estes guerreiros</w:t>
      </w:r>
      <w:r w:rsidR="00932C12" w:rsidRPr="001E1690">
        <w:rPr>
          <w:rFonts w:ascii="Times New Roman" w:eastAsia="Calibri" w:hAnsi="Times New Roman" w:cs="Times New Roman"/>
          <w:sz w:val="24"/>
          <w:szCs w:val="24"/>
        </w:rPr>
        <w:t>,</w:t>
      </w:r>
      <w:r w:rsidR="00FF35A3" w:rsidRPr="001E1690">
        <w:rPr>
          <w:rFonts w:ascii="Times New Roman" w:eastAsia="Calibri" w:hAnsi="Times New Roman" w:cs="Times New Roman"/>
          <w:sz w:val="24"/>
          <w:szCs w:val="24"/>
        </w:rPr>
        <w:t xml:space="preserve"> </w:t>
      </w:r>
      <w:proofErr w:type="spellStart"/>
      <w:r w:rsidR="00FF35A3" w:rsidRPr="001E1690">
        <w:rPr>
          <w:rFonts w:ascii="Times New Roman" w:eastAsia="Calibri" w:hAnsi="Times New Roman" w:cs="Times New Roman"/>
          <w:sz w:val="24"/>
          <w:szCs w:val="24"/>
        </w:rPr>
        <w:t>Nera</w:t>
      </w:r>
      <w:proofErr w:type="spellEnd"/>
      <w:r w:rsidR="00FF35A3" w:rsidRPr="001E1690">
        <w:rPr>
          <w:rFonts w:ascii="Times New Roman" w:eastAsia="Calibri" w:hAnsi="Times New Roman" w:cs="Times New Roman"/>
          <w:sz w:val="24"/>
          <w:szCs w:val="24"/>
        </w:rPr>
        <w:t xml:space="preserve"> foi para</w:t>
      </w:r>
      <w:r w:rsidR="00932C12" w:rsidRPr="001E1690">
        <w:rPr>
          <w:rFonts w:ascii="Times New Roman" w:eastAsia="Calibri" w:hAnsi="Times New Roman" w:cs="Times New Roman"/>
          <w:sz w:val="24"/>
          <w:szCs w:val="24"/>
        </w:rPr>
        <w:t>r</w:t>
      </w:r>
      <w:r w:rsidR="00FF35A3" w:rsidRPr="001E1690">
        <w:rPr>
          <w:rFonts w:ascii="Times New Roman" w:eastAsia="Calibri" w:hAnsi="Times New Roman" w:cs="Times New Roman"/>
          <w:sz w:val="24"/>
          <w:szCs w:val="24"/>
        </w:rPr>
        <w:t xml:space="preserve"> no </w:t>
      </w:r>
      <w:r w:rsidR="004D4AC8" w:rsidRPr="001E1690">
        <w:rPr>
          <w:rFonts w:ascii="Times New Roman" w:eastAsia="Calibri" w:hAnsi="Times New Roman" w:cs="Times New Roman"/>
          <w:sz w:val="24"/>
          <w:szCs w:val="24"/>
        </w:rPr>
        <w:t xml:space="preserve">próprio </w:t>
      </w:r>
      <w:proofErr w:type="spellStart"/>
      <w:r w:rsidR="00FF35A3" w:rsidRPr="001E1690">
        <w:rPr>
          <w:rFonts w:ascii="Times New Roman" w:eastAsia="Calibri" w:hAnsi="Times New Roman" w:cs="Times New Roman"/>
          <w:i/>
          <w:sz w:val="24"/>
          <w:szCs w:val="24"/>
        </w:rPr>
        <w:t>Síd</w:t>
      </w:r>
      <w:proofErr w:type="spellEnd"/>
      <w:r w:rsidR="00FF35A3" w:rsidRPr="001E1690">
        <w:rPr>
          <w:rFonts w:ascii="Times New Roman" w:eastAsia="Calibri" w:hAnsi="Times New Roman" w:cs="Times New Roman"/>
          <w:sz w:val="24"/>
          <w:szCs w:val="24"/>
        </w:rPr>
        <w:t>.</w:t>
      </w:r>
      <w:r w:rsidR="00BB2891" w:rsidRPr="001E1690">
        <w:rPr>
          <w:rFonts w:ascii="Times New Roman" w:eastAsia="Calibri" w:hAnsi="Times New Roman" w:cs="Times New Roman"/>
          <w:sz w:val="24"/>
          <w:szCs w:val="24"/>
        </w:rPr>
        <w:t xml:space="preserve"> </w:t>
      </w:r>
      <w:r w:rsidR="00382599" w:rsidRPr="001E1690">
        <w:rPr>
          <w:rFonts w:ascii="Times New Roman" w:eastAsia="Calibri" w:hAnsi="Times New Roman" w:cs="Times New Roman"/>
          <w:sz w:val="24"/>
          <w:szCs w:val="24"/>
        </w:rPr>
        <w:t xml:space="preserve">O rei daquele lugar ordena que </w:t>
      </w:r>
      <w:proofErr w:type="spellStart"/>
      <w:r w:rsidR="00382599" w:rsidRPr="001E1690">
        <w:rPr>
          <w:rFonts w:ascii="Times New Roman" w:eastAsia="Calibri" w:hAnsi="Times New Roman" w:cs="Times New Roman"/>
          <w:sz w:val="24"/>
          <w:szCs w:val="24"/>
        </w:rPr>
        <w:t>Nera</w:t>
      </w:r>
      <w:proofErr w:type="spellEnd"/>
      <w:r w:rsidR="00382599" w:rsidRPr="001E1690">
        <w:rPr>
          <w:rFonts w:ascii="Times New Roman" w:eastAsia="Calibri" w:hAnsi="Times New Roman" w:cs="Times New Roman"/>
          <w:sz w:val="24"/>
          <w:szCs w:val="24"/>
        </w:rPr>
        <w:t xml:space="preserve"> trabalhe para ele carregando lenha e viva ali com uma das mulheres locais, certamente um ente feérico. </w:t>
      </w:r>
      <w:proofErr w:type="spellStart"/>
      <w:r w:rsidR="00382599" w:rsidRPr="001E1690">
        <w:rPr>
          <w:rFonts w:ascii="Times New Roman" w:eastAsia="Calibri" w:hAnsi="Times New Roman" w:cs="Times New Roman"/>
          <w:sz w:val="24"/>
          <w:szCs w:val="24"/>
        </w:rPr>
        <w:t>Nera</w:t>
      </w:r>
      <w:proofErr w:type="spellEnd"/>
      <w:r w:rsidR="00382599" w:rsidRPr="001E1690">
        <w:rPr>
          <w:rFonts w:ascii="Times New Roman" w:eastAsia="Calibri" w:hAnsi="Times New Roman" w:cs="Times New Roman"/>
          <w:sz w:val="24"/>
          <w:szCs w:val="24"/>
        </w:rPr>
        <w:t xml:space="preserve"> passa, ent</w:t>
      </w:r>
      <w:r w:rsidR="00A83678" w:rsidRPr="001E1690">
        <w:rPr>
          <w:rFonts w:ascii="Times New Roman" w:eastAsia="Calibri" w:hAnsi="Times New Roman" w:cs="Times New Roman"/>
          <w:sz w:val="24"/>
          <w:szCs w:val="24"/>
        </w:rPr>
        <w:t>ão, a viver com ela, que lhe revela</w:t>
      </w:r>
      <w:r w:rsidR="00382599" w:rsidRPr="001E1690">
        <w:rPr>
          <w:rFonts w:ascii="Times New Roman" w:eastAsia="Calibri" w:hAnsi="Times New Roman" w:cs="Times New Roman"/>
          <w:sz w:val="24"/>
          <w:szCs w:val="24"/>
        </w:rPr>
        <w:t xml:space="preserve"> que t</w:t>
      </w:r>
      <w:r w:rsidR="00BB2891" w:rsidRPr="001E1690">
        <w:rPr>
          <w:rFonts w:ascii="Times New Roman" w:eastAsia="Calibri" w:hAnsi="Times New Roman" w:cs="Times New Roman"/>
          <w:sz w:val="24"/>
          <w:szCs w:val="24"/>
        </w:rPr>
        <w:t>udo</w:t>
      </w:r>
      <w:r w:rsidR="00382599" w:rsidRPr="001E1690">
        <w:rPr>
          <w:rFonts w:ascii="Times New Roman" w:eastAsia="Calibri" w:hAnsi="Times New Roman" w:cs="Times New Roman"/>
          <w:sz w:val="24"/>
          <w:szCs w:val="24"/>
        </w:rPr>
        <w:t xml:space="preserve"> o que vira</w:t>
      </w:r>
      <w:r w:rsidR="00BB2891" w:rsidRPr="001E1690">
        <w:rPr>
          <w:rFonts w:ascii="Times New Roman" w:eastAsia="Calibri" w:hAnsi="Times New Roman" w:cs="Times New Roman"/>
          <w:sz w:val="24"/>
          <w:szCs w:val="24"/>
        </w:rPr>
        <w:t xml:space="preserve"> nada mais foi do que uma visão</w:t>
      </w:r>
      <w:r w:rsidR="00232C0D" w:rsidRPr="001E1690">
        <w:rPr>
          <w:rFonts w:ascii="Times New Roman" w:eastAsia="Calibri" w:hAnsi="Times New Roman" w:cs="Times New Roman"/>
          <w:sz w:val="24"/>
          <w:szCs w:val="24"/>
        </w:rPr>
        <w:t xml:space="preserve"> do que ocorr</w:t>
      </w:r>
      <w:r w:rsidR="00A83678" w:rsidRPr="001E1690">
        <w:rPr>
          <w:rFonts w:ascii="Times New Roman" w:eastAsia="Calibri" w:hAnsi="Times New Roman" w:cs="Times New Roman"/>
          <w:sz w:val="24"/>
          <w:szCs w:val="24"/>
        </w:rPr>
        <w:t xml:space="preserve">eria dentro de </w:t>
      </w:r>
      <w:r w:rsidR="00A83678" w:rsidRPr="001E1690">
        <w:rPr>
          <w:rFonts w:ascii="Times New Roman" w:eastAsia="Calibri" w:hAnsi="Times New Roman" w:cs="Times New Roman"/>
          <w:sz w:val="24"/>
          <w:szCs w:val="24"/>
        </w:rPr>
        <w:lastRenderedPageBreak/>
        <w:t xml:space="preserve">um ano caso ele </w:t>
      </w:r>
      <w:r w:rsidR="00232C0D" w:rsidRPr="001E1690">
        <w:rPr>
          <w:rFonts w:ascii="Times New Roman" w:eastAsia="Calibri" w:hAnsi="Times New Roman" w:cs="Times New Roman"/>
          <w:sz w:val="24"/>
          <w:szCs w:val="24"/>
        </w:rPr>
        <w:t>não advertisse seu povo, avisando</w:t>
      </w:r>
      <w:r w:rsidR="00BB2891" w:rsidRPr="001E1690">
        <w:rPr>
          <w:rFonts w:ascii="Times New Roman" w:eastAsia="Calibri" w:hAnsi="Times New Roman" w:cs="Times New Roman"/>
          <w:sz w:val="24"/>
          <w:szCs w:val="24"/>
        </w:rPr>
        <w:t xml:space="preserve"> o Rei </w:t>
      </w:r>
      <w:proofErr w:type="spellStart"/>
      <w:r w:rsidR="00BB2891" w:rsidRPr="001E1690">
        <w:rPr>
          <w:rFonts w:ascii="Times New Roman" w:eastAsia="Calibri" w:hAnsi="Times New Roman" w:cs="Times New Roman"/>
          <w:sz w:val="24"/>
          <w:szCs w:val="24"/>
        </w:rPr>
        <w:t>Aillil</w:t>
      </w:r>
      <w:proofErr w:type="spellEnd"/>
      <w:r w:rsidR="00BB2891" w:rsidRPr="001E1690">
        <w:rPr>
          <w:rFonts w:ascii="Times New Roman" w:eastAsia="Calibri" w:hAnsi="Times New Roman" w:cs="Times New Roman"/>
          <w:sz w:val="24"/>
          <w:szCs w:val="24"/>
        </w:rPr>
        <w:t xml:space="preserve"> e a rainha </w:t>
      </w:r>
      <w:proofErr w:type="spellStart"/>
      <w:r w:rsidR="00BB2891" w:rsidRPr="001E1690">
        <w:rPr>
          <w:rFonts w:ascii="Times New Roman" w:eastAsia="Calibri" w:hAnsi="Times New Roman" w:cs="Times New Roman"/>
          <w:sz w:val="24"/>
          <w:szCs w:val="24"/>
        </w:rPr>
        <w:t>Medb</w:t>
      </w:r>
      <w:proofErr w:type="spellEnd"/>
      <w:r w:rsidR="00A83678" w:rsidRPr="001E1690">
        <w:rPr>
          <w:rFonts w:ascii="Times New Roman" w:eastAsia="Calibri" w:hAnsi="Times New Roman" w:cs="Times New Roman"/>
          <w:sz w:val="24"/>
          <w:szCs w:val="24"/>
        </w:rPr>
        <w:t>,</w:t>
      </w:r>
      <w:r w:rsidR="00BB2891" w:rsidRPr="001E1690">
        <w:rPr>
          <w:rFonts w:ascii="Times New Roman" w:eastAsia="Calibri" w:hAnsi="Times New Roman" w:cs="Times New Roman"/>
          <w:sz w:val="24"/>
          <w:szCs w:val="24"/>
        </w:rPr>
        <w:t xml:space="preserve"> de </w:t>
      </w:r>
      <w:r w:rsidR="00932C12" w:rsidRPr="001E1690">
        <w:rPr>
          <w:rFonts w:ascii="Times New Roman" w:eastAsia="Calibri" w:hAnsi="Times New Roman" w:cs="Times New Roman"/>
          <w:sz w:val="24"/>
          <w:szCs w:val="24"/>
        </w:rPr>
        <w:t xml:space="preserve">que deveriam marchar com seu exército contra o </w:t>
      </w:r>
      <w:proofErr w:type="spellStart"/>
      <w:r w:rsidR="00932C12" w:rsidRPr="001E1690">
        <w:rPr>
          <w:rFonts w:ascii="Times New Roman" w:eastAsia="Calibri" w:hAnsi="Times New Roman" w:cs="Times New Roman"/>
          <w:i/>
          <w:sz w:val="24"/>
          <w:szCs w:val="24"/>
        </w:rPr>
        <w:t>Síd</w:t>
      </w:r>
      <w:proofErr w:type="spellEnd"/>
      <w:r w:rsidR="00BB2891" w:rsidRPr="001E1690">
        <w:rPr>
          <w:rFonts w:ascii="Times New Roman" w:eastAsia="Calibri" w:hAnsi="Times New Roman" w:cs="Times New Roman"/>
          <w:sz w:val="24"/>
          <w:szCs w:val="24"/>
        </w:rPr>
        <w:t>,</w:t>
      </w:r>
      <w:r w:rsidR="00232C0D" w:rsidRPr="001E1690">
        <w:rPr>
          <w:rFonts w:ascii="Times New Roman" w:eastAsia="Calibri" w:hAnsi="Times New Roman" w:cs="Times New Roman"/>
          <w:sz w:val="24"/>
          <w:szCs w:val="24"/>
        </w:rPr>
        <w:t xml:space="preserve"> única maneira de evitar tal acontecimento. </w:t>
      </w:r>
      <w:proofErr w:type="spellStart"/>
      <w:r w:rsidR="00232C0D" w:rsidRPr="001E1690">
        <w:rPr>
          <w:rFonts w:ascii="Times New Roman" w:eastAsia="Calibri" w:hAnsi="Times New Roman" w:cs="Times New Roman"/>
          <w:sz w:val="24"/>
          <w:szCs w:val="24"/>
        </w:rPr>
        <w:t>Nera</w:t>
      </w:r>
      <w:proofErr w:type="spellEnd"/>
      <w:r w:rsidR="00232C0D" w:rsidRPr="001E1690">
        <w:rPr>
          <w:rFonts w:ascii="Times New Roman" w:eastAsia="Calibri" w:hAnsi="Times New Roman" w:cs="Times New Roman"/>
          <w:sz w:val="24"/>
          <w:szCs w:val="24"/>
        </w:rPr>
        <w:t xml:space="preserve"> assim o faz e</w:t>
      </w:r>
      <w:r w:rsidR="00A83678" w:rsidRPr="001E1690">
        <w:rPr>
          <w:rFonts w:ascii="Times New Roman" w:eastAsia="Calibri" w:hAnsi="Times New Roman" w:cs="Times New Roman"/>
          <w:sz w:val="24"/>
          <w:szCs w:val="24"/>
        </w:rPr>
        <w:t>,</w:t>
      </w:r>
      <w:r w:rsidR="00232C0D" w:rsidRPr="001E1690">
        <w:rPr>
          <w:rFonts w:ascii="Times New Roman" w:eastAsia="Calibri" w:hAnsi="Times New Roman" w:cs="Times New Roman"/>
          <w:sz w:val="24"/>
          <w:szCs w:val="24"/>
        </w:rPr>
        <w:t xml:space="preserve"> quando volta para </w:t>
      </w:r>
      <w:proofErr w:type="spellStart"/>
      <w:r w:rsidR="00232C0D" w:rsidRPr="001E1690">
        <w:rPr>
          <w:rFonts w:ascii="Times New Roman" w:eastAsia="Calibri" w:hAnsi="Times New Roman" w:cs="Times New Roman"/>
          <w:sz w:val="24"/>
          <w:szCs w:val="24"/>
        </w:rPr>
        <w:t>Cruachan</w:t>
      </w:r>
      <w:proofErr w:type="spellEnd"/>
      <w:r w:rsidR="00A83678" w:rsidRPr="001E1690">
        <w:rPr>
          <w:rFonts w:ascii="Times New Roman" w:eastAsia="Calibri" w:hAnsi="Times New Roman" w:cs="Times New Roman"/>
          <w:sz w:val="24"/>
          <w:szCs w:val="24"/>
        </w:rPr>
        <w:t>,</w:t>
      </w:r>
      <w:r w:rsidR="00232C0D" w:rsidRPr="001E1690">
        <w:rPr>
          <w:rFonts w:ascii="Times New Roman" w:eastAsia="Calibri" w:hAnsi="Times New Roman" w:cs="Times New Roman"/>
          <w:sz w:val="24"/>
          <w:szCs w:val="24"/>
        </w:rPr>
        <w:t xml:space="preserve"> descobre que, embora tenha passado três dias e três noites no </w:t>
      </w:r>
      <w:proofErr w:type="spellStart"/>
      <w:r w:rsidR="00232C0D" w:rsidRPr="001E1690">
        <w:rPr>
          <w:rFonts w:ascii="Times New Roman" w:eastAsia="Calibri" w:hAnsi="Times New Roman" w:cs="Times New Roman"/>
          <w:i/>
          <w:sz w:val="24"/>
          <w:szCs w:val="24"/>
        </w:rPr>
        <w:t>Síd</w:t>
      </w:r>
      <w:proofErr w:type="spellEnd"/>
      <w:r w:rsidR="00232C0D" w:rsidRPr="001E1690">
        <w:rPr>
          <w:rFonts w:ascii="Times New Roman" w:eastAsia="Calibri" w:hAnsi="Times New Roman" w:cs="Times New Roman"/>
          <w:sz w:val="24"/>
          <w:szCs w:val="24"/>
        </w:rPr>
        <w:t xml:space="preserve">, nenhum tempo passou para os que ficaram aguardando seu retorno. Seguindo as instruções de </w:t>
      </w:r>
      <w:proofErr w:type="spellStart"/>
      <w:r w:rsidR="00232C0D" w:rsidRPr="001E1690">
        <w:rPr>
          <w:rFonts w:ascii="Times New Roman" w:eastAsia="Calibri" w:hAnsi="Times New Roman" w:cs="Times New Roman"/>
          <w:sz w:val="24"/>
          <w:szCs w:val="24"/>
        </w:rPr>
        <w:t>Nera</w:t>
      </w:r>
      <w:proofErr w:type="spellEnd"/>
      <w:r w:rsidR="00232C0D" w:rsidRPr="001E1690">
        <w:rPr>
          <w:rFonts w:ascii="Times New Roman" w:eastAsia="Calibri" w:hAnsi="Times New Roman" w:cs="Times New Roman"/>
          <w:sz w:val="24"/>
          <w:szCs w:val="24"/>
        </w:rPr>
        <w:t xml:space="preserve">, chegado o tempo, o exército de </w:t>
      </w:r>
      <w:proofErr w:type="spellStart"/>
      <w:r w:rsidR="00232C0D" w:rsidRPr="001E1690">
        <w:rPr>
          <w:rFonts w:ascii="Times New Roman" w:eastAsia="Calibri" w:hAnsi="Times New Roman" w:cs="Times New Roman"/>
          <w:sz w:val="24"/>
          <w:szCs w:val="24"/>
        </w:rPr>
        <w:t>Cruachan</w:t>
      </w:r>
      <w:proofErr w:type="spellEnd"/>
      <w:r w:rsidR="00232C0D" w:rsidRPr="001E1690">
        <w:rPr>
          <w:rFonts w:ascii="Times New Roman" w:eastAsia="Calibri" w:hAnsi="Times New Roman" w:cs="Times New Roman"/>
          <w:sz w:val="24"/>
          <w:szCs w:val="24"/>
        </w:rPr>
        <w:t xml:space="preserve"> se prepara para marchar contra o </w:t>
      </w:r>
      <w:proofErr w:type="spellStart"/>
      <w:r w:rsidR="00232C0D" w:rsidRPr="001E1690">
        <w:rPr>
          <w:rFonts w:ascii="Times New Roman" w:eastAsia="Calibri" w:hAnsi="Times New Roman" w:cs="Times New Roman"/>
          <w:i/>
          <w:sz w:val="24"/>
          <w:szCs w:val="24"/>
        </w:rPr>
        <w:t>Síd</w:t>
      </w:r>
      <w:proofErr w:type="spellEnd"/>
      <w:r w:rsidR="00232C0D" w:rsidRPr="001E1690">
        <w:rPr>
          <w:rFonts w:ascii="Times New Roman" w:eastAsia="Calibri" w:hAnsi="Times New Roman" w:cs="Times New Roman"/>
          <w:sz w:val="24"/>
          <w:szCs w:val="24"/>
        </w:rPr>
        <w:t xml:space="preserve">. Antes, porém, </w:t>
      </w:r>
      <w:proofErr w:type="spellStart"/>
      <w:r w:rsidR="00232C0D" w:rsidRPr="001E1690">
        <w:rPr>
          <w:rFonts w:ascii="Times New Roman" w:eastAsia="Calibri" w:hAnsi="Times New Roman" w:cs="Times New Roman"/>
          <w:sz w:val="24"/>
          <w:szCs w:val="24"/>
        </w:rPr>
        <w:t>Nera</w:t>
      </w:r>
      <w:proofErr w:type="spellEnd"/>
      <w:r w:rsidR="00232C0D" w:rsidRPr="001E1690">
        <w:rPr>
          <w:rFonts w:ascii="Times New Roman" w:eastAsia="Calibri" w:hAnsi="Times New Roman" w:cs="Times New Roman"/>
          <w:sz w:val="24"/>
          <w:szCs w:val="24"/>
        </w:rPr>
        <w:t xml:space="preserve"> retorna para lá para buscar seus pertences antes que o ataque ocorra. Chegando no </w:t>
      </w:r>
      <w:proofErr w:type="spellStart"/>
      <w:r w:rsidR="00232C0D" w:rsidRPr="001E1690">
        <w:rPr>
          <w:rFonts w:ascii="Times New Roman" w:eastAsia="Calibri" w:hAnsi="Times New Roman" w:cs="Times New Roman"/>
          <w:i/>
          <w:sz w:val="24"/>
          <w:szCs w:val="24"/>
        </w:rPr>
        <w:t>Síd</w:t>
      </w:r>
      <w:proofErr w:type="spellEnd"/>
      <w:r w:rsidR="00232C0D" w:rsidRPr="001E1690">
        <w:rPr>
          <w:rFonts w:ascii="Times New Roman" w:eastAsia="Calibri" w:hAnsi="Times New Roman" w:cs="Times New Roman"/>
          <w:sz w:val="24"/>
          <w:szCs w:val="24"/>
        </w:rPr>
        <w:t xml:space="preserve">, todavia, </w:t>
      </w:r>
      <w:proofErr w:type="spellStart"/>
      <w:r w:rsidR="00232C0D" w:rsidRPr="001E1690">
        <w:rPr>
          <w:rFonts w:ascii="Times New Roman" w:eastAsia="Calibri" w:hAnsi="Times New Roman" w:cs="Times New Roman"/>
          <w:sz w:val="24"/>
          <w:szCs w:val="24"/>
        </w:rPr>
        <w:t>Nera</w:t>
      </w:r>
      <w:proofErr w:type="spellEnd"/>
      <w:r w:rsidR="00232C0D" w:rsidRPr="001E1690">
        <w:rPr>
          <w:rFonts w:ascii="Times New Roman" w:eastAsia="Calibri" w:hAnsi="Times New Roman" w:cs="Times New Roman"/>
          <w:sz w:val="24"/>
          <w:szCs w:val="24"/>
        </w:rPr>
        <w:t xml:space="preserve"> descobre que a mulher com a qual vivera dele </w:t>
      </w:r>
      <w:r w:rsidR="00A83678" w:rsidRPr="001E1690">
        <w:rPr>
          <w:rFonts w:ascii="Times New Roman" w:eastAsia="Calibri" w:hAnsi="Times New Roman" w:cs="Times New Roman"/>
          <w:sz w:val="24"/>
          <w:szCs w:val="24"/>
        </w:rPr>
        <w:t xml:space="preserve">tinha tido um filho e </w:t>
      </w:r>
      <w:r w:rsidR="0052647B" w:rsidRPr="001E1690">
        <w:rPr>
          <w:rFonts w:ascii="Times New Roman" w:eastAsia="Calibri" w:hAnsi="Times New Roman" w:cs="Times New Roman"/>
          <w:sz w:val="24"/>
          <w:szCs w:val="24"/>
        </w:rPr>
        <w:t xml:space="preserve">dado a este filho uma vaca. </w:t>
      </w:r>
      <w:proofErr w:type="spellStart"/>
      <w:r w:rsidR="0052647B" w:rsidRPr="001E1690">
        <w:rPr>
          <w:rFonts w:ascii="Times New Roman" w:eastAsia="Calibri" w:hAnsi="Times New Roman" w:cs="Times New Roman"/>
          <w:sz w:val="24"/>
          <w:szCs w:val="24"/>
        </w:rPr>
        <w:t>Morrí</w:t>
      </w:r>
      <w:r w:rsidR="00A83678" w:rsidRPr="001E1690">
        <w:rPr>
          <w:rFonts w:ascii="Times New Roman" w:eastAsia="Calibri" w:hAnsi="Times New Roman" w:cs="Times New Roman"/>
          <w:sz w:val="24"/>
          <w:szCs w:val="24"/>
        </w:rPr>
        <w:t>gan</w:t>
      </w:r>
      <w:proofErr w:type="spellEnd"/>
      <w:r w:rsidR="00A83678" w:rsidRPr="001E1690">
        <w:rPr>
          <w:rFonts w:ascii="Times New Roman" w:eastAsia="Calibri" w:hAnsi="Times New Roman" w:cs="Times New Roman"/>
          <w:sz w:val="24"/>
          <w:szCs w:val="24"/>
        </w:rPr>
        <w:t>, divindade feminina</w:t>
      </w:r>
      <w:r w:rsidR="00232C0D" w:rsidRPr="001E1690">
        <w:rPr>
          <w:rFonts w:ascii="Times New Roman" w:eastAsia="Calibri" w:hAnsi="Times New Roman" w:cs="Times New Roman"/>
          <w:sz w:val="24"/>
          <w:szCs w:val="24"/>
        </w:rPr>
        <w:t xml:space="preserve"> céltica da guerra, roubou esta vaca e a levou para que se tornasse prenha de </w:t>
      </w:r>
      <w:proofErr w:type="spellStart"/>
      <w:r w:rsidR="00232C0D" w:rsidRPr="001E1690">
        <w:rPr>
          <w:rFonts w:ascii="Times New Roman" w:eastAsia="Calibri" w:hAnsi="Times New Roman" w:cs="Times New Roman"/>
          <w:sz w:val="24"/>
          <w:szCs w:val="24"/>
        </w:rPr>
        <w:t>Donn</w:t>
      </w:r>
      <w:proofErr w:type="spellEnd"/>
      <w:r w:rsidR="00232C0D" w:rsidRPr="001E1690">
        <w:rPr>
          <w:rFonts w:ascii="Times New Roman" w:eastAsia="Calibri" w:hAnsi="Times New Roman" w:cs="Times New Roman"/>
          <w:sz w:val="24"/>
          <w:szCs w:val="24"/>
        </w:rPr>
        <w:t xml:space="preserve"> </w:t>
      </w:r>
      <w:proofErr w:type="spellStart"/>
      <w:r w:rsidR="00232C0D" w:rsidRPr="001E1690">
        <w:rPr>
          <w:rFonts w:ascii="Times New Roman" w:eastAsia="Calibri" w:hAnsi="Times New Roman" w:cs="Times New Roman"/>
          <w:sz w:val="24"/>
          <w:szCs w:val="24"/>
        </w:rPr>
        <w:t>Cuailnge</w:t>
      </w:r>
      <w:proofErr w:type="spellEnd"/>
      <w:r w:rsidR="00232C0D" w:rsidRPr="001E1690">
        <w:rPr>
          <w:rFonts w:ascii="Times New Roman" w:eastAsia="Calibri" w:hAnsi="Times New Roman" w:cs="Times New Roman"/>
          <w:sz w:val="24"/>
          <w:szCs w:val="24"/>
        </w:rPr>
        <w:t xml:space="preserve">, o touro castanho de </w:t>
      </w:r>
      <w:proofErr w:type="spellStart"/>
      <w:r w:rsidR="00232C0D" w:rsidRPr="001E1690">
        <w:rPr>
          <w:rFonts w:ascii="Times New Roman" w:eastAsia="Calibri" w:hAnsi="Times New Roman" w:cs="Times New Roman"/>
          <w:sz w:val="24"/>
          <w:szCs w:val="24"/>
        </w:rPr>
        <w:t>Cooley</w:t>
      </w:r>
      <w:proofErr w:type="spellEnd"/>
      <w:r w:rsidR="005C687E" w:rsidRPr="001E1690">
        <w:rPr>
          <w:rFonts w:ascii="Times New Roman" w:eastAsia="Calibri" w:hAnsi="Times New Roman" w:cs="Times New Roman"/>
          <w:sz w:val="24"/>
          <w:szCs w:val="24"/>
        </w:rPr>
        <w:t>, com o qual teve um bezerro</w:t>
      </w:r>
      <w:r w:rsidR="00232C0D" w:rsidRPr="001E1690">
        <w:rPr>
          <w:rFonts w:ascii="Times New Roman" w:eastAsia="Calibri" w:hAnsi="Times New Roman" w:cs="Times New Roman"/>
          <w:sz w:val="24"/>
          <w:szCs w:val="24"/>
        </w:rPr>
        <w:t>.</w:t>
      </w:r>
      <w:r w:rsidR="005C687E" w:rsidRPr="001E1690">
        <w:rPr>
          <w:rFonts w:ascii="Times New Roman" w:eastAsia="Calibri" w:hAnsi="Times New Roman" w:cs="Times New Roman"/>
          <w:sz w:val="24"/>
          <w:szCs w:val="24"/>
        </w:rPr>
        <w:t xml:space="preserve"> O exército de </w:t>
      </w:r>
      <w:proofErr w:type="spellStart"/>
      <w:r w:rsidR="005C687E" w:rsidRPr="001E1690">
        <w:rPr>
          <w:rFonts w:ascii="Times New Roman" w:eastAsia="Calibri" w:hAnsi="Times New Roman" w:cs="Times New Roman"/>
          <w:sz w:val="24"/>
          <w:szCs w:val="24"/>
        </w:rPr>
        <w:t>Connacht</w:t>
      </w:r>
      <w:proofErr w:type="spellEnd"/>
      <w:r w:rsidR="005C687E" w:rsidRPr="001E1690">
        <w:rPr>
          <w:rFonts w:ascii="Times New Roman" w:eastAsia="Calibri" w:hAnsi="Times New Roman" w:cs="Times New Roman"/>
          <w:sz w:val="24"/>
          <w:szCs w:val="24"/>
        </w:rPr>
        <w:t xml:space="preserve"> ataca o </w:t>
      </w:r>
      <w:proofErr w:type="spellStart"/>
      <w:r w:rsidR="005C687E" w:rsidRPr="001E1690">
        <w:rPr>
          <w:rFonts w:ascii="Times New Roman" w:eastAsia="Calibri" w:hAnsi="Times New Roman" w:cs="Times New Roman"/>
          <w:i/>
          <w:sz w:val="24"/>
          <w:szCs w:val="24"/>
        </w:rPr>
        <w:t>Síd</w:t>
      </w:r>
      <w:proofErr w:type="spellEnd"/>
      <w:r w:rsidR="005C687E" w:rsidRPr="001E1690">
        <w:rPr>
          <w:rFonts w:ascii="Times New Roman" w:eastAsia="Calibri" w:hAnsi="Times New Roman" w:cs="Times New Roman"/>
          <w:sz w:val="24"/>
          <w:szCs w:val="24"/>
        </w:rPr>
        <w:t xml:space="preserve"> tomando de lá vários tesouros e </w:t>
      </w:r>
      <w:proofErr w:type="spellStart"/>
      <w:r w:rsidR="005C687E" w:rsidRPr="001E1690">
        <w:rPr>
          <w:rFonts w:ascii="Times New Roman" w:eastAsia="Calibri" w:hAnsi="Times New Roman" w:cs="Times New Roman"/>
          <w:sz w:val="24"/>
          <w:szCs w:val="24"/>
        </w:rPr>
        <w:t>Nera</w:t>
      </w:r>
      <w:proofErr w:type="spellEnd"/>
      <w:r w:rsidR="005C687E" w:rsidRPr="001E1690">
        <w:rPr>
          <w:rFonts w:ascii="Times New Roman" w:eastAsia="Calibri" w:hAnsi="Times New Roman" w:cs="Times New Roman"/>
          <w:sz w:val="24"/>
          <w:szCs w:val="24"/>
        </w:rPr>
        <w:t xml:space="preserve"> </w:t>
      </w:r>
      <w:r w:rsidR="000B291A" w:rsidRPr="001E1690">
        <w:rPr>
          <w:rFonts w:ascii="Times New Roman" w:eastAsia="Calibri" w:hAnsi="Times New Roman" w:cs="Times New Roman"/>
          <w:sz w:val="24"/>
          <w:szCs w:val="24"/>
        </w:rPr>
        <w:t>fica naquele lugar com seu povo, onde permanecerá até o fim do mundo</w:t>
      </w:r>
      <w:r w:rsidR="004C526C" w:rsidRPr="001E1690">
        <w:rPr>
          <w:rStyle w:val="FootnoteReference"/>
          <w:rFonts w:ascii="Times New Roman" w:eastAsia="Calibri" w:hAnsi="Times New Roman" w:cs="Times New Roman"/>
          <w:sz w:val="24"/>
          <w:szCs w:val="24"/>
        </w:rPr>
        <w:footnoteReference w:id="29"/>
      </w:r>
      <w:r w:rsidR="000B291A" w:rsidRPr="001E1690">
        <w:rPr>
          <w:rFonts w:ascii="Times New Roman" w:eastAsia="Calibri" w:hAnsi="Times New Roman" w:cs="Times New Roman"/>
          <w:sz w:val="24"/>
          <w:szCs w:val="24"/>
        </w:rPr>
        <w:t>.</w:t>
      </w:r>
      <w:r w:rsidR="00232C0D" w:rsidRPr="001E1690">
        <w:rPr>
          <w:rFonts w:ascii="Times New Roman" w:eastAsia="Calibri" w:hAnsi="Times New Roman" w:cs="Times New Roman"/>
          <w:sz w:val="24"/>
          <w:szCs w:val="24"/>
        </w:rPr>
        <w:t xml:space="preserve">   </w:t>
      </w:r>
    </w:p>
    <w:p w:rsidR="009560F5" w:rsidRPr="001E1690" w:rsidRDefault="00060921" w:rsidP="00E8586D">
      <w:pPr>
        <w:autoSpaceDE w:val="0"/>
        <w:autoSpaceDN w:val="0"/>
        <w:adjustRightInd w:val="0"/>
        <w:spacing w:after="0"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r>
      <w:r w:rsidR="00D76AC5" w:rsidRPr="001E1690">
        <w:rPr>
          <w:rFonts w:ascii="Times New Roman" w:eastAsia="Calibri" w:hAnsi="Times New Roman" w:cs="Times New Roman"/>
          <w:sz w:val="24"/>
          <w:szCs w:val="24"/>
        </w:rPr>
        <w:t>Um texto desta natureza</w:t>
      </w:r>
      <w:r w:rsidR="00432CF2" w:rsidRPr="001E1690">
        <w:rPr>
          <w:rFonts w:ascii="Times New Roman" w:eastAsia="Calibri" w:hAnsi="Times New Roman" w:cs="Times New Roman"/>
          <w:sz w:val="24"/>
          <w:szCs w:val="24"/>
        </w:rPr>
        <w:t>, apesar de sua utilização pelos estudos célticos, sobretudo na literatura, na folclorística etc.,</w:t>
      </w:r>
      <w:r w:rsidR="00D76AC5" w:rsidRPr="001E1690">
        <w:rPr>
          <w:rFonts w:ascii="Times New Roman" w:eastAsia="Calibri" w:hAnsi="Times New Roman" w:cs="Times New Roman"/>
          <w:sz w:val="24"/>
          <w:szCs w:val="24"/>
        </w:rPr>
        <w:t xml:space="preserve"> costumava não ser considerado importante para a escrita da História</w:t>
      </w:r>
      <w:r w:rsidR="00432CF2" w:rsidRPr="001E1690">
        <w:rPr>
          <w:rFonts w:ascii="Times New Roman" w:eastAsia="Calibri" w:hAnsi="Times New Roman" w:cs="Times New Roman"/>
          <w:sz w:val="24"/>
          <w:szCs w:val="24"/>
        </w:rPr>
        <w:t xml:space="preserve">, pois apenas com muita dificuldade, se é que isto pode ser feito, poder-se-ia dele extrair referências aos “fatos” e “datas interessantes” para produção de uma narrativa histórica com viés político, em sentido tradicional, ou até mesmo ligado a uma História Econômica. Todavia, após as mudanças nas concepções historiográficas, já delineadas no início deste artigo, textos como a </w:t>
      </w:r>
      <w:proofErr w:type="spellStart"/>
      <w:r w:rsidR="00432CF2" w:rsidRPr="001E1690">
        <w:rPr>
          <w:rFonts w:ascii="Times New Roman" w:eastAsia="Calibri" w:hAnsi="Times New Roman" w:cs="Times New Roman"/>
          <w:sz w:val="24"/>
          <w:szCs w:val="24"/>
        </w:rPr>
        <w:t>Echt</w:t>
      </w:r>
      <w:r w:rsidR="00A83678" w:rsidRPr="001E1690">
        <w:rPr>
          <w:rFonts w:ascii="Times New Roman" w:eastAsia="Calibri" w:hAnsi="Times New Roman" w:cs="Times New Roman"/>
          <w:sz w:val="24"/>
          <w:szCs w:val="24"/>
        </w:rPr>
        <w:t>ra</w:t>
      </w:r>
      <w:proofErr w:type="spellEnd"/>
      <w:r w:rsidR="00A83678" w:rsidRPr="001E1690">
        <w:rPr>
          <w:rFonts w:ascii="Times New Roman" w:eastAsia="Calibri" w:hAnsi="Times New Roman" w:cs="Times New Roman"/>
          <w:sz w:val="24"/>
          <w:szCs w:val="24"/>
        </w:rPr>
        <w:t xml:space="preserve"> </w:t>
      </w:r>
      <w:proofErr w:type="spellStart"/>
      <w:r w:rsidR="00A83678" w:rsidRPr="001E1690">
        <w:rPr>
          <w:rFonts w:ascii="Times New Roman" w:eastAsia="Calibri" w:hAnsi="Times New Roman" w:cs="Times New Roman"/>
          <w:sz w:val="24"/>
          <w:szCs w:val="24"/>
        </w:rPr>
        <w:t>Nerai</w:t>
      </w:r>
      <w:proofErr w:type="spellEnd"/>
      <w:r w:rsidR="00A83678" w:rsidRPr="001E1690">
        <w:rPr>
          <w:rFonts w:ascii="Times New Roman" w:eastAsia="Calibri" w:hAnsi="Times New Roman" w:cs="Times New Roman"/>
          <w:sz w:val="24"/>
          <w:szCs w:val="24"/>
        </w:rPr>
        <w:t xml:space="preserve"> também passaram a ser</w:t>
      </w:r>
      <w:r w:rsidR="00432CF2" w:rsidRPr="001E1690">
        <w:rPr>
          <w:rFonts w:ascii="Times New Roman" w:eastAsia="Calibri" w:hAnsi="Times New Roman" w:cs="Times New Roman"/>
          <w:sz w:val="24"/>
          <w:szCs w:val="24"/>
        </w:rPr>
        <w:t xml:space="preserve"> contemplados pelo holofote historiográfico, pois podem ser evidências significativas para uma História cultural da Irlanda Antiga e Medieval.</w:t>
      </w:r>
    </w:p>
    <w:p w:rsidR="00714180" w:rsidRPr="001E1690" w:rsidRDefault="00432CF2" w:rsidP="00714180">
      <w:pPr>
        <w:autoSpaceDE w:val="0"/>
        <w:autoSpaceDN w:val="0"/>
        <w:adjustRightInd w:val="0"/>
        <w:spacing w:after="0"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r>
      <w:r w:rsidR="00FA79B6">
        <w:rPr>
          <w:rFonts w:ascii="Times New Roman" w:eastAsia="Calibri" w:hAnsi="Times New Roman" w:cs="Times New Roman"/>
          <w:sz w:val="24"/>
          <w:szCs w:val="24"/>
        </w:rPr>
        <w:t>As narrativas literárias sobre a</w:t>
      </w:r>
      <w:r w:rsidR="00235744" w:rsidRPr="001E1690">
        <w:rPr>
          <w:rFonts w:ascii="Times New Roman" w:eastAsia="Calibri" w:hAnsi="Times New Roman" w:cs="Times New Roman"/>
          <w:sz w:val="24"/>
          <w:szCs w:val="24"/>
        </w:rPr>
        <w:t xml:space="preserve"> relação de proximidade e separação entre os mundos e </w:t>
      </w:r>
      <w:r w:rsidR="00FA79B6">
        <w:rPr>
          <w:rFonts w:ascii="Times New Roman" w:eastAsia="Calibri" w:hAnsi="Times New Roman" w:cs="Times New Roman"/>
          <w:sz w:val="24"/>
          <w:szCs w:val="24"/>
        </w:rPr>
        <w:t xml:space="preserve">o </w:t>
      </w:r>
      <w:r w:rsidR="00235744" w:rsidRPr="001E1690">
        <w:rPr>
          <w:rFonts w:ascii="Times New Roman" w:eastAsia="Calibri" w:hAnsi="Times New Roman" w:cs="Times New Roman"/>
          <w:sz w:val="24"/>
          <w:szCs w:val="24"/>
        </w:rPr>
        <w:t>constante relacionamento entre eles</w:t>
      </w:r>
      <w:r w:rsidR="00654A24">
        <w:rPr>
          <w:rFonts w:ascii="Times New Roman" w:eastAsia="Calibri" w:hAnsi="Times New Roman" w:cs="Times New Roman"/>
          <w:sz w:val="24"/>
          <w:szCs w:val="24"/>
        </w:rPr>
        <w:t xml:space="preserve"> têm chamado atenção dos historiadores. Como resultado</w:t>
      </w:r>
      <w:r w:rsidR="00FA79B6">
        <w:rPr>
          <w:rFonts w:ascii="Times New Roman" w:eastAsia="Calibri" w:hAnsi="Times New Roman" w:cs="Times New Roman"/>
          <w:sz w:val="24"/>
          <w:szCs w:val="24"/>
        </w:rPr>
        <w:t>, este tipo de temática (</w:t>
      </w:r>
      <w:r w:rsidR="00FA79B6" w:rsidRPr="001E1690">
        <w:rPr>
          <w:rFonts w:ascii="Times New Roman" w:eastAsia="Calibri" w:hAnsi="Times New Roman" w:cs="Times New Roman"/>
          <w:sz w:val="24"/>
          <w:szCs w:val="24"/>
        </w:rPr>
        <w:t>o diálogo e interação com os mortos</w:t>
      </w:r>
      <w:r w:rsidR="00FA79B6">
        <w:rPr>
          <w:rFonts w:ascii="Times New Roman" w:eastAsia="Calibri" w:hAnsi="Times New Roman" w:cs="Times New Roman"/>
          <w:sz w:val="24"/>
          <w:szCs w:val="24"/>
        </w:rPr>
        <w:t>;</w:t>
      </w:r>
      <w:r w:rsidR="00FA79B6" w:rsidRPr="001E1690">
        <w:rPr>
          <w:rFonts w:ascii="Times New Roman" w:eastAsia="Calibri" w:hAnsi="Times New Roman" w:cs="Times New Roman"/>
          <w:sz w:val="24"/>
          <w:szCs w:val="24"/>
        </w:rPr>
        <w:t xml:space="preserve"> a guerra entre exércitos de mundos diferentes</w:t>
      </w:r>
      <w:r w:rsidR="00FA79B6">
        <w:rPr>
          <w:rFonts w:ascii="Times New Roman" w:eastAsia="Calibri" w:hAnsi="Times New Roman" w:cs="Times New Roman"/>
          <w:sz w:val="24"/>
          <w:szCs w:val="24"/>
        </w:rPr>
        <w:t>;</w:t>
      </w:r>
      <w:r w:rsidR="00FA79B6" w:rsidRPr="001E1690">
        <w:rPr>
          <w:rFonts w:ascii="Times New Roman" w:eastAsia="Calibri" w:hAnsi="Times New Roman" w:cs="Times New Roman"/>
          <w:sz w:val="24"/>
          <w:szCs w:val="24"/>
        </w:rPr>
        <w:t xml:space="preserve"> a relação dos entes feéricos com os seres humanos deste mundo</w:t>
      </w:r>
      <w:r w:rsidR="00FA79B6">
        <w:rPr>
          <w:rFonts w:ascii="Times New Roman" w:eastAsia="Calibri" w:hAnsi="Times New Roman" w:cs="Times New Roman"/>
          <w:sz w:val="24"/>
          <w:szCs w:val="24"/>
        </w:rPr>
        <w:t>;</w:t>
      </w:r>
      <w:r w:rsidR="00FA79B6" w:rsidRPr="001E1690">
        <w:rPr>
          <w:rFonts w:ascii="Times New Roman" w:eastAsia="Calibri" w:hAnsi="Times New Roman" w:cs="Times New Roman"/>
          <w:sz w:val="24"/>
          <w:szCs w:val="24"/>
        </w:rPr>
        <w:t xml:space="preserve"> as características gerais e particulares deste outro mundo céltico etc.</w:t>
      </w:r>
      <w:r w:rsidR="00FA79B6">
        <w:rPr>
          <w:rFonts w:ascii="Times New Roman" w:eastAsia="Calibri" w:hAnsi="Times New Roman" w:cs="Times New Roman"/>
          <w:sz w:val="24"/>
          <w:szCs w:val="24"/>
        </w:rPr>
        <w:t xml:space="preserve">), antes ausente dos livros de História, agora é cada vez mais frequente. </w:t>
      </w:r>
    </w:p>
    <w:p w:rsidR="00B67F2A" w:rsidRPr="001E1690" w:rsidRDefault="00714180" w:rsidP="00714180">
      <w:pPr>
        <w:autoSpaceDE w:val="0"/>
        <w:autoSpaceDN w:val="0"/>
        <w:adjustRightInd w:val="0"/>
        <w:spacing w:after="0" w:line="360" w:lineRule="auto"/>
        <w:ind w:firstLine="417"/>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lastRenderedPageBreak/>
        <w:t>Várias nomenclaturas tê</w:t>
      </w:r>
      <w:r w:rsidR="00B67F2A" w:rsidRPr="001E1690">
        <w:rPr>
          <w:rFonts w:ascii="Times New Roman" w:eastAsia="Calibri" w:hAnsi="Times New Roman" w:cs="Times New Roman"/>
          <w:sz w:val="24"/>
          <w:szCs w:val="24"/>
        </w:rPr>
        <w:t>m sido utilizadas para descrever o “</w:t>
      </w:r>
      <w:proofErr w:type="spellStart"/>
      <w:r w:rsidR="00B67F2A" w:rsidRPr="001E1690">
        <w:rPr>
          <w:rFonts w:ascii="Times New Roman" w:eastAsia="Calibri" w:hAnsi="Times New Roman" w:cs="Times New Roman"/>
          <w:i/>
          <w:sz w:val="24"/>
          <w:szCs w:val="24"/>
        </w:rPr>
        <w:t>Síd</w:t>
      </w:r>
      <w:proofErr w:type="spellEnd"/>
      <w:r w:rsidR="00B67F2A"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w:t>
      </w:r>
      <w:r w:rsidR="00B67F2A"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i/>
          <w:sz w:val="24"/>
          <w:szCs w:val="24"/>
        </w:rPr>
        <w:t>Inis</w:t>
      </w:r>
      <w:proofErr w:type="spellEnd"/>
      <w:r w:rsidRPr="001E1690">
        <w:rPr>
          <w:rFonts w:ascii="Times New Roman" w:eastAsia="Calibri" w:hAnsi="Times New Roman" w:cs="Times New Roman"/>
          <w:i/>
          <w:sz w:val="24"/>
          <w:szCs w:val="24"/>
        </w:rPr>
        <w:t xml:space="preserve"> </w:t>
      </w:r>
      <w:proofErr w:type="spellStart"/>
      <w:r w:rsidRPr="001E1690">
        <w:rPr>
          <w:rFonts w:ascii="Times New Roman" w:eastAsia="Calibri" w:hAnsi="Times New Roman" w:cs="Times New Roman"/>
          <w:i/>
          <w:sz w:val="24"/>
          <w:szCs w:val="24"/>
        </w:rPr>
        <w:t>Subai</w:t>
      </w:r>
      <w:proofErr w:type="spellEnd"/>
      <w:r w:rsidRPr="001E1690">
        <w:rPr>
          <w:rFonts w:ascii="Times New Roman" w:eastAsia="Calibri" w:hAnsi="Times New Roman" w:cs="Times New Roman"/>
          <w:sz w:val="24"/>
          <w:szCs w:val="24"/>
        </w:rPr>
        <w:t xml:space="preserve"> (A ilha da alegria; </w:t>
      </w:r>
      <w:proofErr w:type="spellStart"/>
      <w:r w:rsidR="00B67F2A" w:rsidRPr="001E1690">
        <w:rPr>
          <w:rFonts w:ascii="Times New Roman" w:eastAsia="Calibri" w:hAnsi="Times New Roman" w:cs="Times New Roman"/>
          <w:i/>
          <w:sz w:val="24"/>
          <w:szCs w:val="24"/>
        </w:rPr>
        <w:t>Tír</w:t>
      </w:r>
      <w:proofErr w:type="spellEnd"/>
      <w:r w:rsidR="00B67F2A" w:rsidRPr="001E1690">
        <w:rPr>
          <w:rFonts w:ascii="Times New Roman" w:eastAsia="Calibri" w:hAnsi="Times New Roman" w:cs="Times New Roman"/>
          <w:i/>
          <w:sz w:val="24"/>
          <w:szCs w:val="24"/>
        </w:rPr>
        <w:t xml:space="preserve"> na </w:t>
      </w:r>
      <w:proofErr w:type="spellStart"/>
      <w:r w:rsidR="00B67F2A" w:rsidRPr="001E1690">
        <w:rPr>
          <w:rFonts w:ascii="Times New Roman" w:eastAsia="Calibri" w:hAnsi="Times New Roman" w:cs="Times New Roman"/>
          <w:i/>
          <w:sz w:val="24"/>
          <w:szCs w:val="24"/>
        </w:rPr>
        <w:t>mBeó</w:t>
      </w:r>
      <w:proofErr w:type="spellEnd"/>
      <w:r w:rsidR="00B67F2A" w:rsidRPr="001E1690">
        <w:rPr>
          <w:rFonts w:ascii="Times New Roman" w:eastAsia="Calibri" w:hAnsi="Times New Roman" w:cs="Times New Roman"/>
          <w:sz w:val="24"/>
          <w:szCs w:val="24"/>
        </w:rPr>
        <w:t xml:space="preserve"> (Terra dos viventes);</w:t>
      </w:r>
      <w:r w:rsidRPr="001E1690">
        <w:rPr>
          <w:rFonts w:ascii="Times New Roman" w:eastAsia="Calibri" w:hAnsi="Times New Roman" w:cs="Times New Roman"/>
          <w:sz w:val="24"/>
          <w:szCs w:val="24"/>
        </w:rPr>
        <w:t xml:space="preserve"> </w:t>
      </w:r>
      <w:proofErr w:type="spellStart"/>
      <w:r w:rsidR="00B67F2A" w:rsidRPr="001E1690">
        <w:rPr>
          <w:rFonts w:ascii="Times New Roman" w:eastAsia="Calibri" w:hAnsi="Times New Roman" w:cs="Times New Roman"/>
          <w:i/>
          <w:sz w:val="24"/>
          <w:szCs w:val="24"/>
        </w:rPr>
        <w:t>Tír</w:t>
      </w:r>
      <w:proofErr w:type="spellEnd"/>
      <w:r w:rsidR="00B67F2A" w:rsidRPr="001E1690">
        <w:rPr>
          <w:rFonts w:ascii="Times New Roman" w:eastAsia="Calibri" w:hAnsi="Times New Roman" w:cs="Times New Roman"/>
          <w:i/>
          <w:sz w:val="24"/>
          <w:szCs w:val="24"/>
        </w:rPr>
        <w:t xml:space="preserve"> na </w:t>
      </w:r>
      <w:proofErr w:type="spellStart"/>
      <w:r w:rsidR="00B67F2A" w:rsidRPr="001E1690">
        <w:rPr>
          <w:rFonts w:ascii="Times New Roman" w:eastAsia="Calibri" w:hAnsi="Times New Roman" w:cs="Times New Roman"/>
          <w:i/>
          <w:sz w:val="24"/>
          <w:szCs w:val="24"/>
        </w:rPr>
        <w:t>mBan</w:t>
      </w:r>
      <w:proofErr w:type="spellEnd"/>
      <w:r w:rsidR="00B67F2A" w:rsidRPr="001E1690">
        <w:rPr>
          <w:rFonts w:ascii="Times New Roman" w:eastAsia="Calibri" w:hAnsi="Times New Roman" w:cs="Times New Roman"/>
          <w:sz w:val="24"/>
          <w:szCs w:val="24"/>
        </w:rPr>
        <w:t xml:space="preserve"> (Terra das mulheres);</w:t>
      </w:r>
      <w:r w:rsidRPr="001E1690">
        <w:rPr>
          <w:rFonts w:ascii="Times New Roman" w:eastAsia="Calibri" w:hAnsi="Times New Roman" w:cs="Times New Roman"/>
          <w:sz w:val="24"/>
          <w:szCs w:val="24"/>
        </w:rPr>
        <w:t xml:space="preserve"> </w:t>
      </w:r>
      <w:proofErr w:type="spellStart"/>
      <w:r w:rsidR="00B67F2A" w:rsidRPr="001E1690">
        <w:rPr>
          <w:rFonts w:ascii="Times New Roman" w:eastAsia="Calibri" w:hAnsi="Times New Roman" w:cs="Times New Roman"/>
          <w:i/>
          <w:sz w:val="24"/>
          <w:szCs w:val="24"/>
        </w:rPr>
        <w:t>Mag</w:t>
      </w:r>
      <w:proofErr w:type="spellEnd"/>
      <w:r w:rsidR="00B67F2A" w:rsidRPr="001E1690">
        <w:rPr>
          <w:rFonts w:ascii="Times New Roman" w:eastAsia="Calibri" w:hAnsi="Times New Roman" w:cs="Times New Roman"/>
          <w:i/>
          <w:sz w:val="24"/>
          <w:szCs w:val="24"/>
        </w:rPr>
        <w:t xml:space="preserve"> </w:t>
      </w:r>
      <w:proofErr w:type="spellStart"/>
      <w:r w:rsidR="00B67F2A" w:rsidRPr="001E1690">
        <w:rPr>
          <w:rFonts w:ascii="Times New Roman" w:eastAsia="Calibri" w:hAnsi="Times New Roman" w:cs="Times New Roman"/>
          <w:i/>
          <w:sz w:val="24"/>
          <w:szCs w:val="24"/>
        </w:rPr>
        <w:t>Mell</w:t>
      </w:r>
      <w:proofErr w:type="spellEnd"/>
      <w:r w:rsidR="00B67F2A" w:rsidRPr="001E1690">
        <w:rPr>
          <w:rFonts w:ascii="Times New Roman" w:eastAsia="Calibri" w:hAnsi="Times New Roman" w:cs="Times New Roman"/>
          <w:sz w:val="24"/>
          <w:szCs w:val="24"/>
        </w:rPr>
        <w:t xml:space="preserve"> (Planície do prazer);</w:t>
      </w:r>
      <w:r w:rsidRPr="001E1690">
        <w:rPr>
          <w:rFonts w:ascii="Times New Roman" w:eastAsia="Calibri" w:hAnsi="Times New Roman" w:cs="Times New Roman"/>
          <w:sz w:val="24"/>
          <w:szCs w:val="24"/>
        </w:rPr>
        <w:t xml:space="preserve"> </w:t>
      </w:r>
      <w:proofErr w:type="spellStart"/>
      <w:r w:rsidR="00B67F2A" w:rsidRPr="001E1690">
        <w:rPr>
          <w:rFonts w:ascii="Times New Roman" w:eastAsia="Calibri" w:hAnsi="Times New Roman" w:cs="Times New Roman"/>
          <w:i/>
          <w:sz w:val="24"/>
          <w:szCs w:val="24"/>
        </w:rPr>
        <w:t>Mag</w:t>
      </w:r>
      <w:proofErr w:type="spellEnd"/>
      <w:r w:rsidR="00B67F2A" w:rsidRPr="001E1690">
        <w:rPr>
          <w:rFonts w:ascii="Times New Roman" w:eastAsia="Calibri" w:hAnsi="Times New Roman" w:cs="Times New Roman"/>
          <w:i/>
          <w:sz w:val="24"/>
          <w:szCs w:val="24"/>
        </w:rPr>
        <w:t xml:space="preserve"> </w:t>
      </w:r>
      <w:proofErr w:type="spellStart"/>
      <w:r w:rsidR="00B67F2A" w:rsidRPr="001E1690">
        <w:rPr>
          <w:rFonts w:ascii="Times New Roman" w:eastAsia="Calibri" w:hAnsi="Times New Roman" w:cs="Times New Roman"/>
          <w:i/>
          <w:sz w:val="24"/>
          <w:szCs w:val="24"/>
        </w:rPr>
        <w:t>Mór</w:t>
      </w:r>
      <w:proofErr w:type="spellEnd"/>
      <w:r w:rsidR="00B67F2A" w:rsidRPr="001E1690">
        <w:rPr>
          <w:rFonts w:ascii="Times New Roman" w:eastAsia="Calibri" w:hAnsi="Times New Roman" w:cs="Times New Roman"/>
          <w:sz w:val="24"/>
          <w:szCs w:val="24"/>
        </w:rPr>
        <w:t xml:space="preserve"> (A grande planície);</w:t>
      </w:r>
      <w:r w:rsidRPr="001E1690">
        <w:rPr>
          <w:rFonts w:ascii="Times New Roman" w:eastAsia="Calibri" w:hAnsi="Times New Roman" w:cs="Times New Roman"/>
          <w:sz w:val="24"/>
          <w:szCs w:val="24"/>
        </w:rPr>
        <w:t xml:space="preserve"> </w:t>
      </w:r>
      <w:r w:rsidR="00B67F2A" w:rsidRPr="001E1690">
        <w:rPr>
          <w:rFonts w:ascii="Times New Roman" w:eastAsia="Calibri" w:hAnsi="Times New Roman" w:cs="Times New Roman"/>
          <w:i/>
          <w:sz w:val="24"/>
          <w:szCs w:val="24"/>
        </w:rPr>
        <w:t xml:space="preserve">In </w:t>
      </w:r>
      <w:proofErr w:type="spellStart"/>
      <w:r w:rsidR="00B67F2A" w:rsidRPr="001E1690">
        <w:rPr>
          <w:rFonts w:ascii="Times New Roman" w:eastAsia="Calibri" w:hAnsi="Times New Roman" w:cs="Times New Roman"/>
          <w:i/>
          <w:sz w:val="24"/>
          <w:szCs w:val="24"/>
        </w:rPr>
        <w:t>Tír</w:t>
      </w:r>
      <w:proofErr w:type="spellEnd"/>
      <w:r w:rsidR="00B67F2A" w:rsidRPr="001E1690">
        <w:rPr>
          <w:rFonts w:ascii="Times New Roman" w:eastAsia="Calibri" w:hAnsi="Times New Roman" w:cs="Times New Roman"/>
          <w:i/>
          <w:sz w:val="24"/>
          <w:szCs w:val="24"/>
        </w:rPr>
        <w:t xml:space="preserve"> </w:t>
      </w:r>
      <w:proofErr w:type="spellStart"/>
      <w:r w:rsidR="00B67F2A" w:rsidRPr="001E1690">
        <w:rPr>
          <w:rFonts w:ascii="Times New Roman" w:eastAsia="Calibri" w:hAnsi="Times New Roman" w:cs="Times New Roman"/>
          <w:i/>
          <w:sz w:val="24"/>
          <w:szCs w:val="24"/>
        </w:rPr>
        <w:t>Tairngire</w:t>
      </w:r>
      <w:proofErr w:type="spellEnd"/>
      <w:r w:rsidR="00B67F2A" w:rsidRPr="001E1690">
        <w:rPr>
          <w:rFonts w:ascii="Times New Roman" w:eastAsia="Calibri" w:hAnsi="Times New Roman" w:cs="Times New Roman"/>
          <w:sz w:val="24"/>
          <w:szCs w:val="24"/>
        </w:rPr>
        <w:t xml:space="preserve"> (A terra prometida) e</w:t>
      </w:r>
      <w:r w:rsidRPr="001E1690">
        <w:rPr>
          <w:rFonts w:ascii="Times New Roman" w:eastAsia="Calibri" w:hAnsi="Times New Roman" w:cs="Times New Roman"/>
          <w:sz w:val="24"/>
          <w:szCs w:val="24"/>
        </w:rPr>
        <w:t xml:space="preserve"> </w:t>
      </w:r>
      <w:proofErr w:type="spellStart"/>
      <w:r w:rsidR="00B67F2A" w:rsidRPr="001E1690">
        <w:rPr>
          <w:rFonts w:ascii="Times New Roman" w:eastAsia="Calibri" w:hAnsi="Times New Roman" w:cs="Times New Roman"/>
          <w:i/>
          <w:sz w:val="24"/>
          <w:szCs w:val="24"/>
        </w:rPr>
        <w:t>Tír</w:t>
      </w:r>
      <w:proofErr w:type="spellEnd"/>
      <w:r w:rsidR="00B67F2A" w:rsidRPr="001E1690">
        <w:rPr>
          <w:rFonts w:ascii="Times New Roman" w:eastAsia="Calibri" w:hAnsi="Times New Roman" w:cs="Times New Roman"/>
          <w:i/>
          <w:sz w:val="24"/>
          <w:szCs w:val="24"/>
        </w:rPr>
        <w:t xml:space="preserve"> na </w:t>
      </w:r>
      <w:proofErr w:type="spellStart"/>
      <w:r w:rsidR="00B67F2A" w:rsidRPr="001E1690">
        <w:rPr>
          <w:rFonts w:ascii="Times New Roman" w:eastAsia="Calibri" w:hAnsi="Times New Roman" w:cs="Times New Roman"/>
          <w:i/>
          <w:sz w:val="24"/>
          <w:szCs w:val="24"/>
        </w:rPr>
        <w:t>nÓg</w:t>
      </w:r>
      <w:proofErr w:type="spellEnd"/>
      <w:r w:rsidR="00B67F2A" w:rsidRPr="001E1690">
        <w:rPr>
          <w:rFonts w:ascii="Times New Roman" w:eastAsia="Calibri" w:hAnsi="Times New Roman" w:cs="Times New Roman"/>
          <w:sz w:val="24"/>
          <w:szCs w:val="24"/>
        </w:rPr>
        <w:t xml:space="preserve"> (Terra da Juventude)</w:t>
      </w:r>
      <w:r w:rsidRPr="001E1690">
        <w:rPr>
          <w:rStyle w:val="FootnoteReference"/>
          <w:rFonts w:ascii="Times New Roman" w:eastAsia="Calibri" w:hAnsi="Times New Roman" w:cs="Times New Roman"/>
          <w:sz w:val="24"/>
          <w:szCs w:val="24"/>
        </w:rPr>
        <w:footnoteReference w:id="30"/>
      </w:r>
      <w:r w:rsidR="00B67F2A" w:rsidRPr="001E1690">
        <w:rPr>
          <w:rFonts w:ascii="Times New Roman" w:eastAsia="Calibri" w:hAnsi="Times New Roman" w:cs="Times New Roman"/>
          <w:sz w:val="24"/>
          <w:szCs w:val="24"/>
        </w:rPr>
        <w:t xml:space="preserve">. </w:t>
      </w:r>
      <w:r w:rsidRPr="001E1690">
        <w:rPr>
          <w:rFonts w:ascii="Times New Roman" w:eastAsia="Calibri" w:hAnsi="Times New Roman" w:cs="Times New Roman"/>
          <w:sz w:val="24"/>
          <w:szCs w:val="24"/>
        </w:rPr>
        <w:t xml:space="preserve">Segundo </w:t>
      </w:r>
      <w:proofErr w:type="spellStart"/>
      <w:r w:rsidRPr="001E1690">
        <w:rPr>
          <w:rFonts w:ascii="Times New Roman" w:eastAsia="Calibri" w:hAnsi="Times New Roman" w:cs="Times New Roman"/>
          <w:sz w:val="24"/>
          <w:szCs w:val="24"/>
        </w:rPr>
        <w:t>Muireann</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Ní</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Bhrolcháin</w:t>
      </w:r>
      <w:proofErr w:type="spellEnd"/>
      <w:r w:rsidRPr="001E1690">
        <w:rPr>
          <w:rFonts w:ascii="Times New Roman" w:eastAsia="Calibri" w:hAnsi="Times New Roman" w:cs="Times New Roman"/>
          <w:sz w:val="24"/>
          <w:szCs w:val="24"/>
        </w:rPr>
        <w:t>, a existência de vários termos pode indicar uma pluralidade de mundos em distintas versões dentro da tradição irlandesa</w:t>
      </w:r>
      <w:r w:rsidRPr="001E1690">
        <w:rPr>
          <w:rStyle w:val="FootnoteReference"/>
          <w:rFonts w:ascii="Times New Roman" w:eastAsia="Calibri" w:hAnsi="Times New Roman" w:cs="Times New Roman"/>
          <w:sz w:val="24"/>
          <w:szCs w:val="24"/>
        </w:rPr>
        <w:footnoteReference w:id="31"/>
      </w:r>
      <w:r w:rsidRPr="001E1690">
        <w:rPr>
          <w:rFonts w:ascii="Times New Roman" w:eastAsia="Calibri" w:hAnsi="Times New Roman" w:cs="Times New Roman"/>
          <w:sz w:val="24"/>
          <w:szCs w:val="24"/>
        </w:rPr>
        <w:t>.</w:t>
      </w:r>
    </w:p>
    <w:p w:rsidR="00331B6C" w:rsidRPr="001E1690" w:rsidRDefault="00B21580" w:rsidP="00BF1E13">
      <w:pPr>
        <w:autoSpaceDE w:val="0"/>
        <w:autoSpaceDN w:val="0"/>
        <w:adjustRightInd w:val="0"/>
        <w:spacing w:after="0" w:line="360" w:lineRule="auto"/>
        <w:ind w:firstLine="417"/>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 separação entre estes dois mundos neste tipo de relato é diferent</w:t>
      </w:r>
      <w:r w:rsidR="00A83678" w:rsidRPr="001E1690">
        <w:rPr>
          <w:rFonts w:ascii="Times New Roman" w:eastAsia="Calibri" w:hAnsi="Times New Roman" w:cs="Times New Roman"/>
          <w:sz w:val="24"/>
          <w:szCs w:val="24"/>
        </w:rPr>
        <w:t>e, por exemplo, do cristianismo.</w:t>
      </w:r>
      <w:r w:rsidRPr="001E1690">
        <w:rPr>
          <w:rFonts w:ascii="Times New Roman" w:eastAsia="Calibri" w:hAnsi="Times New Roman" w:cs="Times New Roman"/>
          <w:sz w:val="24"/>
          <w:szCs w:val="24"/>
        </w:rPr>
        <w:t xml:space="preserve"> Na religião monoteísta,</w:t>
      </w:r>
      <w:r w:rsidR="00A83678" w:rsidRPr="001E1690">
        <w:rPr>
          <w:rFonts w:ascii="Times New Roman" w:eastAsia="Calibri" w:hAnsi="Times New Roman" w:cs="Times New Roman"/>
          <w:sz w:val="24"/>
          <w:szCs w:val="24"/>
        </w:rPr>
        <w:t xml:space="preserve"> embora</w:t>
      </w:r>
      <w:r w:rsidRPr="001E1690">
        <w:rPr>
          <w:rFonts w:ascii="Times New Roman" w:eastAsia="Calibri" w:hAnsi="Times New Roman" w:cs="Times New Roman"/>
          <w:sz w:val="24"/>
          <w:szCs w:val="24"/>
        </w:rPr>
        <w:t xml:space="preserve"> exist</w:t>
      </w:r>
      <w:r w:rsidR="00A83678" w:rsidRPr="001E1690">
        <w:rPr>
          <w:rFonts w:ascii="Times New Roman" w:eastAsia="Calibri" w:hAnsi="Times New Roman" w:cs="Times New Roman"/>
          <w:sz w:val="24"/>
          <w:szCs w:val="24"/>
        </w:rPr>
        <w:t>a</w:t>
      </w:r>
      <w:r w:rsidRPr="001E1690">
        <w:rPr>
          <w:rFonts w:ascii="Times New Roman" w:eastAsia="Calibri" w:hAnsi="Times New Roman" w:cs="Times New Roman"/>
          <w:sz w:val="24"/>
          <w:szCs w:val="24"/>
        </w:rPr>
        <w:t xml:space="preserve">m </w:t>
      </w:r>
      <w:r w:rsidR="00A83678" w:rsidRPr="001E1690">
        <w:rPr>
          <w:rFonts w:ascii="Times New Roman" w:eastAsia="Calibri" w:hAnsi="Times New Roman" w:cs="Times New Roman"/>
          <w:sz w:val="24"/>
          <w:szCs w:val="24"/>
        </w:rPr>
        <w:t xml:space="preserve">alguns </w:t>
      </w:r>
      <w:r w:rsidRPr="001E1690">
        <w:rPr>
          <w:rFonts w:ascii="Times New Roman" w:eastAsia="Calibri" w:hAnsi="Times New Roman" w:cs="Times New Roman"/>
          <w:sz w:val="24"/>
          <w:szCs w:val="24"/>
        </w:rPr>
        <w:t xml:space="preserve">exemplos de situações semelhantes a enfrentada por </w:t>
      </w:r>
      <w:proofErr w:type="spellStart"/>
      <w:r w:rsidRPr="001E1690">
        <w:rPr>
          <w:rFonts w:ascii="Times New Roman" w:eastAsia="Calibri" w:hAnsi="Times New Roman" w:cs="Times New Roman"/>
          <w:sz w:val="24"/>
          <w:szCs w:val="24"/>
        </w:rPr>
        <w:t>Nera</w:t>
      </w:r>
      <w:proofErr w:type="spellEnd"/>
      <w:r w:rsidRPr="001E1690">
        <w:rPr>
          <w:rFonts w:ascii="Times New Roman" w:eastAsia="Calibri" w:hAnsi="Times New Roman" w:cs="Times New Roman"/>
          <w:sz w:val="24"/>
          <w:szCs w:val="24"/>
        </w:rPr>
        <w:t xml:space="preserve"> (Enoque; Saulo; Jesus no monte da transfiguração etc.),</w:t>
      </w:r>
      <w:r w:rsidR="00A83678" w:rsidRPr="001E1690">
        <w:rPr>
          <w:rFonts w:ascii="Times New Roman" w:eastAsia="Calibri" w:hAnsi="Times New Roman" w:cs="Times New Roman"/>
          <w:sz w:val="24"/>
          <w:szCs w:val="24"/>
        </w:rPr>
        <w:t xml:space="preserve"> é preciso esperar pela morte para se ter acesso a algo desta natureza.</w:t>
      </w:r>
      <w:r w:rsidRPr="001E1690">
        <w:rPr>
          <w:rFonts w:ascii="Times New Roman" w:eastAsia="Calibri" w:hAnsi="Times New Roman" w:cs="Times New Roman"/>
          <w:sz w:val="24"/>
          <w:szCs w:val="24"/>
        </w:rPr>
        <w:t xml:space="preserve"> </w:t>
      </w:r>
      <w:r w:rsidR="003B4D23" w:rsidRPr="001E1690">
        <w:rPr>
          <w:rFonts w:ascii="Times New Roman" w:eastAsia="Calibri" w:hAnsi="Times New Roman" w:cs="Times New Roman"/>
          <w:sz w:val="24"/>
          <w:szCs w:val="24"/>
        </w:rPr>
        <w:t>Já nas narrativas “</w:t>
      </w:r>
      <w:r w:rsidR="00BF1E13" w:rsidRPr="001E1690">
        <w:rPr>
          <w:rFonts w:ascii="Times New Roman" w:eastAsia="Calibri" w:hAnsi="Times New Roman" w:cs="Times New Roman"/>
          <w:sz w:val="24"/>
          <w:szCs w:val="24"/>
        </w:rPr>
        <w:t>cé</w:t>
      </w:r>
      <w:r w:rsidR="003B4D23" w:rsidRPr="001E1690">
        <w:rPr>
          <w:rFonts w:ascii="Times New Roman" w:eastAsia="Calibri" w:hAnsi="Times New Roman" w:cs="Times New Roman"/>
          <w:sz w:val="24"/>
          <w:szCs w:val="24"/>
        </w:rPr>
        <w:t>lticas” este é um tema</w:t>
      </w:r>
      <w:r w:rsidRPr="001E1690">
        <w:rPr>
          <w:rFonts w:ascii="Times New Roman" w:eastAsia="Calibri" w:hAnsi="Times New Roman" w:cs="Times New Roman"/>
          <w:sz w:val="24"/>
          <w:szCs w:val="24"/>
        </w:rPr>
        <w:t xml:space="preserve"> comum.</w:t>
      </w:r>
    </w:p>
    <w:p w:rsidR="00AA2D83" w:rsidRPr="001E1690" w:rsidRDefault="00B21580" w:rsidP="00AA2D83">
      <w:pPr>
        <w:autoSpaceDE w:val="0"/>
        <w:autoSpaceDN w:val="0"/>
        <w:adjustRightInd w:val="0"/>
        <w:spacing w:after="0"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t xml:space="preserve">É possível perceber na </w:t>
      </w:r>
      <w:proofErr w:type="spellStart"/>
      <w:r w:rsidRPr="001E1690">
        <w:rPr>
          <w:rFonts w:ascii="Times New Roman" w:eastAsia="Calibri" w:hAnsi="Times New Roman" w:cs="Times New Roman"/>
          <w:sz w:val="24"/>
          <w:szCs w:val="24"/>
        </w:rPr>
        <w:t>Echtra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Nerai</w:t>
      </w:r>
      <w:proofErr w:type="spellEnd"/>
      <w:r w:rsidRPr="001E1690">
        <w:rPr>
          <w:rFonts w:ascii="Times New Roman" w:eastAsia="Calibri" w:hAnsi="Times New Roman" w:cs="Times New Roman"/>
          <w:sz w:val="24"/>
          <w:szCs w:val="24"/>
        </w:rPr>
        <w:t xml:space="preserve"> que são dois lugares </w:t>
      </w:r>
      <w:r w:rsidR="00990FC6" w:rsidRPr="001E1690">
        <w:rPr>
          <w:rFonts w:ascii="Times New Roman" w:eastAsia="Calibri" w:hAnsi="Times New Roman" w:cs="Times New Roman"/>
          <w:sz w:val="24"/>
          <w:szCs w:val="24"/>
        </w:rPr>
        <w:t>em contato permanente</w:t>
      </w:r>
      <w:r w:rsidR="00BF1E13" w:rsidRPr="001E1690">
        <w:rPr>
          <w:rFonts w:ascii="Times New Roman" w:eastAsia="Calibri" w:hAnsi="Times New Roman" w:cs="Times New Roman"/>
          <w:sz w:val="24"/>
          <w:szCs w:val="24"/>
        </w:rPr>
        <w:t xml:space="preserve"> e pode-se</w:t>
      </w:r>
      <w:r w:rsidR="00990FC6" w:rsidRPr="001E1690">
        <w:rPr>
          <w:rFonts w:ascii="Times New Roman" w:eastAsia="Calibri" w:hAnsi="Times New Roman" w:cs="Times New Roman"/>
          <w:sz w:val="24"/>
          <w:szCs w:val="24"/>
        </w:rPr>
        <w:t xml:space="preserve"> adentrá-lo, encontrar pessoas que já morreram, reis do outro mundo, fadas e outros personagens daquele contexto. O tempo para </w:t>
      </w:r>
      <w:proofErr w:type="spellStart"/>
      <w:r w:rsidR="00990FC6" w:rsidRPr="001E1690">
        <w:rPr>
          <w:rFonts w:ascii="Times New Roman" w:eastAsia="Calibri" w:hAnsi="Times New Roman" w:cs="Times New Roman"/>
          <w:sz w:val="24"/>
          <w:szCs w:val="24"/>
        </w:rPr>
        <w:t>Nera</w:t>
      </w:r>
      <w:proofErr w:type="spellEnd"/>
      <w:r w:rsidR="00990FC6" w:rsidRPr="001E1690">
        <w:rPr>
          <w:rFonts w:ascii="Times New Roman" w:eastAsia="Calibri" w:hAnsi="Times New Roman" w:cs="Times New Roman"/>
          <w:sz w:val="24"/>
          <w:szCs w:val="24"/>
        </w:rPr>
        <w:t xml:space="preserve"> é diferente do tempo do rei</w:t>
      </w:r>
      <w:r w:rsidR="00BF1E13" w:rsidRPr="001E1690">
        <w:rPr>
          <w:rFonts w:ascii="Times New Roman" w:eastAsia="Calibri" w:hAnsi="Times New Roman" w:cs="Times New Roman"/>
          <w:sz w:val="24"/>
          <w:szCs w:val="24"/>
        </w:rPr>
        <w:t>,</w:t>
      </w:r>
      <w:r w:rsidR="00990FC6" w:rsidRPr="001E1690">
        <w:rPr>
          <w:rFonts w:ascii="Times New Roman" w:eastAsia="Calibri" w:hAnsi="Times New Roman" w:cs="Times New Roman"/>
          <w:sz w:val="24"/>
          <w:szCs w:val="24"/>
        </w:rPr>
        <w:t xml:space="preserve"> que fica em </w:t>
      </w:r>
      <w:proofErr w:type="spellStart"/>
      <w:r w:rsidR="00990FC6" w:rsidRPr="001E1690">
        <w:rPr>
          <w:rFonts w:ascii="Times New Roman" w:eastAsia="Calibri" w:hAnsi="Times New Roman" w:cs="Times New Roman"/>
          <w:sz w:val="24"/>
          <w:szCs w:val="24"/>
        </w:rPr>
        <w:t>Cruachan</w:t>
      </w:r>
      <w:proofErr w:type="spellEnd"/>
      <w:r w:rsidR="00990FC6" w:rsidRPr="001E1690">
        <w:rPr>
          <w:rFonts w:ascii="Times New Roman" w:eastAsia="Calibri" w:hAnsi="Times New Roman" w:cs="Times New Roman"/>
          <w:sz w:val="24"/>
          <w:szCs w:val="24"/>
        </w:rPr>
        <w:t>, pois para o primeiro ele passa, já para o segundo permanece igual, tudo ao mesmo tempo.</w:t>
      </w:r>
      <w:r w:rsidR="00AA2D83" w:rsidRPr="001E1690">
        <w:rPr>
          <w:rFonts w:ascii="Times New Roman" w:eastAsia="Calibri" w:hAnsi="Times New Roman" w:cs="Times New Roman"/>
          <w:sz w:val="24"/>
          <w:szCs w:val="24"/>
        </w:rPr>
        <w:t xml:space="preserve"> O </w:t>
      </w:r>
      <w:proofErr w:type="spellStart"/>
      <w:r w:rsidR="00AA2D83" w:rsidRPr="001E1690">
        <w:rPr>
          <w:rFonts w:ascii="Times New Roman" w:eastAsia="Calibri" w:hAnsi="Times New Roman" w:cs="Times New Roman"/>
          <w:sz w:val="24"/>
          <w:szCs w:val="24"/>
        </w:rPr>
        <w:t>Síd</w:t>
      </w:r>
      <w:proofErr w:type="spellEnd"/>
      <w:r w:rsidR="00AA2D83" w:rsidRPr="001E1690">
        <w:rPr>
          <w:rFonts w:ascii="Times New Roman" w:eastAsia="Calibri" w:hAnsi="Times New Roman" w:cs="Times New Roman"/>
          <w:sz w:val="24"/>
          <w:szCs w:val="24"/>
        </w:rPr>
        <w:t xml:space="preserve"> é acessível para qualquer pessoa, sem necessidade de separação entre corpo e alma</w:t>
      </w:r>
      <w:r w:rsidR="00AA2D83" w:rsidRPr="001E1690">
        <w:rPr>
          <w:rStyle w:val="FootnoteReference"/>
          <w:rFonts w:ascii="Times New Roman" w:eastAsia="Calibri" w:hAnsi="Times New Roman" w:cs="Times New Roman"/>
          <w:sz w:val="24"/>
          <w:szCs w:val="24"/>
        </w:rPr>
        <w:footnoteReference w:id="32"/>
      </w:r>
      <w:r w:rsidR="00AA2D83" w:rsidRPr="001E1690">
        <w:rPr>
          <w:rFonts w:ascii="Times New Roman" w:eastAsia="Calibri" w:hAnsi="Times New Roman" w:cs="Times New Roman"/>
          <w:sz w:val="24"/>
          <w:szCs w:val="24"/>
        </w:rPr>
        <w:t xml:space="preserve">. </w:t>
      </w:r>
      <w:r w:rsidR="00BF1E13" w:rsidRPr="001E1690">
        <w:rPr>
          <w:rFonts w:ascii="Times New Roman" w:eastAsia="Calibri" w:hAnsi="Times New Roman" w:cs="Times New Roman"/>
          <w:sz w:val="24"/>
          <w:szCs w:val="24"/>
        </w:rPr>
        <w:t>O fato de</w:t>
      </w:r>
      <w:r w:rsidR="00AA2D83" w:rsidRPr="001E1690">
        <w:rPr>
          <w:rFonts w:ascii="Times New Roman" w:eastAsia="Calibri" w:hAnsi="Times New Roman" w:cs="Times New Roman"/>
          <w:sz w:val="24"/>
          <w:szCs w:val="24"/>
        </w:rPr>
        <w:t xml:space="preserve"> </w:t>
      </w:r>
      <w:proofErr w:type="spellStart"/>
      <w:r w:rsidR="00AA2D83" w:rsidRPr="001E1690">
        <w:rPr>
          <w:rFonts w:ascii="Times New Roman" w:eastAsia="Calibri" w:hAnsi="Times New Roman" w:cs="Times New Roman"/>
          <w:sz w:val="24"/>
          <w:szCs w:val="24"/>
        </w:rPr>
        <w:t>Nera</w:t>
      </w:r>
      <w:proofErr w:type="spellEnd"/>
      <w:r w:rsidR="00AA2D83" w:rsidRPr="001E1690">
        <w:rPr>
          <w:rFonts w:ascii="Times New Roman" w:eastAsia="Calibri" w:hAnsi="Times New Roman" w:cs="Times New Roman"/>
          <w:sz w:val="24"/>
          <w:szCs w:val="24"/>
        </w:rPr>
        <w:t xml:space="preserve"> </w:t>
      </w:r>
      <w:r w:rsidR="00BF1E13" w:rsidRPr="001E1690">
        <w:rPr>
          <w:rFonts w:ascii="Times New Roman" w:eastAsia="Calibri" w:hAnsi="Times New Roman" w:cs="Times New Roman"/>
          <w:sz w:val="24"/>
          <w:szCs w:val="24"/>
        </w:rPr>
        <w:t>ter est</w:t>
      </w:r>
      <w:r w:rsidR="00AA2D83" w:rsidRPr="001E1690">
        <w:rPr>
          <w:rFonts w:ascii="Times New Roman" w:eastAsia="Calibri" w:hAnsi="Times New Roman" w:cs="Times New Roman"/>
          <w:sz w:val="24"/>
          <w:szCs w:val="24"/>
        </w:rPr>
        <w:t xml:space="preserve">a experiência </w:t>
      </w:r>
      <w:r w:rsidR="00BF1E13" w:rsidRPr="001E1690">
        <w:rPr>
          <w:rFonts w:ascii="Times New Roman" w:eastAsia="Calibri" w:hAnsi="Times New Roman" w:cs="Times New Roman"/>
          <w:sz w:val="24"/>
          <w:szCs w:val="24"/>
        </w:rPr>
        <w:t>está relacionado apenas a</w:t>
      </w:r>
      <w:r w:rsidR="00AA2D83" w:rsidRPr="001E1690">
        <w:rPr>
          <w:rFonts w:ascii="Times New Roman" w:eastAsia="Calibri" w:hAnsi="Times New Roman" w:cs="Times New Roman"/>
          <w:sz w:val="24"/>
          <w:szCs w:val="24"/>
        </w:rPr>
        <w:t xml:space="preserve"> </w:t>
      </w:r>
      <w:r w:rsidR="00BF1E13" w:rsidRPr="001E1690">
        <w:rPr>
          <w:rFonts w:ascii="Times New Roman" w:eastAsia="Calibri" w:hAnsi="Times New Roman" w:cs="Times New Roman"/>
          <w:sz w:val="24"/>
          <w:szCs w:val="24"/>
        </w:rPr>
        <w:t xml:space="preserve">ele ser </w:t>
      </w:r>
      <w:r w:rsidR="00AA2D83" w:rsidRPr="001E1690">
        <w:rPr>
          <w:rFonts w:ascii="Times New Roman" w:eastAsia="Calibri" w:hAnsi="Times New Roman" w:cs="Times New Roman"/>
          <w:sz w:val="24"/>
          <w:szCs w:val="24"/>
        </w:rPr>
        <w:t xml:space="preserve">o único a aceitar o desafio, </w:t>
      </w:r>
      <w:r w:rsidR="00BF1E13" w:rsidRPr="001E1690">
        <w:rPr>
          <w:rFonts w:ascii="Times New Roman" w:eastAsia="Calibri" w:hAnsi="Times New Roman" w:cs="Times New Roman"/>
          <w:sz w:val="24"/>
          <w:szCs w:val="24"/>
        </w:rPr>
        <w:t xml:space="preserve">tornando-se, assim, </w:t>
      </w:r>
      <w:r w:rsidR="00990FC6" w:rsidRPr="001E1690">
        <w:rPr>
          <w:rFonts w:ascii="Times New Roman" w:eastAsia="Calibri" w:hAnsi="Times New Roman" w:cs="Times New Roman"/>
          <w:sz w:val="24"/>
          <w:szCs w:val="24"/>
        </w:rPr>
        <w:t xml:space="preserve">habilitado a romper estas instâncias e realizar proezas e fatos admiráveis, características próprias do herói, </w:t>
      </w:r>
      <w:r w:rsidR="00BF1E13" w:rsidRPr="001E1690">
        <w:rPr>
          <w:rFonts w:ascii="Times New Roman" w:eastAsia="Calibri" w:hAnsi="Times New Roman" w:cs="Times New Roman"/>
          <w:sz w:val="24"/>
          <w:szCs w:val="24"/>
        </w:rPr>
        <w:t>empreendendo</w:t>
      </w:r>
      <w:r w:rsidR="00BE608B" w:rsidRPr="001E1690">
        <w:rPr>
          <w:rFonts w:ascii="Times New Roman" w:eastAsia="Calibri" w:hAnsi="Times New Roman" w:cs="Times New Roman"/>
          <w:sz w:val="24"/>
          <w:szCs w:val="24"/>
        </w:rPr>
        <w:t xml:space="preserve"> uma jornada particular</w:t>
      </w:r>
      <w:r w:rsidR="00AE6360" w:rsidRPr="001E1690">
        <w:rPr>
          <w:rFonts w:ascii="Times New Roman" w:eastAsia="Calibri" w:hAnsi="Times New Roman" w:cs="Times New Roman"/>
          <w:sz w:val="24"/>
          <w:szCs w:val="24"/>
        </w:rPr>
        <w:t xml:space="preserve">: partida, aventura importante, neste caso dando nome à narrativa, realização de proezas e retorno para </w:t>
      </w:r>
      <w:r w:rsidR="00AA2D83" w:rsidRPr="001E1690">
        <w:rPr>
          <w:rFonts w:ascii="Times New Roman" w:eastAsia="Calibri" w:hAnsi="Times New Roman" w:cs="Times New Roman"/>
          <w:sz w:val="24"/>
          <w:szCs w:val="24"/>
        </w:rPr>
        <w:t>contá</w:t>
      </w:r>
      <w:r w:rsidR="00AE6360" w:rsidRPr="001E1690">
        <w:rPr>
          <w:rFonts w:ascii="Times New Roman" w:eastAsia="Calibri" w:hAnsi="Times New Roman" w:cs="Times New Roman"/>
          <w:sz w:val="24"/>
          <w:szCs w:val="24"/>
        </w:rPr>
        <w:t>-las</w:t>
      </w:r>
      <w:r w:rsidR="003B63DB" w:rsidRPr="001E1690">
        <w:rPr>
          <w:rStyle w:val="FootnoteReference"/>
          <w:rFonts w:ascii="Times New Roman" w:eastAsia="Calibri" w:hAnsi="Times New Roman" w:cs="Times New Roman"/>
          <w:sz w:val="24"/>
          <w:szCs w:val="24"/>
        </w:rPr>
        <w:footnoteReference w:id="33"/>
      </w:r>
      <w:r w:rsidR="00AE6360" w:rsidRPr="001E1690">
        <w:rPr>
          <w:rFonts w:ascii="Times New Roman" w:eastAsia="Calibri" w:hAnsi="Times New Roman" w:cs="Times New Roman"/>
          <w:sz w:val="24"/>
          <w:szCs w:val="24"/>
        </w:rPr>
        <w:t xml:space="preserve">, com a diferença de que </w:t>
      </w:r>
      <w:proofErr w:type="spellStart"/>
      <w:r w:rsidR="00AE6360" w:rsidRPr="001E1690">
        <w:rPr>
          <w:rFonts w:ascii="Times New Roman" w:eastAsia="Calibri" w:hAnsi="Times New Roman" w:cs="Times New Roman"/>
          <w:sz w:val="24"/>
          <w:szCs w:val="24"/>
        </w:rPr>
        <w:t>Nera</w:t>
      </w:r>
      <w:proofErr w:type="spellEnd"/>
      <w:r w:rsidR="00AE6360" w:rsidRPr="001E1690">
        <w:rPr>
          <w:rFonts w:ascii="Times New Roman" w:eastAsia="Calibri" w:hAnsi="Times New Roman" w:cs="Times New Roman"/>
          <w:sz w:val="24"/>
          <w:szCs w:val="24"/>
        </w:rPr>
        <w:t xml:space="preserve"> vai outra vez para o </w:t>
      </w:r>
      <w:proofErr w:type="spellStart"/>
      <w:r w:rsidR="00AE6360" w:rsidRPr="001E1690">
        <w:rPr>
          <w:rFonts w:ascii="Times New Roman" w:eastAsia="Calibri" w:hAnsi="Times New Roman" w:cs="Times New Roman"/>
          <w:i/>
          <w:sz w:val="24"/>
          <w:szCs w:val="24"/>
        </w:rPr>
        <w:t>Síd</w:t>
      </w:r>
      <w:proofErr w:type="spellEnd"/>
      <w:r w:rsidR="00AE6360" w:rsidRPr="001E1690">
        <w:rPr>
          <w:rFonts w:ascii="Times New Roman" w:eastAsia="Calibri" w:hAnsi="Times New Roman" w:cs="Times New Roman"/>
          <w:sz w:val="24"/>
          <w:szCs w:val="24"/>
        </w:rPr>
        <w:t xml:space="preserve"> e escolhe viver neste outro mundo de uma vez por todas</w:t>
      </w:r>
      <w:r w:rsidR="00BE608B" w:rsidRPr="001E1690">
        <w:rPr>
          <w:rFonts w:ascii="Times New Roman" w:eastAsia="Calibri" w:hAnsi="Times New Roman" w:cs="Times New Roman"/>
          <w:sz w:val="24"/>
          <w:szCs w:val="24"/>
        </w:rPr>
        <w:t>.</w:t>
      </w:r>
      <w:r w:rsidR="00AA2D83" w:rsidRPr="001E1690">
        <w:rPr>
          <w:rFonts w:ascii="Times New Roman" w:eastAsia="Calibri" w:hAnsi="Times New Roman" w:cs="Times New Roman"/>
          <w:sz w:val="24"/>
          <w:szCs w:val="24"/>
        </w:rPr>
        <w:t xml:space="preserve"> Todavia, tais experiências estariam também disponíveis a outras pessoas, caso elas tivessem a mesma coragem de </w:t>
      </w:r>
      <w:proofErr w:type="spellStart"/>
      <w:r w:rsidR="00AA2D83" w:rsidRPr="001E1690">
        <w:rPr>
          <w:rFonts w:ascii="Times New Roman" w:eastAsia="Calibri" w:hAnsi="Times New Roman" w:cs="Times New Roman"/>
          <w:sz w:val="24"/>
          <w:szCs w:val="24"/>
        </w:rPr>
        <w:t>Nera</w:t>
      </w:r>
      <w:proofErr w:type="spellEnd"/>
      <w:r w:rsidR="00AA2D83" w:rsidRPr="001E1690">
        <w:rPr>
          <w:rFonts w:ascii="Times New Roman" w:eastAsia="Calibri" w:hAnsi="Times New Roman" w:cs="Times New Roman"/>
          <w:sz w:val="24"/>
          <w:szCs w:val="24"/>
        </w:rPr>
        <w:t>.</w:t>
      </w:r>
    </w:p>
    <w:p w:rsidR="00BF1E13" w:rsidRPr="001E1690" w:rsidRDefault="00BF1E13" w:rsidP="00BF1E13">
      <w:pPr>
        <w:autoSpaceDE w:val="0"/>
        <w:autoSpaceDN w:val="0"/>
        <w:adjustRightInd w:val="0"/>
        <w:spacing w:after="0" w:line="360" w:lineRule="auto"/>
        <w:ind w:firstLine="417"/>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t xml:space="preserve">Situações e contextos como estes que podemos identificar na </w:t>
      </w:r>
      <w:proofErr w:type="spellStart"/>
      <w:r w:rsidRPr="001E1690">
        <w:rPr>
          <w:rFonts w:ascii="Times New Roman" w:eastAsia="Calibri" w:hAnsi="Times New Roman" w:cs="Times New Roman"/>
          <w:sz w:val="24"/>
          <w:szCs w:val="24"/>
        </w:rPr>
        <w:t>Echtra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Nera</w:t>
      </w:r>
      <w:proofErr w:type="spellEnd"/>
      <w:r w:rsidRPr="001E1690">
        <w:rPr>
          <w:rFonts w:ascii="Times New Roman" w:eastAsia="Calibri" w:hAnsi="Times New Roman" w:cs="Times New Roman"/>
          <w:sz w:val="24"/>
          <w:szCs w:val="24"/>
        </w:rPr>
        <w:t xml:space="preserve"> podem ser abordados a partir da ótica da Nova História Cultural com o auxílio, por exemplo, da categoria e/ou noção de “Imaginário”, que Jean-Claude Schmitt define como “uma realidade coletiva que consiste em narrativas míticas, em ficções, em imagens, partilhadas pelos atores </w:t>
      </w:r>
      <w:r w:rsidRPr="001E1690">
        <w:rPr>
          <w:rFonts w:ascii="Times New Roman" w:eastAsia="Calibri" w:hAnsi="Times New Roman" w:cs="Times New Roman"/>
          <w:sz w:val="24"/>
          <w:szCs w:val="24"/>
        </w:rPr>
        <w:lastRenderedPageBreak/>
        <w:t>sociais. Toda sociedade, todo grupo constituído produz um imaginário, sonhos coletivos, garantidores de sua identidade”</w:t>
      </w:r>
      <w:r w:rsidRPr="001E1690">
        <w:rPr>
          <w:rStyle w:val="FootnoteReference"/>
          <w:rFonts w:ascii="Times New Roman" w:eastAsia="Calibri" w:hAnsi="Times New Roman" w:cs="Times New Roman"/>
          <w:sz w:val="24"/>
          <w:szCs w:val="24"/>
        </w:rPr>
        <w:footnoteReference w:id="34"/>
      </w:r>
      <w:r w:rsidRPr="001E1690">
        <w:rPr>
          <w:rFonts w:ascii="Times New Roman" w:eastAsia="Calibri" w:hAnsi="Times New Roman" w:cs="Times New Roman"/>
          <w:sz w:val="24"/>
          <w:szCs w:val="24"/>
        </w:rPr>
        <w:t xml:space="preserve">. </w:t>
      </w:r>
    </w:p>
    <w:p w:rsidR="004755DB" w:rsidRPr="001E1690" w:rsidRDefault="00AA2D83" w:rsidP="00BF1E13">
      <w:pPr>
        <w:autoSpaceDE w:val="0"/>
        <w:autoSpaceDN w:val="0"/>
        <w:adjustRightInd w:val="0"/>
        <w:spacing w:after="0" w:line="360" w:lineRule="auto"/>
        <w:ind w:firstLine="417"/>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John Carey</w:t>
      </w:r>
      <w:r w:rsidR="00BF1E13" w:rsidRPr="001E1690">
        <w:rPr>
          <w:rFonts w:ascii="Times New Roman" w:eastAsia="Calibri" w:hAnsi="Times New Roman" w:cs="Times New Roman"/>
          <w:sz w:val="24"/>
          <w:szCs w:val="24"/>
        </w:rPr>
        <w:t xml:space="preserve"> é um dos que exploram esta possibilidade. Ele</w:t>
      </w:r>
      <w:r w:rsidRPr="001E1690">
        <w:rPr>
          <w:rFonts w:ascii="Times New Roman" w:eastAsia="Calibri" w:hAnsi="Times New Roman" w:cs="Times New Roman"/>
          <w:sz w:val="24"/>
          <w:szCs w:val="24"/>
        </w:rPr>
        <w:t xml:space="preserve"> considera a dupla troca de mundos feita por </w:t>
      </w:r>
      <w:proofErr w:type="spellStart"/>
      <w:r w:rsidRPr="001E1690">
        <w:rPr>
          <w:rFonts w:ascii="Times New Roman" w:eastAsia="Calibri" w:hAnsi="Times New Roman" w:cs="Times New Roman"/>
          <w:sz w:val="24"/>
          <w:szCs w:val="24"/>
        </w:rPr>
        <w:t>Nera</w:t>
      </w:r>
      <w:proofErr w:type="spellEnd"/>
      <w:r w:rsidRPr="001E1690">
        <w:rPr>
          <w:rFonts w:ascii="Times New Roman" w:eastAsia="Calibri" w:hAnsi="Times New Roman" w:cs="Times New Roman"/>
          <w:sz w:val="24"/>
          <w:szCs w:val="24"/>
        </w:rPr>
        <w:t xml:space="preserve"> em sua </w:t>
      </w:r>
      <w:proofErr w:type="spellStart"/>
      <w:r w:rsidRPr="001E1690">
        <w:rPr>
          <w:rFonts w:ascii="Times New Roman" w:eastAsia="Calibri" w:hAnsi="Times New Roman" w:cs="Times New Roman"/>
          <w:sz w:val="24"/>
          <w:szCs w:val="24"/>
        </w:rPr>
        <w:t>Echtra</w:t>
      </w:r>
      <w:proofErr w:type="spellEnd"/>
      <w:r w:rsidR="004755DB" w:rsidRPr="001E1690">
        <w:rPr>
          <w:rFonts w:ascii="Times New Roman" w:eastAsia="Calibri" w:hAnsi="Times New Roman" w:cs="Times New Roman"/>
          <w:sz w:val="24"/>
          <w:szCs w:val="24"/>
        </w:rPr>
        <w:t xml:space="preserve"> </w:t>
      </w:r>
      <w:r w:rsidRPr="001E1690">
        <w:rPr>
          <w:rFonts w:ascii="Times New Roman" w:eastAsia="Calibri" w:hAnsi="Times New Roman" w:cs="Times New Roman"/>
          <w:sz w:val="24"/>
          <w:szCs w:val="24"/>
        </w:rPr>
        <w:t xml:space="preserve">como </w:t>
      </w:r>
      <w:r w:rsidR="004755DB" w:rsidRPr="001E1690">
        <w:rPr>
          <w:rFonts w:ascii="Times New Roman" w:eastAsia="Calibri" w:hAnsi="Times New Roman" w:cs="Times New Roman"/>
          <w:sz w:val="24"/>
          <w:szCs w:val="24"/>
        </w:rPr>
        <w:t>"perplexa e surreal"</w:t>
      </w:r>
      <w:r w:rsidRPr="001E1690">
        <w:rPr>
          <w:rStyle w:val="FootnoteReference"/>
          <w:rFonts w:ascii="Times New Roman" w:eastAsia="Calibri" w:hAnsi="Times New Roman" w:cs="Times New Roman"/>
          <w:sz w:val="24"/>
          <w:szCs w:val="24"/>
        </w:rPr>
        <w:footnoteReference w:id="35"/>
      </w:r>
      <w:r w:rsidR="004755DB" w:rsidRPr="001E1690">
        <w:rPr>
          <w:rFonts w:ascii="Times New Roman" w:eastAsia="Calibri" w:hAnsi="Times New Roman" w:cs="Times New Roman"/>
          <w:sz w:val="24"/>
          <w:szCs w:val="24"/>
        </w:rPr>
        <w:t xml:space="preserve">. </w:t>
      </w:r>
      <w:r w:rsidRPr="001E1690">
        <w:rPr>
          <w:rFonts w:ascii="Times New Roman" w:eastAsia="Calibri" w:hAnsi="Times New Roman" w:cs="Times New Roman"/>
          <w:sz w:val="24"/>
          <w:szCs w:val="24"/>
        </w:rPr>
        <w:t xml:space="preserve">É preciso ficar atento às camadas de narrativas e intertextualidades conectadas para compreensão do texto. O autor nos lembra, por exemplo, que </w:t>
      </w:r>
      <w:proofErr w:type="spellStart"/>
      <w:r w:rsidRPr="001E1690">
        <w:rPr>
          <w:rFonts w:ascii="Times New Roman" w:eastAsia="Calibri" w:hAnsi="Times New Roman" w:cs="Times New Roman"/>
          <w:sz w:val="24"/>
          <w:szCs w:val="24"/>
        </w:rPr>
        <w:t>Thuneysen</w:t>
      </w:r>
      <w:proofErr w:type="spellEnd"/>
      <w:r w:rsidRPr="001E1690">
        <w:rPr>
          <w:rFonts w:ascii="Times New Roman" w:eastAsia="Calibri" w:hAnsi="Times New Roman" w:cs="Times New Roman"/>
          <w:sz w:val="24"/>
          <w:szCs w:val="24"/>
        </w:rPr>
        <w:t xml:space="preserve"> cogitou que a </w:t>
      </w:r>
      <w:proofErr w:type="spellStart"/>
      <w:r w:rsidRPr="001E1690">
        <w:rPr>
          <w:rFonts w:ascii="Times New Roman" w:eastAsia="Calibri" w:hAnsi="Times New Roman" w:cs="Times New Roman"/>
          <w:sz w:val="24"/>
          <w:szCs w:val="24"/>
        </w:rPr>
        <w:t>Echtra</w:t>
      </w:r>
      <w:proofErr w:type="spellEnd"/>
      <w:r w:rsidRPr="001E1690">
        <w:rPr>
          <w:rFonts w:ascii="Times New Roman" w:eastAsia="Calibri" w:hAnsi="Times New Roman" w:cs="Times New Roman"/>
          <w:sz w:val="24"/>
          <w:szCs w:val="24"/>
        </w:rPr>
        <w:t xml:space="preserve"> fosse, </w:t>
      </w:r>
      <w:r w:rsidR="004755DB" w:rsidRPr="001E1690">
        <w:rPr>
          <w:rFonts w:ascii="Times New Roman" w:eastAsia="Calibri" w:hAnsi="Times New Roman" w:cs="Times New Roman"/>
          <w:sz w:val="24"/>
          <w:szCs w:val="24"/>
        </w:rPr>
        <w:t>na verdade</w:t>
      </w:r>
      <w:r w:rsidRPr="001E1690">
        <w:rPr>
          <w:rFonts w:ascii="Times New Roman" w:eastAsia="Calibri" w:hAnsi="Times New Roman" w:cs="Times New Roman"/>
          <w:sz w:val="24"/>
          <w:szCs w:val="24"/>
        </w:rPr>
        <w:t>,</w:t>
      </w:r>
      <w:r w:rsidR="004755DB" w:rsidRPr="001E1690">
        <w:rPr>
          <w:rFonts w:ascii="Times New Roman" w:eastAsia="Calibri" w:hAnsi="Times New Roman" w:cs="Times New Roman"/>
          <w:sz w:val="24"/>
          <w:szCs w:val="24"/>
        </w:rPr>
        <w:t xml:space="preserve"> "</w:t>
      </w:r>
      <w:proofErr w:type="spellStart"/>
      <w:r w:rsidR="004755DB" w:rsidRPr="001E1690">
        <w:rPr>
          <w:rFonts w:ascii="Times New Roman" w:eastAsia="Calibri" w:hAnsi="Times New Roman" w:cs="Times New Roman"/>
          <w:i/>
          <w:sz w:val="24"/>
          <w:szCs w:val="24"/>
        </w:rPr>
        <w:t>Zwei</w:t>
      </w:r>
      <w:proofErr w:type="spellEnd"/>
      <w:r w:rsidR="004755DB" w:rsidRPr="001E1690">
        <w:rPr>
          <w:rFonts w:ascii="Times New Roman" w:eastAsia="Calibri" w:hAnsi="Times New Roman" w:cs="Times New Roman"/>
          <w:i/>
          <w:sz w:val="24"/>
          <w:szCs w:val="24"/>
        </w:rPr>
        <w:t xml:space="preserve"> </w:t>
      </w:r>
      <w:proofErr w:type="spellStart"/>
      <w:r w:rsidR="004755DB" w:rsidRPr="001E1690">
        <w:rPr>
          <w:rFonts w:ascii="Times New Roman" w:eastAsia="Calibri" w:hAnsi="Times New Roman" w:cs="Times New Roman"/>
          <w:i/>
          <w:sz w:val="24"/>
          <w:szCs w:val="24"/>
        </w:rPr>
        <w:t>Paralel-Erzählungen</w:t>
      </w:r>
      <w:proofErr w:type="spellEnd"/>
      <w:r w:rsidR="004755DB" w:rsidRPr="001E1690">
        <w:rPr>
          <w:rFonts w:ascii="Times New Roman" w:eastAsia="Calibri" w:hAnsi="Times New Roman" w:cs="Times New Roman"/>
          <w:i/>
          <w:sz w:val="24"/>
          <w:szCs w:val="24"/>
        </w:rPr>
        <w:t xml:space="preserve"> </w:t>
      </w:r>
      <w:proofErr w:type="spellStart"/>
      <w:r w:rsidR="004755DB" w:rsidRPr="001E1690">
        <w:rPr>
          <w:rFonts w:ascii="Times New Roman" w:eastAsia="Calibri" w:hAnsi="Times New Roman" w:cs="Times New Roman"/>
          <w:i/>
          <w:sz w:val="24"/>
          <w:szCs w:val="24"/>
        </w:rPr>
        <w:t>verschmolzen</w:t>
      </w:r>
      <w:proofErr w:type="spellEnd"/>
      <w:r w:rsidR="004755DB" w:rsidRPr="001E1690">
        <w:rPr>
          <w:rFonts w:ascii="Times New Roman" w:eastAsia="Calibri" w:hAnsi="Times New Roman" w:cs="Times New Roman"/>
          <w:sz w:val="24"/>
          <w:szCs w:val="24"/>
        </w:rPr>
        <w:t>", ou seja</w:t>
      </w:r>
      <w:r w:rsidRPr="001E1690">
        <w:rPr>
          <w:rFonts w:ascii="Times New Roman" w:eastAsia="Calibri" w:hAnsi="Times New Roman" w:cs="Times New Roman"/>
          <w:sz w:val="24"/>
          <w:szCs w:val="24"/>
        </w:rPr>
        <w:t>:</w:t>
      </w:r>
      <w:r w:rsidR="004755DB" w:rsidRPr="001E1690">
        <w:rPr>
          <w:rFonts w:ascii="Times New Roman" w:eastAsia="Calibri" w:hAnsi="Times New Roman" w:cs="Times New Roman"/>
          <w:sz w:val="24"/>
          <w:szCs w:val="24"/>
        </w:rPr>
        <w:t xml:space="preserve"> duas</w:t>
      </w:r>
      <w:r w:rsidRPr="001E1690">
        <w:rPr>
          <w:rFonts w:ascii="Times New Roman" w:eastAsia="Calibri" w:hAnsi="Times New Roman" w:cs="Times New Roman"/>
          <w:sz w:val="24"/>
          <w:szCs w:val="24"/>
        </w:rPr>
        <w:t xml:space="preserve"> narrativas fundidas em uma só </w:t>
      </w:r>
      <w:r w:rsidR="004755DB" w:rsidRPr="001E1690">
        <w:rPr>
          <w:rFonts w:ascii="Times New Roman" w:eastAsia="Calibri" w:hAnsi="Times New Roman" w:cs="Times New Roman"/>
          <w:sz w:val="24"/>
          <w:szCs w:val="24"/>
        </w:rPr>
        <w:t xml:space="preserve">e </w:t>
      </w:r>
      <w:r w:rsidRPr="001E1690">
        <w:rPr>
          <w:rFonts w:ascii="Times New Roman" w:eastAsia="Calibri" w:hAnsi="Times New Roman" w:cs="Times New Roman"/>
          <w:sz w:val="24"/>
          <w:szCs w:val="24"/>
        </w:rPr>
        <w:t>que</w:t>
      </w:r>
      <w:r w:rsidR="004755DB" w:rsidRPr="001E1690">
        <w:rPr>
          <w:rFonts w:ascii="Times New Roman" w:eastAsia="Calibri" w:hAnsi="Times New Roman" w:cs="Times New Roman"/>
          <w:sz w:val="24"/>
          <w:szCs w:val="24"/>
        </w:rPr>
        <w:t xml:space="preserve"> </w:t>
      </w:r>
      <w:proofErr w:type="spellStart"/>
      <w:r w:rsidR="004755DB" w:rsidRPr="001E1690">
        <w:rPr>
          <w:rFonts w:ascii="Times New Roman" w:eastAsia="Calibri" w:hAnsi="Times New Roman" w:cs="Times New Roman"/>
          <w:sz w:val="24"/>
          <w:szCs w:val="24"/>
        </w:rPr>
        <w:t>Séamus</w:t>
      </w:r>
      <w:proofErr w:type="spellEnd"/>
      <w:r w:rsidR="004755DB" w:rsidRPr="001E1690">
        <w:rPr>
          <w:rFonts w:ascii="Times New Roman" w:eastAsia="Calibri" w:hAnsi="Times New Roman" w:cs="Times New Roman"/>
          <w:sz w:val="24"/>
          <w:szCs w:val="24"/>
        </w:rPr>
        <w:t xml:space="preserve"> Ó </w:t>
      </w:r>
      <w:proofErr w:type="spellStart"/>
      <w:r w:rsidR="004755DB" w:rsidRPr="001E1690">
        <w:rPr>
          <w:rFonts w:ascii="Times New Roman" w:eastAsia="Calibri" w:hAnsi="Times New Roman" w:cs="Times New Roman"/>
          <w:sz w:val="24"/>
          <w:szCs w:val="24"/>
        </w:rPr>
        <w:t>Duilearga</w:t>
      </w:r>
      <w:proofErr w:type="spellEnd"/>
      <w:r w:rsidRPr="001E1690">
        <w:rPr>
          <w:rFonts w:ascii="Times New Roman" w:eastAsia="Calibri" w:hAnsi="Times New Roman" w:cs="Times New Roman"/>
          <w:sz w:val="24"/>
          <w:szCs w:val="24"/>
        </w:rPr>
        <w:t xml:space="preserve"> afirmou que</w:t>
      </w:r>
      <w:r w:rsidR="004755DB" w:rsidRPr="001E1690">
        <w:rPr>
          <w:rFonts w:ascii="Times New Roman" w:eastAsia="Calibri" w:hAnsi="Times New Roman" w:cs="Times New Roman"/>
          <w:sz w:val="24"/>
          <w:szCs w:val="24"/>
        </w:rPr>
        <w:t xml:space="preserve"> o primeiro episódio (do cadáver de volta à vida após </w:t>
      </w:r>
      <w:proofErr w:type="spellStart"/>
      <w:r w:rsidR="004755DB" w:rsidRPr="001E1690">
        <w:rPr>
          <w:rFonts w:ascii="Times New Roman" w:eastAsia="Calibri" w:hAnsi="Times New Roman" w:cs="Times New Roman"/>
          <w:sz w:val="24"/>
          <w:szCs w:val="24"/>
        </w:rPr>
        <w:t>Nera</w:t>
      </w:r>
      <w:proofErr w:type="spellEnd"/>
      <w:r w:rsidR="004755DB" w:rsidRPr="001E1690">
        <w:rPr>
          <w:rFonts w:ascii="Times New Roman" w:eastAsia="Calibri" w:hAnsi="Times New Roman" w:cs="Times New Roman"/>
          <w:sz w:val="24"/>
          <w:szCs w:val="24"/>
        </w:rPr>
        <w:t xml:space="preserve"> colocar-lh</w:t>
      </w:r>
      <w:r w:rsidRPr="001E1690">
        <w:rPr>
          <w:rFonts w:ascii="Times New Roman" w:eastAsia="Calibri" w:hAnsi="Times New Roman" w:cs="Times New Roman"/>
          <w:sz w:val="24"/>
          <w:szCs w:val="24"/>
        </w:rPr>
        <w:t>e a faixa de vime no tornozelo)</w:t>
      </w:r>
      <w:r w:rsidR="004755DB" w:rsidRPr="001E1690">
        <w:rPr>
          <w:rFonts w:ascii="Times New Roman" w:eastAsia="Calibri" w:hAnsi="Times New Roman" w:cs="Times New Roman"/>
          <w:sz w:val="24"/>
          <w:szCs w:val="24"/>
        </w:rPr>
        <w:t xml:space="preserve"> já estava completo, sendo uma narrativa separada d</w:t>
      </w:r>
      <w:r w:rsidRPr="001E1690">
        <w:rPr>
          <w:rFonts w:ascii="Times New Roman" w:eastAsia="Calibri" w:hAnsi="Times New Roman" w:cs="Times New Roman"/>
          <w:sz w:val="24"/>
          <w:szCs w:val="24"/>
        </w:rPr>
        <w:t xml:space="preserve">o restante das aventuras da </w:t>
      </w:r>
      <w:proofErr w:type="spellStart"/>
      <w:r w:rsidRPr="001E1690">
        <w:rPr>
          <w:rFonts w:ascii="Times New Roman" w:eastAsia="Calibri" w:hAnsi="Times New Roman" w:cs="Times New Roman"/>
          <w:sz w:val="24"/>
          <w:szCs w:val="24"/>
        </w:rPr>
        <w:t>Echtra</w:t>
      </w:r>
      <w:proofErr w:type="spellEnd"/>
      <w:r w:rsidR="004755DB" w:rsidRPr="001E1690">
        <w:rPr>
          <w:rFonts w:ascii="Times New Roman" w:eastAsia="Calibri" w:hAnsi="Times New Roman" w:cs="Times New Roman"/>
          <w:sz w:val="24"/>
          <w:szCs w:val="24"/>
        </w:rPr>
        <w:t>.</w:t>
      </w:r>
      <w:r w:rsidR="00BD49EC" w:rsidRPr="001E1690">
        <w:rPr>
          <w:rFonts w:ascii="Times New Roman" w:eastAsia="Calibri" w:hAnsi="Times New Roman" w:cs="Times New Roman"/>
          <w:sz w:val="24"/>
          <w:szCs w:val="24"/>
        </w:rPr>
        <w:t xml:space="preserve"> Carey, rebatendo os dois argumentos, apesar de reconhecer a complexidade da trama, sustenta que linguística e estilisticamente</w:t>
      </w:r>
      <w:r w:rsidR="004755DB" w:rsidRPr="001E1690">
        <w:rPr>
          <w:rFonts w:ascii="Times New Roman" w:eastAsia="Calibri" w:hAnsi="Times New Roman" w:cs="Times New Roman"/>
          <w:sz w:val="24"/>
          <w:szCs w:val="24"/>
        </w:rPr>
        <w:t xml:space="preserve"> não há diferença entre as partes da narrativa, muito pelo contrário: "elas dividem uma peculiar combinação de padrões gramaticais"</w:t>
      </w:r>
      <w:r w:rsidR="00BD49EC" w:rsidRPr="001E1690">
        <w:rPr>
          <w:rStyle w:val="FootnoteReference"/>
          <w:rFonts w:ascii="Times New Roman" w:eastAsia="Calibri" w:hAnsi="Times New Roman" w:cs="Times New Roman"/>
          <w:sz w:val="24"/>
          <w:szCs w:val="24"/>
        </w:rPr>
        <w:footnoteReference w:id="36"/>
      </w:r>
      <w:r w:rsidR="004755DB" w:rsidRPr="001E1690">
        <w:rPr>
          <w:rFonts w:ascii="Times New Roman" w:eastAsia="Calibri" w:hAnsi="Times New Roman" w:cs="Times New Roman"/>
          <w:sz w:val="24"/>
          <w:szCs w:val="24"/>
        </w:rPr>
        <w:t>.</w:t>
      </w:r>
      <w:r w:rsidR="00BD49EC" w:rsidRPr="001E1690">
        <w:rPr>
          <w:rFonts w:ascii="Times New Roman" w:eastAsia="Calibri" w:hAnsi="Times New Roman" w:cs="Times New Roman"/>
          <w:sz w:val="24"/>
          <w:szCs w:val="24"/>
        </w:rPr>
        <w:t xml:space="preserve"> </w:t>
      </w:r>
    </w:p>
    <w:p w:rsidR="004755DB" w:rsidRPr="001E1690" w:rsidRDefault="00BD49EC" w:rsidP="001724F8">
      <w:pPr>
        <w:autoSpaceDE w:val="0"/>
        <w:autoSpaceDN w:val="0"/>
        <w:adjustRightInd w:val="0"/>
        <w:spacing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r>
      <w:r w:rsidR="00BF1E13" w:rsidRPr="001E1690">
        <w:rPr>
          <w:rFonts w:ascii="Times New Roman" w:eastAsia="Calibri" w:hAnsi="Times New Roman" w:cs="Times New Roman"/>
          <w:sz w:val="24"/>
          <w:szCs w:val="24"/>
        </w:rPr>
        <w:t>De acordo com Carey</w:t>
      </w:r>
      <w:r w:rsidR="001724F8" w:rsidRPr="001E1690">
        <w:rPr>
          <w:rFonts w:ascii="Times New Roman" w:eastAsia="Calibri" w:hAnsi="Times New Roman" w:cs="Times New Roman"/>
          <w:sz w:val="24"/>
          <w:szCs w:val="24"/>
        </w:rPr>
        <w:t>, a</w:t>
      </w:r>
      <w:r w:rsidRPr="001E1690">
        <w:rPr>
          <w:rFonts w:ascii="Times New Roman" w:eastAsia="Calibri" w:hAnsi="Times New Roman" w:cs="Times New Roman"/>
          <w:sz w:val="24"/>
          <w:szCs w:val="24"/>
        </w:rPr>
        <w:t xml:space="preserve"> narrativa é uma excelente oportunidade para compreendermos o imaginário irlandês sobre o outro mundo, principalmente considerando o </w:t>
      </w:r>
      <w:proofErr w:type="spellStart"/>
      <w:r w:rsidR="00901985" w:rsidRPr="001E1690">
        <w:rPr>
          <w:rFonts w:ascii="Times New Roman" w:eastAsia="Calibri" w:hAnsi="Times New Roman" w:cs="Times New Roman"/>
          <w:i/>
          <w:sz w:val="24"/>
          <w:szCs w:val="24"/>
        </w:rPr>
        <w:t>Sam</w:t>
      </w:r>
      <w:r w:rsidRPr="001E1690">
        <w:rPr>
          <w:rFonts w:ascii="Times New Roman" w:eastAsia="Calibri" w:hAnsi="Times New Roman" w:cs="Times New Roman"/>
          <w:i/>
          <w:sz w:val="24"/>
          <w:szCs w:val="24"/>
        </w:rPr>
        <w:t>hain</w:t>
      </w:r>
      <w:proofErr w:type="spellEnd"/>
      <w:r w:rsidRPr="001E1690">
        <w:rPr>
          <w:rFonts w:ascii="Times New Roman" w:eastAsia="Calibri" w:hAnsi="Times New Roman" w:cs="Times New Roman"/>
          <w:sz w:val="24"/>
          <w:szCs w:val="24"/>
        </w:rPr>
        <w:t xml:space="preserve">, festividade na qual o leitor possivelmente identificará </w:t>
      </w:r>
      <w:r w:rsidR="00914E91" w:rsidRPr="001E1690">
        <w:rPr>
          <w:rFonts w:ascii="Times New Roman" w:eastAsia="Calibri" w:hAnsi="Times New Roman" w:cs="Times New Roman"/>
          <w:sz w:val="24"/>
          <w:szCs w:val="24"/>
        </w:rPr>
        <w:t xml:space="preserve">algumas </w:t>
      </w:r>
      <w:r w:rsidRPr="001E1690">
        <w:rPr>
          <w:rFonts w:ascii="Times New Roman" w:eastAsia="Calibri" w:hAnsi="Times New Roman" w:cs="Times New Roman"/>
          <w:sz w:val="24"/>
          <w:szCs w:val="24"/>
        </w:rPr>
        <w:t>semelhanças com sua ressignificação</w:t>
      </w:r>
      <w:r w:rsidR="00914E91" w:rsidRPr="001E1690">
        <w:rPr>
          <w:rFonts w:ascii="Times New Roman" w:eastAsia="Calibri" w:hAnsi="Times New Roman" w:cs="Times New Roman"/>
          <w:sz w:val="24"/>
          <w:szCs w:val="24"/>
        </w:rPr>
        <w:t>/</w:t>
      </w:r>
      <w:r w:rsidR="00BF1E13" w:rsidRPr="001E1690">
        <w:rPr>
          <w:rFonts w:ascii="Times New Roman" w:eastAsia="Calibri" w:hAnsi="Times New Roman" w:cs="Times New Roman"/>
          <w:sz w:val="24"/>
          <w:szCs w:val="24"/>
        </w:rPr>
        <w:t>apropriação</w:t>
      </w:r>
      <w:r w:rsidR="00914E91" w:rsidRPr="001E1690">
        <w:rPr>
          <w:rFonts w:ascii="Times New Roman" w:eastAsia="Calibri" w:hAnsi="Times New Roman" w:cs="Times New Roman"/>
          <w:sz w:val="24"/>
          <w:szCs w:val="24"/>
        </w:rPr>
        <w:t>/reinvenção</w:t>
      </w:r>
      <w:r w:rsidRPr="001E1690">
        <w:rPr>
          <w:rFonts w:ascii="Times New Roman" w:eastAsia="Calibri" w:hAnsi="Times New Roman" w:cs="Times New Roman"/>
          <w:sz w:val="24"/>
          <w:szCs w:val="24"/>
        </w:rPr>
        <w:t xml:space="preserve"> contemporânea, o </w:t>
      </w:r>
      <w:r w:rsidRPr="001E1690">
        <w:rPr>
          <w:rFonts w:ascii="Times New Roman" w:eastAsia="Calibri" w:hAnsi="Times New Roman" w:cs="Times New Roman"/>
          <w:i/>
          <w:sz w:val="24"/>
          <w:szCs w:val="24"/>
        </w:rPr>
        <w:t>Halloween</w:t>
      </w:r>
      <w:r w:rsidRPr="001E1690">
        <w:rPr>
          <w:rFonts w:ascii="Times New Roman" w:eastAsia="Calibri" w:hAnsi="Times New Roman" w:cs="Times New Roman"/>
          <w:sz w:val="24"/>
          <w:szCs w:val="24"/>
        </w:rPr>
        <w:t>,</w:t>
      </w:r>
      <w:r w:rsidR="00914E91" w:rsidRPr="001E1690">
        <w:rPr>
          <w:rFonts w:ascii="Times New Roman" w:eastAsia="Calibri" w:hAnsi="Times New Roman" w:cs="Times New Roman"/>
          <w:sz w:val="24"/>
          <w:szCs w:val="24"/>
        </w:rPr>
        <w:t xml:space="preserve"> a noite em que, de acordo com boa parte das narrativas irlandesas sobre o tema, a passagem entre este mundo e o </w:t>
      </w:r>
      <w:proofErr w:type="spellStart"/>
      <w:r w:rsidR="00914E91" w:rsidRPr="001E1690">
        <w:rPr>
          <w:rFonts w:ascii="Times New Roman" w:eastAsia="Calibri" w:hAnsi="Times New Roman" w:cs="Times New Roman"/>
          <w:i/>
          <w:sz w:val="24"/>
          <w:szCs w:val="24"/>
        </w:rPr>
        <w:t>Síd</w:t>
      </w:r>
      <w:proofErr w:type="spellEnd"/>
      <w:r w:rsidR="00914E91" w:rsidRPr="001E1690">
        <w:rPr>
          <w:rFonts w:ascii="Times New Roman" w:eastAsia="Calibri" w:hAnsi="Times New Roman" w:cs="Times New Roman"/>
          <w:sz w:val="24"/>
          <w:szCs w:val="24"/>
        </w:rPr>
        <w:t xml:space="preserve"> é facilitada.</w:t>
      </w:r>
      <w:r w:rsidR="001724F8" w:rsidRPr="001E1690">
        <w:rPr>
          <w:rFonts w:ascii="Times New Roman" w:eastAsia="Calibri" w:hAnsi="Times New Roman" w:cs="Times New Roman"/>
          <w:sz w:val="24"/>
          <w:szCs w:val="24"/>
        </w:rPr>
        <w:t xml:space="preserve"> Segundo </w:t>
      </w:r>
      <w:r w:rsidR="00BF1E13" w:rsidRPr="001E1690">
        <w:rPr>
          <w:rFonts w:ascii="Times New Roman" w:eastAsia="Calibri" w:hAnsi="Times New Roman" w:cs="Times New Roman"/>
          <w:sz w:val="24"/>
          <w:szCs w:val="24"/>
        </w:rPr>
        <w:t>o autor</w:t>
      </w:r>
      <w:r w:rsidR="001724F8" w:rsidRPr="001E1690">
        <w:rPr>
          <w:rFonts w:ascii="Times New Roman" w:eastAsia="Calibri" w:hAnsi="Times New Roman" w:cs="Times New Roman"/>
          <w:sz w:val="24"/>
          <w:szCs w:val="24"/>
        </w:rPr>
        <w:t>, o fato deste importante festival ocorrer nesta data significativa que marca o início do solstício de inverno e ter esta relação com o sobrenatural "</w:t>
      </w:r>
      <w:r w:rsidR="004755DB" w:rsidRPr="001E1690">
        <w:rPr>
          <w:rFonts w:ascii="Times New Roman" w:eastAsia="Calibri" w:hAnsi="Times New Roman" w:cs="Times New Roman"/>
          <w:sz w:val="24"/>
          <w:szCs w:val="24"/>
        </w:rPr>
        <w:t xml:space="preserve">é uma evidência da posição central que os paradoxos do outro mundo ocuparam em sua visão de realidade. É totalmente apropriado que uma evidência desta mentalidade tenha sobrevivido na </w:t>
      </w:r>
      <w:proofErr w:type="spellStart"/>
      <w:r w:rsidR="004755DB" w:rsidRPr="001E1690">
        <w:rPr>
          <w:rFonts w:ascii="Times New Roman" w:eastAsia="Calibri" w:hAnsi="Times New Roman" w:cs="Times New Roman"/>
          <w:sz w:val="24"/>
          <w:szCs w:val="24"/>
        </w:rPr>
        <w:t>Echtra</w:t>
      </w:r>
      <w:proofErr w:type="spellEnd"/>
      <w:r w:rsidR="004755DB" w:rsidRPr="001E1690">
        <w:rPr>
          <w:rFonts w:ascii="Times New Roman" w:eastAsia="Calibri" w:hAnsi="Times New Roman" w:cs="Times New Roman"/>
          <w:sz w:val="24"/>
          <w:szCs w:val="24"/>
        </w:rPr>
        <w:t xml:space="preserve"> </w:t>
      </w:r>
      <w:proofErr w:type="spellStart"/>
      <w:r w:rsidR="004755DB" w:rsidRPr="001E1690">
        <w:rPr>
          <w:rFonts w:ascii="Times New Roman" w:eastAsia="Calibri" w:hAnsi="Times New Roman" w:cs="Times New Roman"/>
          <w:sz w:val="24"/>
          <w:szCs w:val="24"/>
        </w:rPr>
        <w:t>Nerai</w:t>
      </w:r>
      <w:proofErr w:type="spellEnd"/>
      <w:r w:rsidR="004755DB" w:rsidRPr="001E1690">
        <w:rPr>
          <w:rFonts w:ascii="Times New Roman" w:eastAsia="Calibri" w:hAnsi="Times New Roman" w:cs="Times New Roman"/>
          <w:sz w:val="24"/>
          <w:szCs w:val="24"/>
        </w:rPr>
        <w:t>"</w:t>
      </w:r>
      <w:r w:rsidR="00BF1E13" w:rsidRPr="001E1690">
        <w:rPr>
          <w:rFonts w:ascii="Times New Roman" w:eastAsia="Calibri" w:hAnsi="Times New Roman" w:cs="Times New Roman"/>
          <w:sz w:val="24"/>
          <w:szCs w:val="24"/>
        </w:rPr>
        <w:t>.</w:t>
      </w:r>
      <w:r w:rsidR="00BF1E13" w:rsidRPr="001E1690">
        <w:rPr>
          <w:rStyle w:val="FootnoteReference"/>
          <w:rFonts w:ascii="Times New Roman" w:eastAsia="Calibri" w:hAnsi="Times New Roman" w:cs="Times New Roman"/>
          <w:sz w:val="24"/>
          <w:szCs w:val="24"/>
        </w:rPr>
        <w:footnoteReference w:id="37"/>
      </w:r>
      <w:r w:rsidR="004755DB" w:rsidRPr="001E1690">
        <w:rPr>
          <w:rFonts w:ascii="Times New Roman" w:eastAsia="Calibri" w:hAnsi="Times New Roman" w:cs="Times New Roman"/>
          <w:sz w:val="24"/>
          <w:szCs w:val="24"/>
        </w:rPr>
        <w:t xml:space="preserve"> </w:t>
      </w:r>
    </w:p>
    <w:p w:rsidR="004C1786" w:rsidRPr="001E1690" w:rsidRDefault="00C27E44" w:rsidP="004C1786">
      <w:pPr>
        <w:autoSpaceDE w:val="0"/>
        <w:autoSpaceDN w:val="0"/>
        <w:adjustRightInd w:val="0"/>
        <w:spacing w:line="360" w:lineRule="auto"/>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b/>
      </w:r>
      <w:r w:rsidR="004C1786" w:rsidRPr="001E1690">
        <w:rPr>
          <w:rFonts w:ascii="Times New Roman" w:eastAsia="Calibri" w:hAnsi="Times New Roman" w:cs="Times New Roman"/>
          <w:sz w:val="24"/>
          <w:szCs w:val="24"/>
        </w:rPr>
        <w:t xml:space="preserve">Também pela ótica do imaginário, Karin Olsen tenta compreender as vozes femininas do outro mundo nestas narrativas, que possuem posicionamentos ambíguos. Segundo ela, uma análise detalhada da </w:t>
      </w:r>
      <w:proofErr w:type="spellStart"/>
      <w:r w:rsidR="004C1786" w:rsidRPr="001E1690">
        <w:rPr>
          <w:rFonts w:ascii="Times New Roman" w:eastAsia="Calibri" w:hAnsi="Times New Roman" w:cs="Times New Roman"/>
          <w:sz w:val="24"/>
          <w:szCs w:val="24"/>
        </w:rPr>
        <w:t>Echtra</w:t>
      </w:r>
      <w:proofErr w:type="spellEnd"/>
      <w:r w:rsidR="004C1786" w:rsidRPr="001E1690">
        <w:rPr>
          <w:rFonts w:ascii="Times New Roman" w:eastAsia="Calibri" w:hAnsi="Times New Roman" w:cs="Times New Roman"/>
          <w:sz w:val="24"/>
          <w:szCs w:val="24"/>
        </w:rPr>
        <w:t xml:space="preserve"> </w:t>
      </w:r>
      <w:proofErr w:type="spellStart"/>
      <w:r w:rsidR="004C1786" w:rsidRPr="001E1690">
        <w:rPr>
          <w:rFonts w:ascii="Times New Roman" w:eastAsia="Calibri" w:hAnsi="Times New Roman" w:cs="Times New Roman"/>
          <w:sz w:val="24"/>
          <w:szCs w:val="24"/>
        </w:rPr>
        <w:t>Nerai</w:t>
      </w:r>
      <w:proofErr w:type="spellEnd"/>
      <w:r w:rsidR="004C1786" w:rsidRPr="001E1690">
        <w:rPr>
          <w:rFonts w:ascii="Times New Roman" w:eastAsia="Calibri" w:hAnsi="Times New Roman" w:cs="Times New Roman"/>
          <w:sz w:val="24"/>
          <w:szCs w:val="24"/>
        </w:rPr>
        <w:t xml:space="preserve"> poderá mostrar que, apesar de possuir poderes sobrenaturais, sendo um ente feérico, a mulher do </w:t>
      </w:r>
      <w:proofErr w:type="spellStart"/>
      <w:r w:rsidR="004C1786" w:rsidRPr="001E1690">
        <w:rPr>
          <w:rFonts w:ascii="Times New Roman" w:eastAsia="Calibri" w:hAnsi="Times New Roman" w:cs="Times New Roman"/>
          <w:sz w:val="24"/>
          <w:szCs w:val="24"/>
        </w:rPr>
        <w:t>Síd</w:t>
      </w:r>
      <w:proofErr w:type="spellEnd"/>
      <w:r w:rsidR="004C1786" w:rsidRPr="001E1690">
        <w:rPr>
          <w:rFonts w:ascii="Times New Roman" w:eastAsia="Calibri" w:hAnsi="Times New Roman" w:cs="Times New Roman"/>
          <w:sz w:val="24"/>
          <w:szCs w:val="24"/>
        </w:rPr>
        <w:t xml:space="preserve"> é subordinada a </w:t>
      </w:r>
      <w:proofErr w:type="spellStart"/>
      <w:r w:rsidR="004C1786" w:rsidRPr="001E1690">
        <w:rPr>
          <w:rFonts w:ascii="Times New Roman" w:eastAsia="Calibri" w:hAnsi="Times New Roman" w:cs="Times New Roman"/>
          <w:sz w:val="24"/>
          <w:szCs w:val="24"/>
        </w:rPr>
        <w:t>Nera</w:t>
      </w:r>
      <w:proofErr w:type="spellEnd"/>
      <w:r w:rsidR="004C1786" w:rsidRPr="001E1690">
        <w:rPr>
          <w:rFonts w:ascii="Times New Roman" w:eastAsia="Calibri" w:hAnsi="Times New Roman" w:cs="Times New Roman"/>
          <w:sz w:val="24"/>
          <w:szCs w:val="24"/>
        </w:rPr>
        <w:t xml:space="preserve"> e, por algum motivo difícil para o leitor moderno do texto de compreender, vivendo a ambiguidade/dualidade entre a fidelidade ao povo e ao marido humano, ela fornece uma </w:t>
      </w:r>
      <w:r w:rsidR="004C1786" w:rsidRPr="001E1690">
        <w:rPr>
          <w:rFonts w:ascii="Times New Roman" w:eastAsia="Calibri" w:hAnsi="Times New Roman" w:cs="Times New Roman"/>
          <w:sz w:val="24"/>
          <w:szCs w:val="24"/>
        </w:rPr>
        <w:lastRenderedPageBreak/>
        <w:t xml:space="preserve">informação favorável ao povo de </w:t>
      </w:r>
      <w:proofErr w:type="spellStart"/>
      <w:r w:rsidR="004C1786" w:rsidRPr="001E1690">
        <w:rPr>
          <w:rFonts w:ascii="Times New Roman" w:eastAsia="Calibri" w:hAnsi="Times New Roman" w:cs="Times New Roman"/>
          <w:sz w:val="24"/>
          <w:szCs w:val="24"/>
        </w:rPr>
        <w:t>Cruachan</w:t>
      </w:r>
      <w:proofErr w:type="spellEnd"/>
      <w:r w:rsidR="004C1786" w:rsidRPr="001E1690">
        <w:rPr>
          <w:rFonts w:ascii="Times New Roman" w:eastAsia="Calibri" w:hAnsi="Times New Roman" w:cs="Times New Roman"/>
          <w:sz w:val="24"/>
          <w:szCs w:val="24"/>
        </w:rPr>
        <w:t xml:space="preserve">, pelo menos é de posse deste privilégio que o exército pode se preparar e marchar contra o </w:t>
      </w:r>
      <w:proofErr w:type="spellStart"/>
      <w:r w:rsidR="004C1786" w:rsidRPr="001E1690">
        <w:rPr>
          <w:rFonts w:ascii="Times New Roman" w:eastAsia="Calibri" w:hAnsi="Times New Roman" w:cs="Times New Roman"/>
          <w:i/>
          <w:sz w:val="24"/>
          <w:szCs w:val="24"/>
        </w:rPr>
        <w:t>Síd</w:t>
      </w:r>
      <w:proofErr w:type="spellEnd"/>
      <w:r w:rsidR="004C1786" w:rsidRPr="001E1690">
        <w:rPr>
          <w:rStyle w:val="FootnoteReference"/>
          <w:rFonts w:ascii="Times New Roman" w:eastAsia="Calibri" w:hAnsi="Times New Roman" w:cs="Times New Roman"/>
          <w:sz w:val="24"/>
          <w:szCs w:val="24"/>
        </w:rPr>
        <w:footnoteReference w:id="38"/>
      </w:r>
      <w:r w:rsidR="004C1786" w:rsidRPr="001E1690">
        <w:rPr>
          <w:rFonts w:ascii="Times New Roman" w:eastAsia="Calibri" w:hAnsi="Times New Roman" w:cs="Times New Roman"/>
          <w:sz w:val="24"/>
          <w:szCs w:val="24"/>
        </w:rPr>
        <w:t xml:space="preserve">. </w:t>
      </w:r>
      <w:r w:rsidR="00F72A18" w:rsidRPr="001E1690">
        <w:rPr>
          <w:rFonts w:ascii="Times New Roman" w:eastAsia="Calibri" w:hAnsi="Times New Roman" w:cs="Times New Roman"/>
          <w:sz w:val="24"/>
          <w:szCs w:val="24"/>
        </w:rPr>
        <w:t xml:space="preserve">Analisando o mesmo tema, </w:t>
      </w:r>
      <w:proofErr w:type="spellStart"/>
      <w:r w:rsidR="004C1786" w:rsidRPr="001E1690">
        <w:rPr>
          <w:rFonts w:ascii="Times New Roman" w:eastAsia="Calibri" w:hAnsi="Times New Roman" w:cs="Times New Roman"/>
          <w:sz w:val="24"/>
          <w:szCs w:val="24"/>
        </w:rPr>
        <w:t>Patricia</w:t>
      </w:r>
      <w:proofErr w:type="spellEnd"/>
      <w:r w:rsidR="004C1786" w:rsidRPr="001E1690">
        <w:rPr>
          <w:rFonts w:ascii="Times New Roman" w:eastAsia="Calibri" w:hAnsi="Times New Roman" w:cs="Times New Roman"/>
          <w:sz w:val="24"/>
          <w:szCs w:val="24"/>
        </w:rPr>
        <w:t xml:space="preserve"> Ronan nos lembra que</w:t>
      </w:r>
      <w:r w:rsidR="00B35C34" w:rsidRPr="001E1690">
        <w:rPr>
          <w:rFonts w:ascii="Times New Roman" w:eastAsia="Calibri" w:hAnsi="Times New Roman" w:cs="Times New Roman"/>
          <w:sz w:val="24"/>
          <w:szCs w:val="24"/>
        </w:rPr>
        <w:t>, de fato,</w:t>
      </w:r>
      <w:r w:rsidR="004C1786" w:rsidRPr="001E1690">
        <w:rPr>
          <w:rFonts w:ascii="Times New Roman" w:eastAsia="Calibri" w:hAnsi="Times New Roman" w:cs="Times New Roman"/>
          <w:sz w:val="24"/>
          <w:szCs w:val="24"/>
        </w:rPr>
        <w:t xml:space="preserve"> “no fim, os humanos prevalecem sobre o povo do </w:t>
      </w:r>
      <w:proofErr w:type="spellStart"/>
      <w:r w:rsidR="004C1786" w:rsidRPr="001E1690">
        <w:rPr>
          <w:rFonts w:ascii="Times New Roman" w:eastAsia="Calibri" w:hAnsi="Times New Roman" w:cs="Times New Roman"/>
          <w:i/>
          <w:sz w:val="24"/>
          <w:szCs w:val="24"/>
        </w:rPr>
        <w:t>Síd</w:t>
      </w:r>
      <w:proofErr w:type="spellEnd"/>
      <w:r w:rsidR="004C1786" w:rsidRPr="001E1690">
        <w:rPr>
          <w:rFonts w:ascii="Times New Roman" w:eastAsia="Calibri" w:hAnsi="Times New Roman" w:cs="Times New Roman"/>
          <w:sz w:val="24"/>
          <w:szCs w:val="24"/>
        </w:rPr>
        <w:t>”</w:t>
      </w:r>
      <w:r w:rsidR="004C1786" w:rsidRPr="001E1690">
        <w:rPr>
          <w:rStyle w:val="FootnoteReference"/>
          <w:rFonts w:ascii="Times New Roman" w:eastAsia="Calibri" w:hAnsi="Times New Roman" w:cs="Times New Roman"/>
          <w:sz w:val="24"/>
          <w:szCs w:val="24"/>
        </w:rPr>
        <w:footnoteReference w:id="39"/>
      </w:r>
      <w:r w:rsidR="004C1786" w:rsidRPr="001E1690">
        <w:rPr>
          <w:rFonts w:ascii="Times New Roman" w:eastAsia="Calibri" w:hAnsi="Times New Roman" w:cs="Times New Roman"/>
          <w:sz w:val="24"/>
          <w:szCs w:val="24"/>
        </w:rPr>
        <w:t xml:space="preserve">. </w:t>
      </w:r>
    </w:p>
    <w:p w:rsidR="004C1786" w:rsidRPr="001E1690" w:rsidRDefault="004C1786" w:rsidP="004C1786">
      <w:pPr>
        <w:autoSpaceDE w:val="0"/>
        <w:autoSpaceDN w:val="0"/>
        <w:adjustRightInd w:val="0"/>
        <w:spacing w:line="360" w:lineRule="auto"/>
        <w:ind w:firstLine="70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A mulher irlandesa da </w:t>
      </w:r>
      <w:proofErr w:type="spellStart"/>
      <w:r w:rsidRPr="001E1690">
        <w:rPr>
          <w:rFonts w:ascii="Times New Roman" w:eastAsia="Calibri" w:hAnsi="Times New Roman" w:cs="Times New Roman"/>
          <w:sz w:val="24"/>
          <w:szCs w:val="24"/>
        </w:rPr>
        <w:t>Echtra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Nerai</w:t>
      </w:r>
      <w:proofErr w:type="spellEnd"/>
      <w:r w:rsidRPr="001E1690">
        <w:rPr>
          <w:rFonts w:ascii="Times New Roman" w:eastAsia="Calibri" w:hAnsi="Times New Roman" w:cs="Times New Roman"/>
          <w:sz w:val="24"/>
          <w:szCs w:val="24"/>
        </w:rPr>
        <w:t xml:space="preserve"> é subordinada tanto ao rei do outro mundo quanto ao herói principal, que é um visitante acolhido no </w:t>
      </w:r>
      <w:proofErr w:type="spellStart"/>
      <w:r w:rsidRPr="001E1690">
        <w:rPr>
          <w:rFonts w:ascii="Times New Roman" w:eastAsia="Calibri" w:hAnsi="Times New Roman" w:cs="Times New Roman"/>
          <w:i/>
          <w:sz w:val="24"/>
          <w:szCs w:val="24"/>
        </w:rPr>
        <w:t>Síd</w:t>
      </w:r>
      <w:proofErr w:type="spellEnd"/>
      <w:r w:rsidRPr="001E1690">
        <w:rPr>
          <w:rFonts w:ascii="Times New Roman" w:eastAsia="Calibri" w:hAnsi="Times New Roman" w:cs="Times New Roman"/>
          <w:sz w:val="24"/>
          <w:szCs w:val="24"/>
        </w:rPr>
        <w:t xml:space="preserve">, talvez seja possível interpretá-la como uma contrapartida à rainha </w:t>
      </w:r>
      <w:proofErr w:type="spellStart"/>
      <w:r w:rsidRPr="001E1690">
        <w:rPr>
          <w:rFonts w:ascii="Times New Roman" w:eastAsia="Calibri" w:hAnsi="Times New Roman" w:cs="Times New Roman"/>
          <w:sz w:val="24"/>
          <w:szCs w:val="24"/>
        </w:rPr>
        <w:t>Medb</w:t>
      </w:r>
      <w:proofErr w:type="spellEnd"/>
      <w:r w:rsidRPr="001E1690">
        <w:rPr>
          <w:rFonts w:ascii="Times New Roman" w:eastAsia="Calibri" w:hAnsi="Times New Roman" w:cs="Times New Roman"/>
          <w:sz w:val="24"/>
          <w:szCs w:val="24"/>
        </w:rPr>
        <w:t>, que, difer</w:t>
      </w:r>
      <w:r w:rsidR="00002D7B" w:rsidRPr="001E1690">
        <w:rPr>
          <w:rFonts w:ascii="Times New Roman" w:eastAsia="Calibri" w:hAnsi="Times New Roman" w:cs="Times New Roman"/>
          <w:sz w:val="24"/>
          <w:szCs w:val="24"/>
        </w:rPr>
        <w:t>entemente</w:t>
      </w:r>
      <w:r w:rsidRPr="001E1690">
        <w:rPr>
          <w:rFonts w:ascii="Times New Roman" w:eastAsia="Calibri" w:hAnsi="Times New Roman" w:cs="Times New Roman"/>
          <w:sz w:val="24"/>
          <w:szCs w:val="24"/>
        </w:rPr>
        <w:t xml:space="preserve">, tem o feitio de não se sujeitar aos homens, sobretudo a partir das descrições iniciais desta no </w:t>
      </w:r>
      <w:proofErr w:type="spellStart"/>
      <w:r w:rsidRPr="001E1690">
        <w:rPr>
          <w:rFonts w:ascii="Times New Roman" w:eastAsia="Calibri" w:hAnsi="Times New Roman" w:cs="Times New Roman"/>
          <w:sz w:val="24"/>
          <w:szCs w:val="24"/>
        </w:rPr>
        <w:t>Táin</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Bó</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Cuainlge</w:t>
      </w:r>
      <w:proofErr w:type="spellEnd"/>
      <w:r w:rsidRPr="001E1690">
        <w:rPr>
          <w:rFonts w:ascii="Times New Roman" w:eastAsia="Calibri" w:hAnsi="Times New Roman" w:cs="Times New Roman"/>
          <w:sz w:val="24"/>
          <w:szCs w:val="24"/>
        </w:rPr>
        <w:t xml:space="preserve">, </w:t>
      </w:r>
      <w:r w:rsidR="00002D7B" w:rsidRPr="001E1690">
        <w:rPr>
          <w:rFonts w:ascii="Times New Roman" w:eastAsia="Calibri" w:hAnsi="Times New Roman" w:cs="Times New Roman"/>
          <w:sz w:val="24"/>
          <w:szCs w:val="24"/>
        </w:rPr>
        <w:t>do</w:t>
      </w:r>
      <w:r w:rsidRPr="001E1690">
        <w:rPr>
          <w:rFonts w:ascii="Times New Roman" w:eastAsia="Calibri" w:hAnsi="Times New Roman" w:cs="Times New Roman"/>
          <w:sz w:val="24"/>
          <w:szCs w:val="24"/>
        </w:rPr>
        <w:t xml:space="preserve"> qual a </w:t>
      </w:r>
      <w:proofErr w:type="spellStart"/>
      <w:r w:rsidRPr="001E1690">
        <w:rPr>
          <w:rFonts w:ascii="Times New Roman" w:eastAsia="Calibri" w:hAnsi="Times New Roman" w:cs="Times New Roman"/>
          <w:sz w:val="24"/>
          <w:szCs w:val="24"/>
        </w:rPr>
        <w:t>Echtra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Nerai</w:t>
      </w:r>
      <w:proofErr w:type="spellEnd"/>
      <w:r w:rsidRPr="001E1690">
        <w:rPr>
          <w:rFonts w:ascii="Times New Roman" w:eastAsia="Calibri" w:hAnsi="Times New Roman" w:cs="Times New Roman"/>
          <w:sz w:val="24"/>
          <w:szCs w:val="24"/>
        </w:rPr>
        <w:t xml:space="preserve"> é uma </w:t>
      </w:r>
      <w:proofErr w:type="spellStart"/>
      <w:r w:rsidRPr="001E1690">
        <w:rPr>
          <w:rFonts w:ascii="Times New Roman" w:eastAsia="Calibri" w:hAnsi="Times New Roman" w:cs="Times New Roman"/>
          <w:i/>
          <w:sz w:val="24"/>
          <w:szCs w:val="24"/>
        </w:rPr>
        <w:t>Rémscéla</w:t>
      </w:r>
      <w:proofErr w:type="spellEnd"/>
      <w:r w:rsidRPr="001E1690">
        <w:rPr>
          <w:rStyle w:val="FootnoteReference"/>
          <w:rFonts w:ascii="Times New Roman" w:eastAsia="Calibri" w:hAnsi="Times New Roman" w:cs="Times New Roman"/>
          <w:sz w:val="24"/>
          <w:szCs w:val="24"/>
        </w:rPr>
        <w:footnoteReference w:id="40"/>
      </w:r>
      <w:r w:rsidR="00002D7B"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w:t>
      </w:r>
      <w:r w:rsidR="00002D7B" w:rsidRPr="001E1690">
        <w:rPr>
          <w:rFonts w:ascii="Times New Roman" w:eastAsia="Calibri" w:hAnsi="Times New Roman" w:cs="Times New Roman"/>
          <w:sz w:val="24"/>
          <w:szCs w:val="24"/>
        </w:rPr>
        <w:t>N</w:t>
      </w:r>
      <w:r w:rsidRPr="001E1690">
        <w:rPr>
          <w:rFonts w:ascii="Times New Roman" w:eastAsia="Calibri" w:hAnsi="Times New Roman" w:cs="Times New Roman"/>
          <w:sz w:val="24"/>
          <w:szCs w:val="24"/>
        </w:rPr>
        <w:t xml:space="preserve">o manuscrito </w:t>
      </w:r>
      <w:r w:rsidRPr="001E1690">
        <w:rPr>
          <w:rFonts w:ascii="Helvetica" w:hAnsi="Helvetica"/>
          <w:sz w:val="21"/>
          <w:szCs w:val="21"/>
        </w:rPr>
        <w:t>MS 1318, 16</w:t>
      </w:r>
      <w:r w:rsidR="00002D7B" w:rsidRPr="001E1690">
        <w:rPr>
          <w:rFonts w:ascii="Helvetica" w:hAnsi="Helvetica"/>
          <w:sz w:val="21"/>
          <w:szCs w:val="21"/>
        </w:rPr>
        <w:t>, por exemplo,</w:t>
      </w:r>
      <w:r w:rsidRPr="001E1690">
        <w:rPr>
          <w:rFonts w:ascii="Helvetica" w:hAnsi="Helvetica"/>
          <w:sz w:val="21"/>
          <w:szCs w:val="21"/>
        </w:rPr>
        <w:t xml:space="preserve"> a </w:t>
      </w:r>
      <w:proofErr w:type="spellStart"/>
      <w:r w:rsidRPr="001E1690">
        <w:rPr>
          <w:rFonts w:ascii="Helvetica" w:hAnsi="Helvetica"/>
          <w:sz w:val="21"/>
          <w:szCs w:val="21"/>
        </w:rPr>
        <w:t>Echtra</w:t>
      </w:r>
      <w:proofErr w:type="spellEnd"/>
      <w:r w:rsidRPr="001E1690">
        <w:rPr>
          <w:rFonts w:ascii="Helvetica" w:hAnsi="Helvetica"/>
          <w:sz w:val="21"/>
          <w:szCs w:val="21"/>
        </w:rPr>
        <w:t xml:space="preserve"> aparece sob o título </w:t>
      </w:r>
      <w:proofErr w:type="spellStart"/>
      <w:r w:rsidRPr="001E1690">
        <w:rPr>
          <w:rFonts w:ascii="Helvetica" w:hAnsi="Helvetica"/>
          <w:sz w:val="21"/>
          <w:szCs w:val="21"/>
        </w:rPr>
        <w:t>Táin</w:t>
      </w:r>
      <w:proofErr w:type="spellEnd"/>
      <w:r w:rsidRPr="001E1690">
        <w:rPr>
          <w:rFonts w:ascii="Helvetica" w:hAnsi="Helvetica"/>
          <w:sz w:val="21"/>
          <w:szCs w:val="21"/>
        </w:rPr>
        <w:t xml:space="preserve"> </w:t>
      </w:r>
      <w:proofErr w:type="spellStart"/>
      <w:r w:rsidRPr="001E1690">
        <w:rPr>
          <w:rFonts w:ascii="Helvetica" w:hAnsi="Helvetica"/>
          <w:sz w:val="21"/>
          <w:szCs w:val="21"/>
        </w:rPr>
        <w:t>bé</w:t>
      </w:r>
      <w:proofErr w:type="spellEnd"/>
      <w:r w:rsidRPr="001E1690">
        <w:rPr>
          <w:rFonts w:ascii="Helvetica" w:hAnsi="Helvetica"/>
          <w:sz w:val="21"/>
          <w:szCs w:val="21"/>
        </w:rPr>
        <w:t xml:space="preserve"> </w:t>
      </w:r>
      <w:proofErr w:type="spellStart"/>
      <w:r w:rsidRPr="001E1690">
        <w:rPr>
          <w:rFonts w:ascii="Helvetica" w:hAnsi="Helvetica"/>
          <w:sz w:val="21"/>
          <w:szCs w:val="21"/>
        </w:rPr>
        <w:t>Aingen</w:t>
      </w:r>
      <w:proofErr w:type="spellEnd"/>
      <w:r w:rsidRPr="001E1690">
        <w:rPr>
          <w:rFonts w:ascii="Helvetica" w:hAnsi="Helvetica"/>
          <w:sz w:val="21"/>
          <w:szCs w:val="21"/>
        </w:rPr>
        <w:t>.</w:t>
      </w:r>
      <w:r w:rsidRPr="001E1690">
        <w:rPr>
          <w:rFonts w:ascii="Times New Roman" w:eastAsia="Calibri" w:hAnsi="Times New Roman" w:cs="Times New Roman"/>
          <w:sz w:val="24"/>
          <w:szCs w:val="24"/>
        </w:rPr>
        <w:t xml:space="preserve"> </w:t>
      </w:r>
    </w:p>
    <w:p w:rsidR="004C1786" w:rsidRPr="001E1690" w:rsidRDefault="00087C81" w:rsidP="004C1786">
      <w:pPr>
        <w:autoSpaceDE w:val="0"/>
        <w:autoSpaceDN w:val="0"/>
        <w:adjustRightInd w:val="0"/>
        <w:spacing w:line="360" w:lineRule="auto"/>
        <w:ind w:firstLine="70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Estudando narrativas </w:t>
      </w:r>
      <w:r w:rsidR="00CC23A3" w:rsidRPr="001E1690">
        <w:rPr>
          <w:rFonts w:ascii="Times New Roman" w:eastAsia="Calibri" w:hAnsi="Times New Roman" w:cs="Times New Roman"/>
          <w:sz w:val="24"/>
          <w:szCs w:val="24"/>
        </w:rPr>
        <w:t>semelhantes</w:t>
      </w:r>
      <w:r w:rsidRPr="001E1690">
        <w:rPr>
          <w:rFonts w:ascii="Times New Roman" w:eastAsia="Calibri" w:hAnsi="Times New Roman" w:cs="Times New Roman"/>
          <w:sz w:val="24"/>
          <w:szCs w:val="24"/>
        </w:rPr>
        <w:t>, embora em contextos diferentes, Aline Dias da Silveira identifica modelos distintos</w:t>
      </w:r>
      <w:r w:rsidR="00922A0D" w:rsidRPr="001E1690">
        <w:rPr>
          <w:rFonts w:ascii="Times New Roman" w:eastAsia="Calibri" w:hAnsi="Times New Roman" w:cs="Times New Roman"/>
          <w:sz w:val="24"/>
          <w:szCs w:val="24"/>
        </w:rPr>
        <w:t xml:space="preserve"> </w:t>
      </w:r>
      <w:r w:rsidRPr="001E1690">
        <w:rPr>
          <w:rFonts w:ascii="Times New Roman" w:eastAsia="Calibri" w:hAnsi="Times New Roman" w:cs="Times New Roman"/>
          <w:sz w:val="24"/>
          <w:szCs w:val="24"/>
        </w:rPr>
        <w:t xml:space="preserve">para construção destas personagens </w:t>
      </w:r>
      <w:r w:rsidR="00CC23A3" w:rsidRPr="001E1690">
        <w:rPr>
          <w:rFonts w:ascii="Times New Roman" w:eastAsia="Calibri" w:hAnsi="Times New Roman" w:cs="Times New Roman"/>
          <w:sz w:val="24"/>
          <w:szCs w:val="24"/>
        </w:rPr>
        <w:t xml:space="preserve">feéricas </w:t>
      </w:r>
      <w:r w:rsidR="00CE1FD8" w:rsidRPr="001E1690">
        <w:rPr>
          <w:rFonts w:ascii="Times New Roman" w:eastAsia="Calibri" w:hAnsi="Times New Roman" w:cs="Times New Roman"/>
          <w:sz w:val="24"/>
          <w:szCs w:val="24"/>
        </w:rPr>
        <w:t>na literatura do período M</w:t>
      </w:r>
      <w:r w:rsidRPr="001E1690">
        <w:rPr>
          <w:rFonts w:ascii="Times New Roman" w:eastAsia="Calibri" w:hAnsi="Times New Roman" w:cs="Times New Roman"/>
          <w:sz w:val="24"/>
          <w:szCs w:val="24"/>
        </w:rPr>
        <w:t>edieval</w:t>
      </w:r>
      <w:r w:rsidR="00CC23A3" w:rsidRPr="001E1690">
        <w:rPr>
          <w:rFonts w:ascii="Times New Roman" w:eastAsia="Calibri" w:hAnsi="Times New Roman" w:cs="Times New Roman"/>
          <w:sz w:val="24"/>
          <w:szCs w:val="24"/>
        </w:rPr>
        <w:t xml:space="preserve"> (</w:t>
      </w:r>
      <w:proofErr w:type="spellStart"/>
      <w:r w:rsidR="00CC23A3" w:rsidRPr="001E1690">
        <w:rPr>
          <w:rFonts w:ascii="Times New Roman" w:eastAsia="Calibri" w:hAnsi="Times New Roman" w:cs="Times New Roman"/>
          <w:sz w:val="24"/>
          <w:szCs w:val="24"/>
        </w:rPr>
        <w:t>melusinas</w:t>
      </w:r>
      <w:proofErr w:type="spellEnd"/>
      <w:r w:rsidR="00CC23A3" w:rsidRPr="001E1690">
        <w:rPr>
          <w:rFonts w:ascii="Times New Roman" w:eastAsia="Calibri" w:hAnsi="Times New Roman" w:cs="Times New Roman"/>
          <w:sz w:val="24"/>
          <w:szCs w:val="24"/>
        </w:rPr>
        <w:t xml:space="preserve">, </w:t>
      </w:r>
      <w:proofErr w:type="spellStart"/>
      <w:r w:rsidR="00CC23A3" w:rsidRPr="001E1690">
        <w:rPr>
          <w:rFonts w:ascii="Times New Roman" w:eastAsia="Calibri" w:hAnsi="Times New Roman" w:cs="Times New Roman"/>
          <w:sz w:val="24"/>
          <w:szCs w:val="24"/>
        </w:rPr>
        <w:t>morganianas</w:t>
      </w:r>
      <w:proofErr w:type="spellEnd"/>
      <w:r w:rsidR="00CC23A3" w:rsidRPr="001E1690">
        <w:rPr>
          <w:rFonts w:ascii="Times New Roman" w:eastAsia="Calibri" w:hAnsi="Times New Roman" w:cs="Times New Roman"/>
          <w:sz w:val="24"/>
          <w:szCs w:val="24"/>
        </w:rPr>
        <w:t xml:space="preserve"> etc.)</w:t>
      </w:r>
      <w:r w:rsidR="00922A0D"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que, a partir de trocas culturais múltiplas, mesclam elementos pré-cristãos e cristãos</w:t>
      </w:r>
      <w:r w:rsidR="00922A0D" w:rsidRPr="001E1690">
        <w:rPr>
          <w:rStyle w:val="FootnoteReference"/>
          <w:rFonts w:ascii="Times New Roman" w:eastAsia="Calibri" w:hAnsi="Times New Roman" w:cs="Times New Roman"/>
          <w:sz w:val="24"/>
          <w:szCs w:val="24"/>
        </w:rPr>
        <w:footnoteReference w:id="41"/>
      </w:r>
      <w:r w:rsidR="00922A0D"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w:t>
      </w:r>
      <w:r w:rsidR="00922A0D" w:rsidRPr="001E1690">
        <w:rPr>
          <w:rFonts w:ascii="Times New Roman" w:eastAsia="Calibri" w:hAnsi="Times New Roman" w:cs="Times New Roman"/>
          <w:sz w:val="24"/>
          <w:szCs w:val="24"/>
        </w:rPr>
        <w:t>De acordo com a autora, “identificar a estrutura simbólica das narrativas feéricas” pode auxiliar o historiador a compreender elementos ordenadores do imaginário das sociedades em que</w:t>
      </w:r>
      <w:r w:rsidR="00A44C19" w:rsidRPr="001E1690">
        <w:rPr>
          <w:rFonts w:ascii="Times New Roman" w:eastAsia="Calibri" w:hAnsi="Times New Roman" w:cs="Times New Roman"/>
          <w:sz w:val="24"/>
          <w:szCs w:val="24"/>
        </w:rPr>
        <w:t xml:space="preserve"> determinado texto foi produzido</w:t>
      </w:r>
      <w:r w:rsidR="00922A0D" w:rsidRPr="001E1690">
        <w:rPr>
          <w:rFonts w:ascii="Times New Roman" w:eastAsia="Calibri" w:hAnsi="Times New Roman" w:cs="Times New Roman"/>
          <w:sz w:val="24"/>
          <w:szCs w:val="24"/>
        </w:rPr>
        <w:t xml:space="preserve">. No caso de Silveira, </w:t>
      </w:r>
      <w:r w:rsidR="00DF67F7" w:rsidRPr="001E1690">
        <w:rPr>
          <w:rFonts w:ascii="Times New Roman" w:eastAsia="Calibri" w:hAnsi="Times New Roman" w:cs="Times New Roman"/>
          <w:sz w:val="24"/>
          <w:szCs w:val="24"/>
        </w:rPr>
        <w:t xml:space="preserve">aproximando-se e distanciando-se, dependendo do objetivo, da historiografia que lhe antecede, principalmente em Portugal, </w:t>
      </w:r>
      <w:r w:rsidR="00922A0D" w:rsidRPr="001E1690">
        <w:rPr>
          <w:rFonts w:ascii="Times New Roman" w:eastAsia="Calibri" w:hAnsi="Times New Roman" w:cs="Times New Roman"/>
          <w:sz w:val="24"/>
          <w:szCs w:val="24"/>
        </w:rPr>
        <w:t xml:space="preserve">ela compara a estrutura simbólica destas narrativas feéricas com a estrutura ritualística e simbólica dos pactos </w:t>
      </w:r>
      <w:r w:rsidR="00A44C19" w:rsidRPr="001E1690">
        <w:rPr>
          <w:rFonts w:ascii="Times New Roman" w:eastAsia="Calibri" w:hAnsi="Times New Roman" w:cs="Times New Roman"/>
          <w:sz w:val="24"/>
          <w:szCs w:val="24"/>
        </w:rPr>
        <w:t>vassálicos e matrimoniais</w:t>
      </w:r>
      <w:r w:rsidR="00922A0D" w:rsidRPr="001E1690">
        <w:rPr>
          <w:rFonts w:ascii="Times New Roman" w:eastAsia="Calibri" w:hAnsi="Times New Roman" w:cs="Times New Roman"/>
          <w:sz w:val="24"/>
          <w:szCs w:val="24"/>
        </w:rPr>
        <w:t xml:space="preserve"> presentes no Livro de Linhagens, de modo a compreender “mecanismos mentais coletivos” da Sociedade Medieval Portuguesa</w:t>
      </w:r>
      <w:r w:rsidR="003B1105" w:rsidRPr="001E1690">
        <w:rPr>
          <w:rStyle w:val="FootnoteReference"/>
          <w:rFonts w:ascii="Times New Roman" w:eastAsia="Calibri" w:hAnsi="Times New Roman" w:cs="Times New Roman"/>
          <w:sz w:val="24"/>
          <w:szCs w:val="24"/>
        </w:rPr>
        <w:footnoteReference w:id="42"/>
      </w:r>
      <w:r w:rsidR="00DF67F7" w:rsidRPr="001E1690">
        <w:rPr>
          <w:rFonts w:ascii="Times New Roman" w:eastAsia="Calibri" w:hAnsi="Times New Roman" w:cs="Times New Roman"/>
          <w:sz w:val="24"/>
          <w:szCs w:val="24"/>
        </w:rPr>
        <w:t>.</w:t>
      </w:r>
      <w:r w:rsidR="004C1786" w:rsidRPr="001E1690">
        <w:rPr>
          <w:rFonts w:ascii="Times New Roman" w:eastAsia="Calibri" w:hAnsi="Times New Roman" w:cs="Times New Roman"/>
          <w:sz w:val="24"/>
          <w:szCs w:val="24"/>
        </w:rPr>
        <w:t xml:space="preserve"> Para o contexto irlandês da </w:t>
      </w:r>
      <w:proofErr w:type="spellStart"/>
      <w:r w:rsidR="004C1786" w:rsidRPr="001E1690">
        <w:rPr>
          <w:rFonts w:ascii="Times New Roman" w:eastAsia="Calibri" w:hAnsi="Times New Roman" w:cs="Times New Roman"/>
          <w:sz w:val="24"/>
          <w:szCs w:val="24"/>
        </w:rPr>
        <w:t>Echtra</w:t>
      </w:r>
      <w:proofErr w:type="spellEnd"/>
      <w:r w:rsidR="004C1786" w:rsidRPr="001E1690">
        <w:rPr>
          <w:rFonts w:ascii="Times New Roman" w:eastAsia="Calibri" w:hAnsi="Times New Roman" w:cs="Times New Roman"/>
          <w:sz w:val="24"/>
          <w:szCs w:val="24"/>
        </w:rPr>
        <w:t xml:space="preserve"> </w:t>
      </w:r>
      <w:proofErr w:type="spellStart"/>
      <w:r w:rsidR="004C1786" w:rsidRPr="001E1690">
        <w:rPr>
          <w:rFonts w:ascii="Times New Roman" w:eastAsia="Calibri" w:hAnsi="Times New Roman" w:cs="Times New Roman"/>
          <w:sz w:val="24"/>
          <w:szCs w:val="24"/>
        </w:rPr>
        <w:t>Nerai</w:t>
      </w:r>
      <w:proofErr w:type="spellEnd"/>
      <w:r w:rsidR="004C1786" w:rsidRPr="001E1690">
        <w:rPr>
          <w:rFonts w:ascii="Times New Roman" w:eastAsia="Calibri" w:hAnsi="Times New Roman" w:cs="Times New Roman"/>
          <w:sz w:val="24"/>
          <w:szCs w:val="24"/>
        </w:rPr>
        <w:t>, e</w:t>
      </w:r>
      <w:r w:rsidR="007762AD" w:rsidRPr="001E1690">
        <w:rPr>
          <w:rFonts w:ascii="Times New Roman" w:eastAsia="Calibri" w:hAnsi="Times New Roman" w:cs="Times New Roman"/>
          <w:sz w:val="24"/>
          <w:szCs w:val="24"/>
        </w:rPr>
        <w:t>ste imaginário acerca do papel da mulher na sociedade do período</w:t>
      </w:r>
      <w:r w:rsidR="004C1786" w:rsidRPr="001E1690">
        <w:rPr>
          <w:rFonts w:ascii="Times New Roman" w:eastAsia="Calibri" w:hAnsi="Times New Roman" w:cs="Times New Roman"/>
          <w:sz w:val="24"/>
          <w:szCs w:val="24"/>
        </w:rPr>
        <w:t xml:space="preserve"> </w:t>
      </w:r>
      <w:r w:rsidR="00A44C19" w:rsidRPr="001E1690">
        <w:rPr>
          <w:rFonts w:ascii="Times New Roman" w:eastAsia="Calibri" w:hAnsi="Times New Roman" w:cs="Times New Roman"/>
          <w:sz w:val="24"/>
          <w:szCs w:val="24"/>
        </w:rPr>
        <w:t>também pode ser analisado</w:t>
      </w:r>
      <w:r w:rsidR="004C1786" w:rsidRPr="001E1690">
        <w:rPr>
          <w:rFonts w:ascii="Times New Roman" w:eastAsia="Calibri" w:hAnsi="Times New Roman" w:cs="Times New Roman"/>
          <w:sz w:val="24"/>
          <w:szCs w:val="24"/>
        </w:rPr>
        <w:t>.</w:t>
      </w:r>
    </w:p>
    <w:p w:rsidR="004C1786" w:rsidRPr="001E1690" w:rsidRDefault="004C1786" w:rsidP="00BC6B66">
      <w:pPr>
        <w:autoSpaceDE w:val="0"/>
        <w:autoSpaceDN w:val="0"/>
        <w:adjustRightInd w:val="0"/>
        <w:spacing w:line="360" w:lineRule="auto"/>
        <w:ind w:firstLine="70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Estas temáticas sistematizadas a partir da </w:t>
      </w:r>
      <w:proofErr w:type="spellStart"/>
      <w:r w:rsidRPr="001E1690">
        <w:rPr>
          <w:rFonts w:ascii="Times New Roman" w:eastAsia="Calibri" w:hAnsi="Times New Roman" w:cs="Times New Roman"/>
          <w:sz w:val="24"/>
          <w:szCs w:val="24"/>
        </w:rPr>
        <w:t>Echtra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Nerai</w:t>
      </w:r>
      <w:proofErr w:type="spellEnd"/>
      <w:r w:rsidRPr="001E1690">
        <w:rPr>
          <w:rFonts w:ascii="Times New Roman" w:eastAsia="Calibri" w:hAnsi="Times New Roman" w:cs="Times New Roman"/>
          <w:sz w:val="24"/>
          <w:szCs w:val="24"/>
        </w:rPr>
        <w:t xml:space="preserve"> poderiam ser mais exploradas pela historiografia brasileira, sobretudo utilizando-se destas ferramentas conceituais e teóricas da Nova História Cultural, pois referências a estudos desta natureza, que se concentram no contexto irlandês, ainda são raras</w:t>
      </w:r>
      <w:r w:rsidR="007762AD" w:rsidRPr="001E1690">
        <w:rPr>
          <w:rFonts w:ascii="Times New Roman" w:eastAsia="Calibri" w:hAnsi="Times New Roman" w:cs="Times New Roman"/>
          <w:sz w:val="24"/>
          <w:szCs w:val="24"/>
        </w:rPr>
        <w:t xml:space="preserve">, principalmente por não haver tradução de nenhuma destas obras </w:t>
      </w:r>
      <w:r w:rsidRPr="001E1690">
        <w:rPr>
          <w:rFonts w:ascii="Times New Roman" w:eastAsia="Calibri" w:hAnsi="Times New Roman" w:cs="Times New Roman"/>
          <w:sz w:val="24"/>
          <w:szCs w:val="24"/>
        </w:rPr>
        <w:t>do irlandês para o português.</w:t>
      </w:r>
    </w:p>
    <w:p w:rsidR="00E8586D" w:rsidRPr="001E1690" w:rsidRDefault="00EB68FF" w:rsidP="004C1786">
      <w:pPr>
        <w:pStyle w:val="ListParagraph"/>
        <w:numPr>
          <w:ilvl w:val="1"/>
          <w:numId w:val="13"/>
        </w:numPr>
        <w:autoSpaceDE w:val="0"/>
        <w:autoSpaceDN w:val="0"/>
        <w:adjustRightInd w:val="0"/>
        <w:spacing w:line="240" w:lineRule="auto"/>
        <w:jc w:val="both"/>
        <w:rPr>
          <w:rFonts w:ascii="Times New Roman" w:eastAsia="Calibri" w:hAnsi="Times New Roman" w:cs="Times New Roman"/>
          <w:b/>
          <w:sz w:val="24"/>
          <w:szCs w:val="24"/>
          <w:lang w:val="en-US"/>
        </w:rPr>
      </w:pPr>
      <w:proofErr w:type="spellStart"/>
      <w:r w:rsidRPr="001E1690">
        <w:rPr>
          <w:rFonts w:ascii="Times New Roman" w:eastAsia="Calibri" w:hAnsi="Times New Roman" w:cs="Times New Roman"/>
          <w:b/>
          <w:sz w:val="24"/>
          <w:szCs w:val="24"/>
          <w:lang w:val="en-US"/>
        </w:rPr>
        <w:lastRenderedPageBreak/>
        <w:t>Immram</w:t>
      </w:r>
      <w:proofErr w:type="spellEnd"/>
      <w:r w:rsidR="00B832DF" w:rsidRPr="001E1690">
        <w:rPr>
          <w:rFonts w:ascii="Times New Roman" w:eastAsia="Calibri" w:hAnsi="Times New Roman" w:cs="Times New Roman"/>
          <w:b/>
          <w:sz w:val="24"/>
          <w:szCs w:val="24"/>
          <w:lang w:val="en-US"/>
        </w:rPr>
        <w:t xml:space="preserve"> </w:t>
      </w:r>
      <w:proofErr w:type="spellStart"/>
      <w:r w:rsidR="00B832DF" w:rsidRPr="001E1690">
        <w:rPr>
          <w:rFonts w:ascii="Times New Roman" w:eastAsia="Calibri" w:hAnsi="Times New Roman" w:cs="Times New Roman"/>
          <w:b/>
          <w:sz w:val="24"/>
          <w:szCs w:val="24"/>
          <w:lang w:val="en-US"/>
        </w:rPr>
        <w:t>Curaig</w:t>
      </w:r>
      <w:proofErr w:type="spellEnd"/>
      <w:r w:rsidRPr="001E1690">
        <w:rPr>
          <w:rFonts w:ascii="Times New Roman" w:eastAsia="Calibri" w:hAnsi="Times New Roman" w:cs="Times New Roman"/>
          <w:b/>
          <w:sz w:val="24"/>
          <w:szCs w:val="24"/>
          <w:lang w:val="en-US"/>
        </w:rPr>
        <w:t xml:space="preserve"> M</w:t>
      </w:r>
      <w:r w:rsidR="00B832DF" w:rsidRPr="001E1690">
        <w:rPr>
          <w:rFonts w:ascii="Times New Roman" w:eastAsia="Calibri" w:hAnsi="Times New Roman" w:cs="Times New Roman"/>
          <w:b/>
          <w:sz w:val="24"/>
          <w:szCs w:val="24"/>
          <w:lang w:val="en-US"/>
        </w:rPr>
        <w:t>ail</w:t>
      </w:r>
      <w:r w:rsidR="00F42C0C" w:rsidRPr="001E1690">
        <w:rPr>
          <w:rFonts w:ascii="Times New Roman" w:eastAsia="Calibri" w:hAnsi="Times New Roman" w:cs="Times New Roman"/>
          <w:b/>
          <w:sz w:val="24"/>
          <w:szCs w:val="24"/>
          <w:lang w:val="en-US"/>
        </w:rPr>
        <w:t xml:space="preserve"> </w:t>
      </w:r>
      <w:proofErr w:type="spellStart"/>
      <w:r w:rsidR="00F42C0C" w:rsidRPr="001E1690">
        <w:rPr>
          <w:rFonts w:ascii="Times New Roman" w:eastAsia="Calibri" w:hAnsi="Times New Roman" w:cs="Times New Roman"/>
          <w:b/>
          <w:sz w:val="24"/>
          <w:szCs w:val="24"/>
          <w:lang w:val="en-US"/>
        </w:rPr>
        <w:t>Dúin</w:t>
      </w:r>
      <w:proofErr w:type="spellEnd"/>
    </w:p>
    <w:p w:rsidR="00E8586D" w:rsidRPr="001E1690" w:rsidRDefault="00E8586D" w:rsidP="00E8586D">
      <w:pPr>
        <w:autoSpaceDE w:val="0"/>
        <w:autoSpaceDN w:val="0"/>
        <w:adjustRightInd w:val="0"/>
        <w:spacing w:after="0" w:line="360" w:lineRule="auto"/>
        <w:jc w:val="both"/>
        <w:rPr>
          <w:rFonts w:ascii="Times New Roman" w:eastAsia="Calibri" w:hAnsi="Times New Roman" w:cs="Times New Roman"/>
          <w:sz w:val="24"/>
          <w:szCs w:val="24"/>
          <w:lang w:val="en-US"/>
        </w:rPr>
      </w:pPr>
    </w:p>
    <w:p w:rsidR="00665DAC" w:rsidRPr="001E1690" w:rsidRDefault="00665DAC" w:rsidP="0073078B">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A palavra em irlandês antigo </w:t>
      </w:r>
      <w:proofErr w:type="spellStart"/>
      <w:r w:rsidRPr="001E1690">
        <w:rPr>
          <w:rFonts w:ascii="Times New Roman" w:eastAsia="Calibri" w:hAnsi="Times New Roman" w:cs="Times New Roman"/>
          <w:i/>
          <w:sz w:val="24"/>
          <w:szCs w:val="24"/>
        </w:rPr>
        <w:t>immram</w:t>
      </w:r>
      <w:proofErr w:type="spellEnd"/>
      <w:r w:rsidRPr="001E1690">
        <w:rPr>
          <w:rFonts w:ascii="Times New Roman" w:eastAsia="Calibri" w:hAnsi="Times New Roman" w:cs="Times New Roman"/>
          <w:sz w:val="24"/>
          <w:szCs w:val="24"/>
        </w:rPr>
        <w:t xml:space="preserve">, plural </w:t>
      </w:r>
      <w:proofErr w:type="spellStart"/>
      <w:r w:rsidRPr="001E1690">
        <w:rPr>
          <w:rFonts w:ascii="Times New Roman" w:eastAsia="Calibri" w:hAnsi="Times New Roman" w:cs="Times New Roman"/>
          <w:i/>
          <w:sz w:val="24"/>
          <w:szCs w:val="24"/>
        </w:rPr>
        <w:t>immrama</w:t>
      </w:r>
      <w:proofErr w:type="spellEnd"/>
      <w:r w:rsidR="00BC6B66"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é derivada de um v</w:t>
      </w:r>
      <w:r w:rsidR="006D55CC" w:rsidRPr="001E1690">
        <w:rPr>
          <w:rFonts w:ascii="Times New Roman" w:eastAsia="Calibri" w:hAnsi="Times New Roman" w:cs="Times New Roman"/>
          <w:sz w:val="24"/>
          <w:szCs w:val="24"/>
        </w:rPr>
        <w:t xml:space="preserve">erbo, </w:t>
      </w:r>
      <w:proofErr w:type="spellStart"/>
      <w:r w:rsidR="006D55CC" w:rsidRPr="001E1690">
        <w:rPr>
          <w:rFonts w:ascii="Times New Roman" w:eastAsia="Calibri" w:hAnsi="Times New Roman" w:cs="Times New Roman"/>
          <w:i/>
          <w:sz w:val="24"/>
          <w:szCs w:val="24"/>
        </w:rPr>
        <w:t>imb.rá</w:t>
      </w:r>
      <w:proofErr w:type="spellEnd"/>
      <w:r w:rsidR="006D55CC" w:rsidRPr="001E1690">
        <w:rPr>
          <w:rFonts w:ascii="Times New Roman" w:eastAsia="Calibri" w:hAnsi="Times New Roman" w:cs="Times New Roman"/>
          <w:i/>
          <w:sz w:val="24"/>
          <w:szCs w:val="24"/>
        </w:rPr>
        <w:t>/</w:t>
      </w:r>
      <w:proofErr w:type="spellStart"/>
      <w:r w:rsidR="006D55CC" w:rsidRPr="001E1690">
        <w:rPr>
          <w:rFonts w:ascii="Times New Roman" w:eastAsia="Calibri" w:hAnsi="Times New Roman" w:cs="Times New Roman"/>
          <w:i/>
          <w:sz w:val="24"/>
          <w:szCs w:val="24"/>
        </w:rPr>
        <w:t>imm.rá</w:t>
      </w:r>
      <w:proofErr w:type="spellEnd"/>
      <w:r w:rsidR="006D55CC" w:rsidRPr="001E1690">
        <w:rPr>
          <w:rFonts w:ascii="Times New Roman" w:eastAsia="Calibri" w:hAnsi="Times New Roman" w:cs="Times New Roman"/>
          <w:sz w:val="24"/>
          <w:szCs w:val="24"/>
        </w:rPr>
        <w:t xml:space="preserve"> e significa remar, navegar</w:t>
      </w:r>
      <w:r w:rsidR="00472E14" w:rsidRPr="001E1690">
        <w:rPr>
          <w:rFonts w:ascii="Times New Roman" w:eastAsia="Calibri" w:hAnsi="Times New Roman" w:cs="Times New Roman"/>
          <w:sz w:val="24"/>
          <w:szCs w:val="24"/>
        </w:rPr>
        <w:t>, geralmente, por várias ilhas, reais ou imaginárias, até retornar para Irlanda</w:t>
      </w:r>
      <w:r w:rsidR="00BC6B66" w:rsidRPr="001E1690">
        <w:rPr>
          <w:rStyle w:val="FootnoteReference"/>
          <w:rFonts w:ascii="Times New Roman" w:eastAsia="Calibri" w:hAnsi="Times New Roman" w:cs="Times New Roman"/>
          <w:sz w:val="24"/>
          <w:szCs w:val="24"/>
        </w:rPr>
        <w:footnoteReference w:id="43"/>
      </w:r>
      <w:r w:rsidR="006D55CC" w:rsidRPr="001E1690">
        <w:rPr>
          <w:rFonts w:ascii="Times New Roman" w:eastAsia="Calibri" w:hAnsi="Times New Roman" w:cs="Times New Roman"/>
          <w:sz w:val="24"/>
          <w:szCs w:val="24"/>
        </w:rPr>
        <w:t xml:space="preserve">. </w:t>
      </w:r>
      <w:r w:rsidRPr="001E1690">
        <w:rPr>
          <w:rFonts w:ascii="Times New Roman" w:eastAsia="Calibri" w:hAnsi="Times New Roman" w:cs="Times New Roman"/>
          <w:sz w:val="24"/>
          <w:szCs w:val="24"/>
        </w:rPr>
        <w:t xml:space="preserve">A </w:t>
      </w:r>
      <w:proofErr w:type="spellStart"/>
      <w:r w:rsidRPr="001E1690">
        <w:rPr>
          <w:rFonts w:ascii="Times New Roman" w:eastAsia="Calibri" w:hAnsi="Times New Roman" w:cs="Times New Roman"/>
          <w:sz w:val="24"/>
          <w:szCs w:val="24"/>
        </w:rPr>
        <w:t>Immram</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Curaig</w:t>
      </w:r>
      <w:proofErr w:type="spellEnd"/>
      <w:r w:rsidRPr="001E1690">
        <w:rPr>
          <w:rFonts w:ascii="Times New Roman" w:eastAsia="Calibri" w:hAnsi="Times New Roman" w:cs="Times New Roman"/>
          <w:sz w:val="24"/>
          <w:szCs w:val="24"/>
        </w:rPr>
        <w:t xml:space="preserve"> Mail </w:t>
      </w:r>
      <w:proofErr w:type="spellStart"/>
      <w:r w:rsidRPr="001E1690">
        <w:rPr>
          <w:rFonts w:ascii="Times New Roman" w:eastAsia="Calibri" w:hAnsi="Times New Roman" w:cs="Times New Roman"/>
          <w:sz w:val="24"/>
          <w:szCs w:val="24"/>
        </w:rPr>
        <w:t>Dúin</w:t>
      </w:r>
      <w:proofErr w:type="spellEnd"/>
      <w:r w:rsidR="006D55CC" w:rsidRPr="001E1690">
        <w:rPr>
          <w:rFonts w:ascii="Times New Roman" w:eastAsia="Calibri" w:hAnsi="Times New Roman" w:cs="Times New Roman"/>
          <w:sz w:val="24"/>
          <w:szCs w:val="24"/>
        </w:rPr>
        <w:t xml:space="preserve">/A viagem do barco de </w:t>
      </w:r>
      <w:proofErr w:type="spellStart"/>
      <w:r w:rsidR="006D55CC" w:rsidRPr="001E1690">
        <w:rPr>
          <w:rFonts w:ascii="Times New Roman" w:eastAsia="Calibri" w:hAnsi="Times New Roman" w:cs="Times New Roman"/>
          <w:sz w:val="24"/>
          <w:szCs w:val="24"/>
        </w:rPr>
        <w:t>Duin</w:t>
      </w:r>
      <w:proofErr w:type="spellEnd"/>
      <w:r w:rsidR="006D55CC" w:rsidRPr="001E1690">
        <w:rPr>
          <w:rFonts w:ascii="Times New Roman" w:eastAsia="Calibri" w:hAnsi="Times New Roman" w:cs="Times New Roman"/>
          <w:sz w:val="24"/>
          <w:szCs w:val="24"/>
        </w:rPr>
        <w:t xml:space="preserve"> é um</w:t>
      </w:r>
      <w:r w:rsidR="00496A09" w:rsidRPr="001E1690">
        <w:rPr>
          <w:rFonts w:ascii="Times New Roman" w:eastAsia="Calibri" w:hAnsi="Times New Roman" w:cs="Times New Roman"/>
          <w:sz w:val="24"/>
          <w:szCs w:val="24"/>
        </w:rPr>
        <w:t xml:space="preserve">a obra sobre esta temática, provavelmente do século IX, </w:t>
      </w:r>
      <w:r w:rsidR="00B30FC4" w:rsidRPr="001E1690">
        <w:rPr>
          <w:rFonts w:ascii="Times New Roman" w:eastAsia="Calibri" w:hAnsi="Times New Roman" w:cs="Times New Roman"/>
          <w:sz w:val="24"/>
          <w:szCs w:val="24"/>
        </w:rPr>
        <w:t>e</w:t>
      </w:r>
      <w:r w:rsidR="00496A09" w:rsidRPr="001E1690">
        <w:rPr>
          <w:rFonts w:ascii="Times New Roman" w:eastAsia="Calibri" w:hAnsi="Times New Roman" w:cs="Times New Roman"/>
          <w:sz w:val="24"/>
          <w:szCs w:val="24"/>
        </w:rPr>
        <w:t xml:space="preserve"> que nos chegou a partir de</w:t>
      </w:r>
      <w:r w:rsidR="001562DD" w:rsidRPr="001E1690">
        <w:rPr>
          <w:rFonts w:ascii="Times New Roman" w:eastAsia="Calibri" w:hAnsi="Times New Roman" w:cs="Times New Roman"/>
          <w:sz w:val="24"/>
          <w:szCs w:val="24"/>
        </w:rPr>
        <w:t xml:space="preserve"> quatro</w:t>
      </w:r>
      <w:r w:rsidR="00496A09" w:rsidRPr="001E1690">
        <w:rPr>
          <w:rFonts w:ascii="Times New Roman" w:eastAsia="Calibri" w:hAnsi="Times New Roman" w:cs="Times New Roman"/>
          <w:sz w:val="24"/>
          <w:szCs w:val="24"/>
        </w:rPr>
        <w:t xml:space="preserve"> manuscritos posteriores</w:t>
      </w:r>
      <w:r w:rsidR="0073078B" w:rsidRPr="001E1690">
        <w:rPr>
          <w:rFonts w:ascii="Times New Roman" w:eastAsia="Calibri" w:hAnsi="Times New Roman" w:cs="Times New Roman"/>
          <w:sz w:val="24"/>
          <w:szCs w:val="24"/>
        </w:rPr>
        <w:t xml:space="preserve"> aos séculos XI e XII: o primeiro </w:t>
      </w:r>
      <w:r w:rsidR="00827C91" w:rsidRPr="001E1690">
        <w:rPr>
          <w:rFonts w:ascii="Times New Roman" w:eastAsia="Calibri" w:hAnsi="Times New Roman" w:cs="Times New Roman"/>
          <w:sz w:val="24"/>
          <w:szCs w:val="24"/>
        </w:rPr>
        <w:t>é</w:t>
      </w:r>
      <w:r w:rsidR="0073078B" w:rsidRPr="001E1690">
        <w:rPr>
          <w:rFonts w:ascii="Times New Roman" w:eastAsia="Calibri" w:hAnsi="Times New Roman" w:cs="Times New Roman"/>
          <w:sz w:val="24"/>
          <w:szCs w:val="24"/>
        </w:rPr>
        <w:t xml:space="preserve"> o British Library, MS </w:t>
      </w:r>
      <w:proofErr w:type="spellStart"/>
      <w:r w:rsidR="0073078B" w:rsidRPr="001E1690">
        <w:rPr>
          <w:rFonts w:ascii="Times New Roman" w:eastAsia="Calibri" w:hAnsi="Times New Roman" w:cs="Times New Roman"/>
          <w:sz w:val="24"/>
          <w:szCs w:val="24"/>
        </w:rPr>
        <w:t>Harleian</w:t>
      </w:r>
      <w:proofErr w:type="spellEnd"/>
      <w:r w:rsidR="0073078B" w:rsidRPr="001E1690">
        <w:rPr>
          <w:rFonts w:ascii="Times New Roman" w:eastAsia="Calibri" w:hAnsi="Times New Roman" w:cs="Times New Roman"/>
          <w:sz w:val="24"/>
          <w:szCs w:val="24"/>
        </w:rPr>
        <w:t xml:space="preserve"> 5280 [s. </w:t>
      </w:r>
      <w:proofErr w:type="spellStart"/>
      <w:r w:rsidR="0073078B" w:rsidRPr="001E1690">
        <w:rPr>
          <w:rFonts w:ascii="Times New Roman" w:eastAsia="Calibri" w:hAnsi="Times New Roman" w:cs="Times New Roman"/>
          <w:sz w:val="24"/>
          <w:szCs w:val="24"/>
        </w:rPr>
        <w:t>xvi</w:t>
      </w:r>
      <w:proofErr w:type="spellEnd"/>
      <w:r w:rsidR="005E71E8" w:rsidRPr="001E1690">
        <w:rPr>
          <w:rFonts w:ascii="Times New Roman" w:eastAsia="Calibri" w:hAnsi="Times New Roman" w:cs="Times New Roman"/>
          <w:sz w:val="24"/>
          <w:szCs w:val="24"/>
        </w:rPr>
        <w:t xml:space="preserve">] </w:t>
      </w:r>
      <w:r w:rsidR="0073078B" w:rsidRPr="001E1690">
        <w:rPr>
          <w:rFonts w:ascii="Times New Roman" w:eastAsia="Calibri" w:hAnsi="Times New Roman" w:cs="Times New Roman"/>
          <w:sz w:val="24"/>
          <w:szCs w:val="24"/>
        </w:rPr>
        <w:t>ff. 12r–20v</w:t>
      </w:r>
      <w:r w:rsidR="00827C91" w:rsidRPr="001E1690">
        <w:rPr>
          <w:rFonts w:ascii="Times New Roman" w:eastAsia="Calibri" w:hAnsi="Times New Roman" w:cs="Times New Roman"/>
          <w:sz w:val="24"/>
          <w:szCs w:val="24"/>
        </w:rPr>
        <w:t>, que contém apenas a primeira parte do relato</w:t>
      </w:r>
      <w:r w:rsidR="0073078B" w:rsidRPr="001E1690">
        <w:rPr>
          <w:rFonts w:ascii="Times New Roman" w:eastAsia="Calibri" w:hAnsi="Times New Roman" w:cs="Times New Roman"/>
          <w:sz w:val="24"/>
          <w:szCs w:val="24"/>
        </w:rPr>
        <w:t>; o segundo</w:t>
      </w:r>
      <w:r w:rsidR="00827C91" w:rsidRPr="001E1690">
        <w:rPr>
          <w:rFonts w:ascii="Times New Roman" w:eastAsia="Calibri" w:hAnsi="Times New Roman" w:cs="Times New Roman"/>
          <w:sz w:val="24"/>
          <w:szCs w:val="24"/>
        </w:rPr>
        <w:t>,</w:t>
      </w:r>
      <w:r w:rsidR="0073078B" w:rsidRPr="001E1690">
        <w:rPr>
          <w:rFonts w:ascii="Times New Roman" w:eastAsia="Calibri" w:hAnsi="Times New Roman" w:cs="Times New Roman"/>
          <w:sz w:val="24"/>
          <w:szCs w:val="24"/>
        </w:rPr>
        <w:t xml:space="preserve"> Trinity </w:t>
      </w:r>
      <w:proofErr w:type="spellStart"/>
      <w:r w:rsidR="0073078B" w:rsidRPr="001E1690">
        <w:rPr>
          <w:rFonts w:ascii="Times New Roman" w:eastAsia="Calibri" w:hAnsi="Times New Roman" w:cs="Times New Roman"/>
          <w:sz w:val="24"/>
          <w:szCs w:val="24"/>
        </w:rPr>
        <w:t>College</w:t>
      </w:r>
      <w:proofErr w:type="spellEnd"/>
      <w:r w:rsidR="0073078B" w:rsidRPr="001E1690">
        <w:rPr>
          <w:rFonts w:ascii="Times New Roman" w:eastAsia="Calibri" w:hAnsi="Times New Roman" w:cs="Times New Roman"/>
          <w:sz w:val="24"/>
          <w:szCs w:val="24"/>
        </w:rPr>
        <w:t xml:space="preserve"> Dublin</w:t>
      </w:r>
      <w:r w:rsidR="001562DD" w:rsidRPr="001E1690">
        <w:rPr>
          <w:rFonts w:ascii="Times New Roman" w:eastAsia="Calibri" w:hAnsi="Times New Roman" w:cs="Times New Roman"/>
          <w:sz w:val="24"/>
          <w:szCs w:val="24"/>
        </w:rPr>
        <w:t xml:space="preserve">, MS 1318 </w:t>
      </w:r>
      <w:r w:rsidR="0073078B" w:rsidRPr="001E1690">
        <w:rPr>
          <w:rFonts w:ascii="Times New Roman" w:eastAsia="Calibri" w:hAnsi="Times New Roman" w:cs="Times New Roman"/>
          <w:sz w:val="24"/>
          <w:szCs w:val="24"/>
        </w:rPr>
        <w:t xml:space="preserve">10 (H 2. 16), </w:t>
      </w:r>
      <w:proofErr w:type="spellStart"/>
      <w:r w:rsidR="0073078B" w:rsidRPr="001E1690">
        <w:rPr>
          <w:rFonts w:ascii="Times New Roman" w:eastAsia="Calibri" w:hAnsi="Times New Roman" w:cs="Times New Roman"/>
          <w:i/>
          <w:sz w:val="24"/>
          <w:szCs w:val="24"/>
        </w:rPr>
        <w:t>Yellow</w:t>
      </w:r>
      <w:proofErr w:type="spellEnd"/>
      <w:r w:rsidR="0073078B" w:rsidRPr="001E1690">
        <w:rPr>
          <w:rFonts w:ascii="Times New Roman" w:eastAsia="Calibri" w:hAnsi="Times New Roman" w:cs="Times New Roman"/>
          <w:i/>
          <w:sz w:val="24"/>
          <w:szCs w:val="24"/>
        </w:rPr>
        <w:t xml:space="preserve"> Book </w:t>
      </w:r>
      <w:proofErr w:type="spellStart"/>
      <w:r w:rsidR="0073078B" w:rsidRPr="001E1690">
        <w:rPr>
          <w:rFonts w:ascii="Times New Roman" w:eastAsia="Calibri" w:hAnsi="Times New Roman" w:cs="Times New Roman"/>
          <w:i/>
          <w:sz w:val="24"/>
          <w:szCs w:val="24"/>
        </w:rPr>
        <w:t>of</w:t>
      </w:r>
      <w:proofErr w:type="spellEnd"/>
      <w:r w:rsidR="0073078B" w:rsidRPr="001E1690">
        <w:rPr>
          <w:rFonts w:ascii="Times New Roman" w:eastAsia="Calibri" w:hAnsi="Times New Roman" w:cs="Times New Roman"/>
          <w:i/>
          <w:sz w:val="24"/>
          <w:szCs w:val="24"/>
        </w:rPr>
        <w:t xml:space="preserve"> </w:t>
      </w:r>
      <w:proofErr w:type="spellStart"/>
      <w:r w:rsidR="0073078B" w:rsidRPr="001E1690">
        <w:rPr>
          <w:rFonts w:ascii="Times New Roman" w:eastAsia="Calibri" w:hAnsi="Times New Roman" w:cs="Times New Roman"/>
          <w:i/>
          <w:sz w:val="24"/>
          <w:szCs w:val="24"/>
        </w:rPr>
        <w:t>Lecan</w:t>
      </w:r>
      <w:proofErr w:type="spellEnd"/>
      <w:r w:rsidR="0073078B" w:rsidRPr="001E1690">
        <w:rPr>
          <w:rFonts w:ascii="Times New Roman" w:eastAsia="Calibri" w:hAnsi="Times New Roman" w:cs="Times New Roman"/>
          <w:sz w:val="24"/>
          <w:szCs w:val="24"/>
        </w:rPr>
        <w:t xml:space="preserve">, </w:t>
      </w:r>
      <w:proofErr w:type="spellStart"/>
      <w:r w:rsidR="0073078B" w:rsidRPr="001E1690">
        <w:rPr>
          <w:rFonts w:ascii="Times New Roman" w:eastAsia="Calibri" w:hAnsi="Times New Roman" w:cs="Times New Roman"/>
          <w:sz w:val="24"/>
          <w:szCs w:val="24"/>
        </w:rPr>
        <w:t>cols</w:t>
      </w:r>
      <w:proofErr w:type="spellEnd"/>
      <w:r w:rsidR="00827C91" w:rsidRPr="001E1690">
        <w:rPr>
          <w:rFonts w:ascii="Times New Roman" w:eastAsia="Calibri" w:hAnsi="Times New Roman" w:cs="Times New Roman"/>
          <w:sz w:val="24"/>
          <w:szCs w:val="24"/>
        </w:rPr>
        <w:t xml:space="preserve"> 370-391, que é o</w:t>
      </w:r>
      <w:r w:rsidR="00BC6B66" w:rsidRPr="001E1690">
        <w:rPr>
          <w:rFonts w:ascii="Times New Roman" w:eastAsia="Calibri" w:hAnsi="Times New Roman" w:cs="Times New Roman"/>
          <w:sz w:val="24"/>
          <w:szCs w:val="24"/>
        </w:rPr>
        <w:t xml:space="preserve"> único</w:t>
      </w:r>
      <w:r w:rsidR="00827C91" w:rsidRPr="001E1690">
        <w:rPr>
          <w:rFonts w:ascii="Times New Roman" w:eastAsia="Calibri" w:hAnsi="Times New Roman" w:cs="Times New Roman"/>
          <w:sz w:val="24"/>
          <w:szCs w:val="24"/>
        </w:rPr>
        <w:t xml:space="preserve"> texto que apresenta a narrativa em sua totalidade</w:t>
      </w:r>
      <w:r w:rsidR="0073078B" w:rsidRPr="001E1690">
        <w:rPr>
          <w:rFonts w:ascii="Times New Roman" w:eastAsia="Calibri" w:hAnsi="Times New Roman" w:cs="Times New Roman"/>
          <w:sz w:val="24"/>
          <w:szCs w:val="24"/>
        </w:rPr>
        <w:t xml:space="preserve">; </w:t>
      </w:r>
      <w:r w:rsidR="001562DD" w:rsidRPr="001E1690">
        <w:rPr>
          <w:rFonts w:ascii="Times New Roman" w:eastAsia="Calibri" w:hAnsi="Times New Roman" w:cs="Times New Roman"/>
          <w:sz w:val="24"/>
          <w:szCs w:val="24"/>
        </w:rPr>
        <w:t xml:space="preserve">a seguir, </w:t>
      </w:r>
      <w:r w:rsidR="0073078B" w:rsidRPr="001E1690">
        <w:rPr>
          <w:rFonts w:ascii="Times New Roman" w:eastAsia="Calibri" w:hAnsi="Times New Roman" w:cs="Times New Roman"/>
          <w:sz w:val="24"/>
          <w:szCs w:val="24"/>
        </w:rPr>
        <w:t xml:space="preserve">alguns fragmentos </w:t>
      </w:r>
      <w:r w:rsidR="00827C91" w:rsidRPr="001E1690">
        <w:rPr>
          <w:rFonts w:ascii="Times New Roman" w:eastAsia="Calibri" w:hAnsi="Times New Roman" w:cs="Times New Roman"/>
          <w:sz w:val="24"/>
          <w:szCs w:val="24"/>
        </w:rPr>
        <w:t xml:space="preserve">estão presentes </w:t>
      </w:r>
      <w:r w:rsidR="0073078B" w:rsidRPr="001E1690">
        <w:rPr>
          <w:rFonts w:ascii="Times New Roman" w:eastAsia="Calibri" w:hAnsi="Times New Roman" w:cs="Times New Roman"/>
          <w:sz w:val="24"/>
          <w:szCs w:val="24"/>
        </w:rPr>
        <w:t xml:space="preserve">no British Library MS </w:t>
      </w:r>
      <w:proofErr w:type="spellStart"/>
      <w:r w:rsidR="0073078B" w:rsidRPr="001E1690">
        <w:rPr>
          <w:rFonts w:ascii="Times New Roman" w:eastAsia="Calibri" w:hAnsi="Times New Roman" w:cs="Times New Roman"/>
          <w:sz w:val="24"/>
          <w:szCs w:val="24"/>
        </w:rPr>
        <w:t>Egerton</w:t>
      </w:r>
      <w:proofErr w:type="spellEnd"/>
      <w:r w:rsidR="0073078B" w:rsidRPr="001E1690">
        <w:rPr>
          <w:rFonts w:ascii="Times New Roman" w:eastAsia="Calibri" w:hAnsi="Times New Roman" w:cs="Times New Roman"/>
          <w:sz w:val="24"/>
          <w:szCs w:val="24"/>
        </w:rPr>
        <w:t xml:space="preserve"> 1782 [1516-1518] ff. 124R–125V; e, por fim, o Royal </w:t>
      </w:r>
      <w:proofErr w:type="spellStart"/>
      <w:r w:rsidR="0073078B" w:rsidRPr="001E1690">
        <w:rPr>
          <w:rFonts w:ascii="Times New Roman" w:eastAsia="Calibri" w:hAnsi="Times New Roman" w:cs="Times New Roman"/>
          <w:sz w:val="24"/>
          <w:szCs w:val="24"/>
        </w:rPr>
        <w:t>Irish</w:t>
      </w:r>
      <w:proofErr w:type="spellEnd"/>
      <w:r w:rsidR="0073078B" w:rsidRPr="001E1690">
        <w:rPr>
          <w:rFonts w:ascii="Times New Roman" w:eastAsia="Calibri" w:hAnsi="Times New Roman" w:cs="Times New Roman"/>
          <w:sz w:val="24"/>
          <w:szCs w:val="24"/>
        </w:rPr>
        <w:t xml:space="preserve"> </w:t>
      </w:r>
      <w:proofErr w:type="spellStart"/>
      <w:r w:rsidR="0073078B" w:rsidRPr="001E1690">
        <w:rPr>
          <w:rFonts w:ascii="Times New Roman" w:eastAsia="Calibri" w:hAnsi="Times New Roman" w:cs="Times New Roman"/>
          <w:sz w:val="24"/>
          <w:szCs w:val="24"/>
        </w:rPr>
        <w:t>Academy</w:t>
      </w:r>
      <w:proofErr w:type="spellEnd"/>
      <w:r w:rsidR="0073078B" w:rsidRPr="001E1690">
        <w:rPr>
          <w:rFonts w:ascii="Times New Roman" w:eastAsia="Calibri" w:hAnsi="Times New Roman" w:cs="Times New Roman"/>
          <w:sz w:val="24"/>
          <w:szCs w:val="24"/>
        </w:rPr>
        <w:t xml:space="preserve"> MS 23 E 25 (1229), </w:t>
      </w:r>
      <w:proofErr w:type="spellStart"/>
      <w:r w:rsidR="0073078B" w:rsidRPr="001E1690">
        <w:rPr>
          <w:rFonts w:ascii="Times New Roman" w:eastAsia="Calibri" w:hAnsi="Times New Roman" w:cs="Times New Roman"/>
          <w:sz w:val="24"/>
          <w:szCs w:val="24"/>
        </w:rPr>
        <w:t>Lebor</w:t>
      </w:r>
      <w:proofErr w:type="spellEnd"/>
      <w:r w:rsidR="0073078B" w:rsidRPr="001E1690">
        <w:rPr>
          <w:rFonts w:ascii="Times New Roman" w:eastAsia="Calibri" w:hAnsi="Times New Roman" w:cs="Times New Roman"/>
          <w:sz w:val="24"/>
          <w:szCs w:val="24"/>
        </w:rPr>
        <w:t xml:space="preserve"> na </w:t>
      </w:r>
      <w:proofErr w:type="spellStart"/>
      <w:r w:rsidR="0073078B" w:rsidRPr="001E1690">
        <w:rPr>
          <w:rFonts w:ascii="Times New Roman" w:eastAsia="Calibri" w:hAnsi="Times New Roman" w:cs="Times New Roman"/>
          <w:sz w:val="24"/>
          <w:szCs w:val="24"/>
        </w:rPr>
        <w:t>hUidre</w:t>
      </w:r>
      <w:proofErr w:type="spellEnd"/>
      <w:r w:rsidR="0073078B" w:rsidRPr="001E1690">
        <w:rPr>
          <w:rFonts w:ascii="Times New Roman" w:eastAsia="Calibri" w:hAnsi="Times New Roman" w:cs="Times New Roman"/>
          <w:sz w:val="24"/>
          <w:szCs w:val="24"/>
        </w:rPr>
        <w:t xml:space="preserve"> [s. xi/</w:t>
      </w:r>
      <w:proofErr w:type="spellStart"/>
      <w:r w:rsidR="0073078B" w:rsidRPr="001E1690">
        <w:rPr>
          <w:rFonts w:ascii="Times New Roman" w:eastAsia="Calibri" w:hAnsi="Times New Roman" w:cs="Times New Roman"/>
          <w:sz w:val="24"/>
          <w:szCs w:val="24"/>
        </w:rPr>
        <w:t>xii</w:t>
      </w:r>
      <w:proofErr w:type="spellEnd"/>
      <w:r w:rsidR="0073078B" w:rsidRPr="001E1690">
        <w:rPr>
          <w:rFonts w:ascii="Times New Roman" w:eastAsia="Calibri" w:hAnsi="Times New Roman" w:cs="Times New Roman"/>
          <w:sz w:val="24"/>
          <w:szCs w:val="24"/>
        </w:rPr>
        <w:t>] ff. 22a–26b</w:t>
      </w:r>
      <w:r w:rsidR="00BC6B66" w:rsidRPr="001E1690">
        <w:rPr>
          <w:rFonts w:ascii="Times New Roman" w:eastAsia="Calibri" w:hAnsi="Times New Roman" w:cs="Times New Roman"/>
          <w:sz w:val="24"/>
          <w:szCs w:val="24"/>
        </w:rPr>
        <w:t xml:space="preserve">, </w:t>
      </w:r>
      <w:r w:rsidR="00827C91" w:rsidRPr="001E1690">
        <w:rPr>
          <w:rFonts w:ascii="Times New Roman" w:eastAsia="Calibri" w:hAnsi="Times New Roman" w:cs="Times New Roman"/>
          <w:sz w:val="24"/>
          <w:szCs w:val="24"/>
        </w:rPr>
        <w:t>apresenta fragmentos do texto em prosa</w:t>
      </w:r>
      <w:r w:rsidR="00CA1496" w:rsidRPr="001E1690">
        <w:rPr>
          <w:rStyle w:val="FootnoteReference"/>
          <w:rFonts w:ascii="Times New Roman" w:eastAsia="Calibri" w:hAnsi="Times New Roman" w:cs="Times New Roman"/>
          <w:sz w:val="24"/>
          <w:szCs w:val="24"/>
        </w:rPr>
        <w:footnoteReference w:id="44"/>
      </w:r>
      <w:r w:rsidR="0073078B" w:rsidRPr="001E1690">
        <w:rPr>
          <w:rFonts w:ascii="Times New Roman" w:eastAsia="Calibri" w:hAnsi="Times New Roman" w:cs="Times New Roman"/>
          <w:sz w:val="24"/>
          <w:szCs w:val="24"/>
        </w:rPr>
        <w:t>.</w:t>
      </w:r>
    </w:p>
    <w:p w:rsidR="00665DAC" w:rsidRPr="001E1690" w:rsidRDefault="00B30FC4" w:rsidP="00665DAC">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A </w:t>
      </w:r>
      <w:proofErr w:type="spellStart"/>
      <w:r w:rsidRPr="001E1690">
        <w:rPr>
          <w:rFonts w:ascii="Times New Roman" w:eastAsia="Calibri" w:hAnsi="Times New Roman" w:cs="Times New Roman"/>
          <w:sz w:val="24"/>
          <w:szCs w:val="24"/>
        </w:rPr>
        <w:t>Immram</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Curaig</w:t>
      </w:r>
      <w:proofErr w:type="spellEnd"/>
      <w:r w:rsidRPr="001E1690">
        <w:rPr>
          <w:rFonts w:ascii="Times New Roman" w:eastAsia="Calibri" w:hAnsi="Times New Roman" w:cs="Times New Roman"/>
          <w:sz w:val="24"/>
          <w:szCs w:val="24"/>
        </w:rPr>
        <w:t xml:space="preserve"> Mail </w:t>
      </w:r>
      <w:proofErr w:type="spellStart"/>
      <w:r w:rsidRPr="001E1690">
        <w:rPr>
          <w:rFonts w:ascii="Times New Roman" w:eastAsia="Calibri" w:hAnsi="Times New Roman" w:cs="Times New Roman"/>
          <w:sz w:val="24"/>
          <w:szCs w:val="24"/>
        </w:rPr>
        <w:t>Dúin</w:t>
      </w:r>
      <w:proofErr w:type="spellEnd"/>
      <w:r w:rsidRPr="001E1690">
        <w:rPr>
          <w:rFonts w:ascii="Times New Roman" w:eastAsia="Calibri" w:hAnsi="Times New Roman" w:cs="Times New Roman"/>
          <w:sz w:val="24"/>
          <w:szCs w:val="24"/>
        </w:rPr>
        <w:t xml:space="preserve"> é bem mais extensa do que a </w:t>
      </w:r>
      <w:proofErr w:type="spellStart"/>
      <w:r w:rsidRPr="001E1690">
        <w:rPr>
          <w:rFonts w:ascii="Times New Roman" w:eastAsia="Calibri" w:hAnsi="Times New Roman" w:cs="Times New Roman"/>
          <w:sz w:val="24"/>
          <w:szCs w:val="24"/>
        </w:rPr>
        <w:t>Echtra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Nera</w:t>
      </w:r>
      <w:proofErr w:type="spellEnd"/>
      <w:r w:rsidRPr="001E1690">
        <w:rPr>
          <w:rFonts w:ascii="Times New Roman" w:eastAsia="Calibri" w:hAnsi="Times New Roman" w:cs="Times New Roman"/>
          <w:sz w:val="24"/>
          <w:szCs w:val="24"/>
        </w:rPr>
        <w:t>.</w:t>
      </w:r>
      <w:r w:rsidR="00317575" w:rsidRPr="001E1690">
        <w:rPr>
          <w:rFonts w:ascii="Times New Roman" w:eastAsia="Calibri" w:hAnsi="Times New Roman" w:cs="Times New Roman"/>
          <w:sz w:val="24"/>
          <w:szCs w:val="24"/>
        </w:rPr>
        <w:t xml:space="preserve"> </w:t>
      </w:r>
      <w:r w:rsidR="0053568D" w:rsidRPr="001E1690">
        <w:rPr>
          <w:rFonts w:ascii="Times New Roman" w:eastAsia="Calibri" w:hAnsi="Times New Roman" w:cs="Times New Roman"/>
          <w:sz w:val="24"/>
          <w:szCs w:val="24"/>
        </w:rPr>
        <w:t xml:space="preserve">Todavia, é possível ter uma noção do que a narrativa conta a partir da síntese que elaboramos em diálogo com a obra de </w:t>
      </w:r>
      <w:r w:rsidR="00AD563A" w:rsidRPr="001E1690">
        <w:rPr>
          <w:rFonts w:ascii="Times New Roman" w:eastAsia="Calibri" w:hAnsi="Times New Roman" w:cs="Times New Roman"/>
          <w:sz w:val="24"/>
          <w:szCs w:val="24"/>
        </w:rPr>
        <w:t xml:space="preserve">Hans </w:t>
      </w:r>
      <w:proofErr w:type="spellStart"/>
      <w:r w:rsidR="0053568D" w:rsidRPr="001E1690">
        <w:rPr>
          <w:rFonts w:ascii="Times New Roman" w:eastAsia="Calibri" w:hAnsi="Times New Roman" w:cs="Times New Roman"/>
          <w:sz w:val="24"/>
          <w:szCs w:val="24"/>
        </w:rPr>
        <w:t>Oskamp</w:t>
      </w:r>
      <w:proofErr w:type="spellEnd"/>
      <w:r w:rsidR="0053568D" w:rsidRPr="001E1690">
        <w:rPr>
          <w:rFonts w:ascii="Times New Roman" w:eastAsia="Calibri" w:hAnsi="Times New Roman" w:cs="Times New Roman"/>
          <w:sz w:val="24"/>
          <w:szCs w:val="24"/>
        </w:rPr>
        <w:t>:</w:t>
      </w:r>
      <w:r w:rsidR="001B72D5" w:rsidRPr="001E1690">
        <w:rPr>
          <w:rFonts w:ascii="Times New Roman" w:eastAsia="Calibri" w:hAnsi="Times New Roman" w:cs="Times New Roman"/>
          <w:sz w:val="24"/>
          <w:szCs w:val="24"/>
        </w:rPr>
        <w:t xml:space="preserve"> </w:t>
      </w:r>
      <w:proofErr w:type="spellStart"/>
      <w:r w:rsidR="00BA1636" w:rsidRPr="001E1690">
        <w:rPr>
          <w:rFonts w:ascii="Times New Roman" w:eastAsia="Calibri" w:hAnsi="Times New Roman" w:cs="Times New Roman"/>
          <w:sz w:val="24"/>
          <w:szCs w:val="24"/>
        </w:rPr>
        <w:t>Mael</w:t>
      </w:r>
      <w:proofErr w:type="spellEnd"/>
      <w:r w:rsidR="00BA1636" w:rsidRPr="001E1690">
        <w:rPr>
          <w:rFonts w:ascii="Times New Roman" w:eastAsia="Calibri" w:hAnsi="Times New Roman" w:cs="Times New Roman"/>
          <w:sz w:val="24"/>
          <w:szCs w:val="24"/>
        </w:rPr>
        <w:t xml:space="preserve"> </w:t>
      </w:r>
      <w:proofErr w:type="spellStart"/>
      <w:r w:rsidR="001B72D5" w:rsidRPr="001E1690">
        <w:rPr>
          <w:rFonts w:ascii="Times New Roman" w:eastAsia="Calibri" w:hAnsi="Times New Roman" w:cs="Times New Roman"/>
          <w:sz w:val="24"/>
          <w:szCs w:val="24"/>
        </w:rPr>
        <w:t>Dúin</w:t>
      </w:r>
      <w:proofErr w:type="spellEnd"/>
      <w:r w:rsidR="001B72D5" w:rsidRPr="001E1690">
        <w:rPr>
          <w:rFonts w:ascii="Times New Roman" w:eastAsia="Calibri" w:hAnsi="Times New Roman" w:cs="Times New Roman"/>
          <w:sz w:val="24"/>
          <w:szCs w:val="24"/>
        </w:rPr>
        <w:t xml:space="preserve"> é um herói</w:t>
      </w:r>
      <w:r w:rsidR="00BC6B66" w:rsidRPr="001E1690">
        <w:rPr>
          <w:rFonts w:ascii="Times New Roman" w:eastAsia="Calibri" w:hAnsi="Times New Roman" w:cs="Times New Roman"/>
          <w:sz w:val="24"/>
          <w:szCs w:val="24"/>
        </w:rPr>
        <w:t>,</w:t>
      </w:r>
      <w:r w:rsidR="001B72D5" w:rsidRPr="001E1690">
        <w:rPr>
          <w:rFonts w:ascii="Times New Roman" w:eastAsia="Calibri" w:hAnsi="Times New Roman" w:cs="Times New Roman"/>
          <w:sz w:val="24"/>
          <w:szCs w:val="24"/>
        </w:rPr>
        <w:t xml:space="preserve"> </w:t>
      </w:r>
      <w:r w:rsidR="005B0C9B" w:rsidRPr="001E1690">
        <w:rPr>
          <w:rFonts w:ascii="Times New Roman" w:eastAsia="Calibri" w:hAnsi="Times New Roman" w:cs="Times New Roman"/>
          <w:sz w:val="24"/>
          <w:szCs w:val="24"/>
        </w:rPr>
        <w:t>filho</w:t>
      </w:r>
      <w:r w:rsidR="00BC6B66" w:rsidRPr="001E1690">
        <w:rPr>
          <w:rFonts w:ascii="Times New Roman" w:eastAsia="Calibri" w:hAnsi="Times New Roman" w:cs="Times New Roman"/>
          <w:sz w:val="24"/>
          <w:szCs w:val="24"/>
        </w:rPr>
        <w:t xml:space="preserve"> do guerreiro</w:t>
      </w:r>
      <w:r w:rsidR="00BA1636" w:rsidRPr="001E1690">
        <w:rPr>
          <w:rFonts w:ascii="Times New Roman" w:eastAsia="Calibri" w:hAnsi="Times New Roman" w:cs="Times New Roman"/>
          <w:sz w:val="24"/>
          <w:szCs w:val="24"/>
        </w:rPr>
        <w:t xml:space="preserve"> </w:t>
      </w:r>
      <w:proofErr w:type="spellStart"/>
      <w:r w:rsidR="00BA1636" w:rsidRPr="001E1690">
        <w:rPr>
          <w:rFonts w:ascii="Times New Roman" w:eastAsia="Calibri" w:hAnsi="Times New Roman" w:cs="Times New Roman"/>
          <w:sz w:val="24"/>
          <w:szCs w:val="24"/>
        </w:rPr>
        <w:t>Ailill</w:t>
      </w:r>
      <w:proofErr w:type="spellEnd"/>
      <w:r w:rsidR="001B72D5" w:rsidRPr="001E1690">
        <w:rPr>
          <w:rFonts w:ascii="Times New Roman" w:eastAsia="Calibri" w:hAnsi="Times New Roman" w:cs="Times New Roman"/>
          <w:sz w:val="24"/>
          <w:szCs w:val="24"/>
        </w:rPr>
        <w:t xml:space="preserve"> e </w:t>
      </w:r>
      <w:r w:rsidR="00BC6B66" w:rsidRPr="001E1690">
        <w:rPr>
          <w:rFonts w:ascii="Times New Roman" w:eastAsia="Calibri" w:hAnsi="Times New Roman" w:cs="Times New Roman"/>
          <w:sz w:val="24"/>
          <w:szCs w:val="24"/>
        </w:rPr>
        <w:t xml:space="preserve">de </w:t>
      </w:r>
      <w:r w:rsidR="001B72D5" w:rsidRPr="001E1690">
        <w:rPr>
          <w:rFonts w:ascii="Times New Roman" w:eastAsia="Calibri" w:hAnsi="Times New Roman" w:cs="Times New Roman"/>
          <w:sz w:val="24"/>
          <w:szCs w:val="24"/>
        </w:rPr>
        <w:t>uma freira</w:t>
      </w:r>
      <w:r w:rsidR="00FA3DA1" w:rsidRPr="001E1690">
        <w:rPr>
          <w:rFonts w:ascii="Times New Roman" w:eastAsia="Calibri" w:hAnsi="Times New Roman" w:cs="Times New Roman"/>
          <w:sz w:val="24"/>
          <w:szCs w:val="24"/>
        </w:rPr>
        <w:t xml:space="preserve"> que ele tomou à força</w:t>
      </w:r>
      <w:r w:rsidR="00BA1636" w:rsidRPr="001E1690">
        <w:rPr>
          <w:rFonts w:ascii="Times New Roman" w:eastAsia="Calibri" w:hAnsi="Times New Roman" w:cs="Times New Roman"/>
          <w:sz w:val="24"/>
          <w:szCs w:val="24"/>
        </w:rPr>
        <w:t>. Logo após seu nascimento</w:t>
      </w:r>
      <w:r w:rsidR="00BC6B66" w:rsidRPr="001E1690">
        <w:rPr>
          <w:rFonts w:ascii="Times New Roman" w:eastAsia="Calibri" w:hAnsi="Times New Roman" w:cs="Times New Roman"/>
          <w:sz w:val="24"/>
          <w:szCs w:val="24"/>
        </w:rPr>
        <w:t>,</w:t>
      </w:r>
      <w:r w:rsidR="00BA1636" w:rsidRPr="001E1690">
        <w:rPr>
          <w:rFonts w:ascii="Times New Roman" w:eastAsia="Calibri" w:hAnsi="Times New Roman" w:cs="Times New Roman"/>
          <w:sz w:val="24"/>
          <w:szCs w:val="24"/>
        </w:rPr>
        <w:t xml:space="preserve"> o pai foi assassinado e ele foi criado por uma madrasta, rainha do distrito. </w:t>
      </w:r>
      <w:proofErr w:type="spellStart"/>
      <w:r w:rsidR="00BA1636" w:rsidRPr="001E1690">
        <w:rPr>
          <w:rFonts w:ascii="Times New Roman" w:eastAsia="Calibri" w:hAnsi="Times New Roman" w:cs="Times New Roman"/>
          <w:sz w:val="24"/>
          <w:szCs w:val="24"/>
        </w:rPr>
        <w:t>Mael</w:t>
      </w:r>
      <w:proofErr w:type="spellEnd"/>
      <w:r w:rsidR="00BA1636" w:rsidRPr="001E1690">
        <w:rPr>
          <w:rFonts w:ascii="Times New Roman" w:eastAsia="Calibri" w:hAnsi="Times New Roman" w:cs="Times New Roman"/>
          <w:sz w:val="24"/>
          <w:szCs w:val="24"/>
        </w:rPr>
        <w:t xml:space="preserve"> </w:t>
      </w:r>
      <w:proofErr w:type="spellStart"/>
      <w:r w:rsidR="00BA1636" w:rsidRPr="001E1690">
        <w:rPr>
          <w:rFonts w:ascii="Times New Roman" w:eastAsia="Calibri" w:hAnsi="Times New Roman" w:cs="Times New Roman"/>
          <w:sz w:val="24"/>
          <w:szCs w:val="24"/>
        </w:rPr>
        <w:t>Dúin</w:t>
      </w:r>
      <w:proofErr w:type="spellEnd"/>
      <w:r w:rsidR="00BA1636" w:rsidRPr="001E1690">
        <w:rPr>
          <w:rFonts w:ascii="Times New Roman" w:eastAsia="Calibri" w:hAnsi="Times New Roman" w:cs="Times New Roman"/>
          <w:sz w:val="24"/>
          <w:szCs w:val="24"/>
        </w:rPr>
        <w:t xml:space="preserve"> cresceu e se tornou muito bom em jogos de todos os tipos, vencia todos os oponentes. Certo dia, um dos derrotados por ele nos jogos revelou que ele não era um príncipe de verdade, mas adotado, história que a mãe adotiva se vê obrigada a confirmar</w:t>
      </w:r>
      <w:r w:rsidR="00BC6B66" w:rsidRPr="001E1690">
        <w:rPr>
          <w:rFonts w:ascii="Times New Roman" w:eastAsia="Calibri" w:hAnsi="Times New Roman" w:cs="Times New Roman"/>
          <w:sz w:val="24"/>
          <w:szCs w:val="24"/>
        </w:rPr>
        <w:t>, que</w:t>
      </w:r>
      <w:r w:rsidR="00E511A8" w:rsidRPr="001E1690">
        <w:rPr>
          <w:rFonts w:ascii="Times New Roman" w:eastAsia="Calibri" w:hAnsi="Times New Roman" w:cs="Times New Roman"/>
          <w:sz w:val="24"/>
          <w:szCs w:val="24"/>
        </w:rPr>
        <w:t xml:space="preserve"> lhe diz </w:t>
      </w:r>
      <w:r w:rsidR="00BC6B66" w:rsidRPr="001E1690">
        <w:rPr>
          <w:rFonts w:ascii="Times New Roman" w:eastAsia="Calibri" w:hAnsi="Times New Roman" w:cs="Times New Roman"/>
          <w:sz w:val="24"/>
          <w:szCs w:val="24"/>
        </w:rPr>
        <w:t xml:space="preserve">também </w:t>
      </w:r>
      <w:r w:rsidR="00E511A8" w:rsidRPr="001E1690">
        <w:rPr>
          <w:rFonts w:ascii="Times New Roman" w:eastAsia="Calibri" w:hAnsi="Times New Roman" w:cs="Times New Roman"/>
          <w:sz w:val="24"/>
          <w:szCs w:val="24"/>
        </w:rPr>
        <w:t xml:space="preserve">que seu pai está morto. Após sugestão de um homem do lugar para que se lance ao mar a procura dos assassinos de seu pai vingando-lhe a morte, </w:t>
      </w:r>
      <w:proofErr w:type="spellStart"/>
      <w:r w:rsidR="00E511A8" w:rsidRPr="001E1690">
        <w:rPr>
          <w:rFonts w:ascii="Times New Roman" w:eastAsia="Calibri" w:hAnsi="Times New Roman" w:cs="Times New Roman"/>
          <w:sz w:val="24"/>
          <w:szCs w:val="24"/>
        </w:rPr>
        <w:t>Maél</w:t>
      </w:r>
      <w:proofErr w:type="spellEnd"/>
      <w:r w:rsidR="00E511A8" w:rsidRPr="001E1690">
        <w:rPr>
          <w:rFonts w:ascii="Times New Roman" w:eastAsia="Calibri" w:hAnsi="Times New Roman" w:cs="Times New Roman"/>
          <w:sz w:val="24"/>
          <w:szCs w:val="24"/>
        </w:rPr>
        <w:t xml:space="preserve"> </w:t>
      </w:r>
      <w:proofErr w:type="spellStart"/>
      <w:r w:rsidR="00E511A8" w:rsidRPr="001E1690">
        <w:rPr>
          <w:rFonts w:ascii="Times New Roman" w:eastAsia="Calibri" w:hAnsi="Times New Roman" w:cs="Times New Roman"/>
          <w:sz w:val="24"/>
          <w:szCs w:val="24"/>
        </w:rPr>
        <w:t>Dúin</w:t>
      </w:r>
      <w:proofErr w:type="spellEnd"/>
      <w:r w:rsidR="00E511A8" w:rsidRPr="001E1690">
        <w:rPr>
          <w:rFonts w:ascii="Times New Roman" w:eastAsia="Calibri" w:hAnsi="Times New Roman" w:cs="Times New Roman"/>
          <w:sz w:val="24"/>
          <w:szCs w:val="24"/>
        </w:rPr>
        <w:t xml:space="preserve"> vai se aconselhar com o druida </w:t>
      </w:r>
      <w:r w:rsidR="00AD563A" w:rsidRPr="001E1690">
        <w:rPr>
          <w:rFonts w:ascii="Times New Roman" w:eastAsia="Calibri" w:hAnsi="Times New Roman" w:cs="Times New Roman"/>
          <w:sz w:val="24"/>
          <w:szCs w:val="24"/>
        </w:rPr>
        <w:t xml:space="preserve">de </w:t>
      </w:r>
      <w:proofErr w:type="spellStart"/>
      <w:r w:rsidR="00E511A8" w:rsidRPr="001E1690">
        <w:rPr>
          <w:rFonts w:ascii="Times New Roman" w:eastAsia="Calibri" w:hAnsi="Times New Roman" w:cs="Times New Roman"/>
          <w:sz w:val="24"/>
          <w:szCs w:val="24"/>
        </w:rPr>
        <w:t>Corcomroe</w:t>
      </w:r>
      <w:proofErr w:type="spellEnd"/>
      <w:r w:rsidR="00E511A8" w:rsidRPr="001E1690">
        <w:rPr>
          <w:rFonts w:ascii="Times New Roman" w:eastAsia="Calibri" w:hAnsi="Times New Roman" w:cs="Times New Roman"/>
          <w:sz w:val="24"/>
          <w:szCs w:val="24"/>
        </w:rPr>
        <w:t>, que lhe explica sobre os dias favoráveis para construção de um barco e sua respectiva partida, bem como quantos homens deveriam acompanha-lo. Por sugestão d</w:t>
      </w:r>
      <w:r w:rsidR="00AD563A" w:rsidRPr="001E1690">
        <w:rPr>
          <w:rFonts w:ascii="Times New Roman" w:eastAsia="Calibri" w:hAnsi="Times New Roman" w:cs="Times New Roman"/>
          <w:sz w:val="24"/>
          <w:szCs w:val="24"/>
        </w:rPr>
        <w:t>o druida</w:t>
      </w:r>
      <w:r w:rsidR="00E511A8" w:rsidRPr="001E1690">
        <w:rPr>
          <w:rFonts w:ascii="Times New Roman" w:eastAsia="Calibri" w:hAnsi="Times New Roman" w:cs="Times New Roman"/>
          <w:sz w:val="24"/>
          <w:szCs w:val="24"/>
        </w:rPr>
        <w:t xml:space="preserve">, a tripulação tem 17 homens e se lança ao mar, mas, logo após deixarem o porto, seus três irmãos de criação o forçam a leva-los junto, desobedecendo, então, o conselho druídico sobre a quantidade de tripulantes. Após isto, </w:t>
      </w:r>
      <w:proofErr w:type="spellStart"/>
      <w:r w:rsidR="00E511A8" w:rsidRPr="001E1690">
        <w:rPr>
          <w:rFonts w:ascii="Times New Roman" w:eastAsia="Calibri" w:hAnsi="Times New Roman" w:cs="Times New Roman"/>
          <w:sz w:val="24"/>
          <w:szCs w:val="24"/>
        </w:rPr>
        <w:t>Maél</w:t>
      </w:r>
      <w:proofErr w:type="spellEnd"/>
      <w:r w:rsidR="00E511A8" w:rsidRPr="001E1690">
        <w:rPr>
          <w:rFonts w:ascii="Times New Roman" w:eastAsia="Calibri" w:hAnsi="Times New Roman" w:cs="Times New Roman"/>
          <w:sz w:val="24"/>
          <w:szCs w:val="24"/>
        </w:rPr>
        <w:t xml:space="preserve"> </w:t>
      </w:r>
      <w:proofErr w:type="spellStart"/>
      <w:r w:rsidR="00E511A8" w:rsidRPr="001E1690">
        <w:rPr>
          <w:rFonts w:ascii="Times New Roman" w:eastAsia="Calibri" w:hAnsi="Times New Roman" w:cs="Times New Roman"/>
          <w:sz w:val="24"/>
          <w:szCs w:val="24"/>
        </w:rPr>
        <w:t>Dúin</w:t>
      </w:r>
      <w:proofErr w:type="spellEnd"/>
      <w:r w:rsidR="00E511A8" w:rsidRPr="001E1690">
        <w:rPr>
          <w:rFonts w:ascii="Times New Roman" w:eastAsia="Calibri" w:hAnsi="Times New Roman" w:cs="Times New Roman"/>
          <w:sz w:val="24"/>
          <w:szCs w:val="24"/>
        </w:rPr>
        <w:t xml:space="preserve"> navega por 31 ilhas diferentes, enfrentando inúmeras situações e vivendo várias aventuras</w:t>
      </w:r>
      <w:r w:rsidR="00A23821" w:rsidRPr="001E1690">
        <w:rPr>
          <w:rFonts w:ascii="Times New Roman" w:eastAsia="Calibri" w:hAnsi="Times New Roman" w:cs="Times New Roman"/>
          <w:sz w:val="24"/>
          <w:szCs w:val="24"/>
        </w:rPr>
        <w:t xml:space="preserve">, que vão desde a pássaros cantadores de salmos, passando por animais que se mordem uns aos outros cobrindo o lugar de sangue, até demônios, para, finalmente, </w:t>
      </w:r>
      <w:r w:rsidR="00E511A8" w:rsidRPr="001E1690">
        <w:rPr>
          <w:rFonts w:ascii="Times New Roman" w:eastAsia="Calibri" w:hAnsi="Times New Roman" w:cs="Times New Roman"/>
          <w:sz w:val="24"/>
          <w:szCs w:val="24"/>
        </w:rPr>
        <w:t xml:space="preserve">encontrar </w:t>
      </w:r>
      <w:r w:rsidR="00E511A8" w:rsidRPr="001E1690">
        <w:rPr>
          <w:rFonts w:ascii="Times New Roman" w:eastAsia="Calibri" w:hAnsi="Times New Roman" w:cs="Times New Roman"/>
          <w:sz w:val="24"/>
          <w:szCs w:val="24"/>
        </w:rPr>
        <w:lastRenderedPageBreak/>
        <w:t>a última Ilha, que é a dos assassinos de seu pai</w:t>
      </w:r>
      <w:r w:rsidR="00F81B83" w:rsidRPr="001E1690">
        <w:rPr>
          <w:rFonts w:ascii="Times New Roman" w:eastAsia="Calibri" w:hAnsi="Times New Roman" w:cs="Times New Roman"/>
          <w:sz w:val="24"/>
          <w:szCs w:val="24"/>
        </w:rPr>
        <w:t xml:space="preserve">. Ao chegar lá, no entanto, eles são </w:t>
      </w:r>
      <w:r w:rsidR="00D8454E" w:rsidRPr="001E1690">
        <w:rPr>
          <w:rFonts w:ascii="Times New Roman" w:eastAsia="Calibri" w:hAnsi="Times New Roman" w:cs="Times New Roman"/>
          <w:sz w:val="24"/>
          <w:szCs w:val="24"/>
        </w:rPr>
        <w:t>bem-vindos</w:t>
      </w:r>
      <w:r w:rsidR="00F81B83" w:rsidRPr="001E1690">
        <w:rPr>
          <w:rFonts w:ascii="Times New Roman" w:eastAsia="Calibri" w:hAnsi="Times New Roman" w:cs="Times New Roman"/>
          <w:sz w:val="24"/>
          <w:szCs w:val="24"/>
        </w:rPr>
        <w:t xml:space="preserve"> e </w:t>
      </w:r>
      <w:proofErr w:type="spellStart"/>
      <w:r w:rsidR="00F81B83" w:rsidRPr="001E1690">
        <w:rPr>
          <w:rFonts w:ascii="Times New Roman" w:eastAsia="Calibri" w:hAnsi="Times New Roman" w:cs="Times New Roman"/>
          <w:sz w:val="24"/>
          <w:szCs w:val="24"/>
        </w:rPr>
        <w:t>Máel</w:t>
      </w:r>
      <w:proofErr w:type="spellEnd"/>
      <w:r w:rsidR="00F81B83" w:rsidRPr="001E1690">
        <w:rPr>
          <w:rFonts w:ascii="Times New Roman" w:eastAsia="Calibri" w:hAnsi="Times New Roman" w:cs="Times New Roman"/>
          <w:sz w:val="24"/>
          <w:szCs w:val="24"/>
        </w:rPr>
        <w:t xml:space="preserve"> </w:t>
      </w:r>
      <w:proofErr w:type="spellStart"/>
      <w:r w:rsidR="00F81B83" w:rsidRPr="001E1690">
        <w:rPr>
          <w:rFonts w:ascii="Times New Roman" w:eastAsia="Calibri" w:hAnsi="Times New Roman" w:cs="Times New Roman"/>
          <w:sz w:val="24"/>
          <w:szCs w:val="24"/>
        </w:rPr>
        <w:t>Dúin</w:t>
      </w:r>
      <w:proofErr w:type="spellEnd"/>
      <w:r w:rsidR="00F81B83" w:rsidRPr="001E1690">
        <w:rPr>
          <w:rFonts w:ascii="Times New Roman" w:eastAsia="Calibri" w:hAnsi="Times New Roman" w:cs="Times New Roman"/>
          <w:sz w:val="24"/>
          <w:szCs w:val="24"/>
        </w:rPr>
        <w:t>, ao invés da vingança</w:t>
      </w:r>
      <w:r w:rsidR="00BC6B66" w:rsidRPr="001E1690">
        <w:rPr>
          <w:rFonts w:ascii="Times New Roman" w:eastAsia="Calibri" w:hAnsi="Times New Roman" w:cs="Times New Roman"/>
          <w:sz w:val="24"/>
          <w:szCs w:val="24"/>
        </w:rPr>
        <w:t>,</w:t>
      </w:r>
      <w:r w:rsidR="00F81B83" w:rsidRPr="001E1690">
        <w:rPr>
          <w:rFonts w:ascii="Times New Roman" w:eastAsia="Calibri" w:hAnsi="Times New Roman" w:cs="Times New Roman"/>
          <w:sz w:val="24"/>
          <w:szCs w:val="24"/>
        </w:rPr>
        <w:t xml:space="preserve"> fica em paz com aquelas pessoas, logo depois voltando para Irlanda</w:t>
      </w:r>
      <w:r w:rsidR="00252991" w:rsidRPr="001E1690">
        <w:rPr>
          <w:rFonts w:ascii="Times New Roman" w:eastAsia="Calibri" w:hAnsi="Times New Roman" w:cs="Times New Roman"/>
          <w:sz w:val="24"/>
          <w:szCs w:val="24"/>
        </w:rPr>
        <w:t>, após três anos e sete meses</w:t>
      </w:r>
      <w:r w:rsidR="002F4AE1" w:rsidRPr="001E1690">
        <w:rPr>
          <w:rStyle w:val="FootnoteReference"/>
          <w:rFonts w:ascii="Times New Roman" w:eastAsia="Calibri" w:hAnsi="Times New Roman" w:cs="Times New Roman"/>
          <w:sz w:val="24"/>
          <w:szCs w:val="24"/>
        </w:rPr>
        <w:footnoteReference w:id="45"/>
      </w:r>
      <w:r w:rsidR="00F81B83" w:rsidRPr="001E1690">
        <w:rPr>
          <w:rFonts w:ascii="Times New Roman" w:eastAsia="Calibri" w:hAnsi="Times New Roman" w:cs="Times New Roman"/>
          <w:sz w:val="24"/>
          <w:szCs w:val="24"/>
        </w:rPr>
        <w:t>.</w:t>
      </w:r>
      <w:r w:rsidR="00E511A8" w:rsidRPr="001E1690">
        <w:rPr>
          <w:rFonts w:ascii="Times New Roman" w:eastAsia="Calibri" w:hAnsi="Times New Roman" w:cs="Times New Roman"/>
          <w:sz w:val="24"/>
          <w:szCs w:val="24"/>
        </w:rPr>
        <w:t xml:space="preserve"> </w:t>
      </w:r>
      <w:r w:rsidR="0053568D" w:rsidRPr="001E1690">
        <w:rPr>
          <w:rFonts w:ascii="Times New Roman" w:eastAsia="Calibri" w:hAnsi="Times New Roman" w:cs="Times New Roman"/>
          <w:sz w:val="24"/>
          <w:szCs w:val="24"/>
        </w:rPr>
        <w:t xml:space="preserve"> </w:t>
      </w:r>
    </w:p>
    <w:p w:rsidR="00305237" w:rsidRPr="001E1690" w:rsidRDefault="009A15E8" w:rsidP="00665DAC">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Segundo </w:t>
      </w:r>
      <w:proofErr w:type="spellStart"/>
      <w:r w:rsidRPr="001E1690">
        <w:rPr>
          <w:rFonts w:ascii="Times New Roman" w:eastAsia="Calibri" w:hAnsi="Times New Roman" w:cs="Times New Roman"/>
          <w:sz w:val="24"/>
          <w:szCs w:val="24"/>
        </w:rPr>
        <w:t>Elva</w:t>
      </w:r>
      <w:proofErr w:type="spellEnd"/>
      <w:r w:rsidRPr="001E1690">
        <w:rPr>
          <w:rFonts w:ascii="Times New Roman" w:eastAsia="Calibri" w:hAnsi="Times New Roman" w:cs="Times New Roman"/>
          <w:sz w:val="24"/>
          <w:szCs w:val="24"/>
        </w:rPr>
        <w:t xml:space="preserve"> Johnston, o gênero </w:t>
      </w:r>
      <w:proofErr w:type="spellStart"/>
      <w:r w:rsidRPr="001E1690">
        <w:rPr>
          <w:rFonts w:ascii="Times New Roman" w:eastAsia="Calibri" w:hAnsi="Times New Roman" w:cs="Times New Roman"/>
          <w:i/>
          <w:sz w:val="24"/>
          <w:szCs w:val="24"/>
        </w:rPr>
        <w:t>Immram</w:t>
      </w:r>
      <w:proofErr w:type="spellEnd"/>
      <w:r w:rsidRPr="001E1690">
        <w:rPr>
          <w:rFonts w:ascii="Times New Roman" w:eastAsia="Calibri" w:hAnsi="Times New Roman" w:cs="Times New Roman"/>
          <w:sz w:val="24"/>
          <w:szCs w:val="24"/>
        </w:rPr>
        <w:t xml:space="preserve"> é constituído a partir de vários elementos, o que, de fato, pode ser percebido na </w:t>
      </w:r>
      <w:r w:rsidR="00911F8A" w:rsidRPr="001E1690">
        <w:rPr>
          <w:rFonts w:ascii="Times New Roman" w:eastAsia="Calibri" w:hAnsi="Times New Roman" w:cs="Times New Roman"/>
          <w:sz w:val="24"/>
          <w:szCs w:val="24"/>
        </w:rPr>
        <w:t xml:space="preserve">narrativa de </w:t>
      </w:r>
      <w:proofErr w:type="spellStart"/>
      <w:r w:rsidR="00911F8A" w:rsidRPr="001E1690">
        <w:rPr>
          <w:rFonts w:ascii="Times New Roman" w:eastAsia="Calibri" w:hAnsi="Times New Roman" w:cs="Times New Roman"/>
          <w:sz w:val="24"/>
          <w:szCs w:val="24"/>
        </w:rPr>
        <w:t>Mael</w:t>
      </w:r>
      <w:proofErr w:type="spellEnd"/>
      <w:r w:rsidR="00911F8A" w:rsidRPr="001E1690">
        <w:rPr>
          <w:rFonts w:ascii="Times New Roman" w:eastAsia="Calibri" w:hAnsi="Times New Roman" w:cs="Times New Roman"/>
          <w:sz w:val="24"/>
          <w:szCs w:val="24"/>
        </w:rPr>
        <w:t xml:space="preserve"> </w:t>
      </w:r>
      <w:proofErr w:type="spellStart"/>
      <w:r w:rsidR="00911F8A" w:rsidRPr="001E1690">
        <w:rPr>
          <w:rFonts w:ascii="Times New Roman" w:eastAsia="Calibri" w:hAnsi="Times New Roman" w:cs="Times New Roman"/>
          <w:sz w:val="24"/>
          <w:szCs w:val="24"/>
        </w:rPr>
        <w:t>Duín</w:t>
      </w:r>
      <w:proofErr w:type="spellEnd"/>
      <w:r w:rsidR="00911F8A" w:rsidRPr="001E1690">
        <w:rPr>
          <w:rFonts w:ascii="Times New Roman" w:eastAsia="Calibri" w:hAnsi="Times New Roman" w:cs="Times New Roman"/>
          <w:sz w:val="24"/>
          <w:szCs w:val="24"/>
        </w:rPr>
        <w:t xml:space="preserve">, pois, mesclam-se elementos da cultura céltica, como as </w:t>
      </w:r>
      <w:proofErr w:type="spellStart"/>
      <w:r w:rsidR="00911F8A" w:rsidRPr="001E1690">
        <w:rPr>
          <w:rFonts w:ascii="Times New Roman" w:eastAsia="Calibri" w:hAnsi="Times New Roman" w:cs="Times New Roman"/>
          <w:i/>
          <w:sz w:val="24"/>
          <w:szCs w:val="24"/>
        </w:rPr>
        <w:t>Echtrae</w:t>
      </w:r>
      <w:proofErr w:type="spellEnd"/>
      <w:r w:rsidR="00BC6B66" w:rsidRPr="001E1690">
        <w:rPr>
          <w:rFonts w:ascii="Times New Roman" w:eastAsia="Calibri" w:hAnsi="Times New Roman" w:cs="Times New Roman"/>
          <w:sz w:val="24"/>
          <w:szCs w:val="24"/>
        </w:rPr>
        <w:t xml:space="preserve"> </w:t>
      </w:r>
      <w:r w:rsidR="00911F8A" w:rsidRPr="001E1690">
        <w:rPr>
          <w:rFonts w:ascii="Times New Roman" w:eastAsia="Calibri" w:hAnsi="Times New Roman" w:cs="Times New Roman"/>
          <w:sz w:val="24"/>
          <w:szCs w:val="24"/>
        </w:rPr>
        <w:t>e suas viagens para lugares paradisíacos</w:t>
      </w:r>
      <w:r w:rsidR="00BC6B66" w:rsidRPr="001E1690">
        <w:rPr>
          <w:rFonts w:ascii="Times New Roman" w:eastAsia="Calibri" w:hAnsi="Times New Roman" w:cs="Times New Roman"/>
          <w:sz w:val="24"/>
          <w:szCs w:val="24"/>
        </w:rPr>
        <w:t xml:space="preserve">, </w:t>
      </w:r>
      <w:r w:rsidR="00911F8A" w:rsidRPr="001E1690">
        <w:rPr>
          <w:rFonts w:ascii="Times New Roman" w:eastAsia="Calibri" w:hAnsi="Times New Roman" w:cs="Times New Roman"/>
          <w:sz w:val="24"/>
          <w:szCs w:val="24"/>
        </w:rPr>
        <w:t xml:space="preserve">cristãos, como </w:t>
      </w:r>
      <w:r w:rsidR="00BB6E14" w:rsidRPr="001E1690">
        <w:rPr>
          <w:rFonts w:ascii="Times New Roman" w:eastAsia="Calibri" w:hAnsi="Times New Roman" w:cs="Times New Roman"/>
          <w:sz w:val="24"/>
          <w:szCs w:val="24"/>
        </w:rPr>
        <w:t xml:space="preserve">as referências de contexto monástico e eclesiástico, </w:t>
      </w:r>
      <w:r w:rsidR="00BC6B66" w:rsidRPr="001E1690">
        <w:rPr>
          <w:rFonts w:ascii="Times New Roman" w:eastAsia="Calibri" w:hAnsi="Times New Roman" w:cs="Times New Roman"/>
          <w:sz w:val="24"/>
          <w:szCs w:val="24"/>
        </w:rPr>
        <w:t>além de</w:t>
      </w:r>
      <w:r w:rsidR="00BB6E14" w:rsidRPr="001E1690">
        <w:rPr>
          <w:rFonts w:ascii="Times New Roman" w:eastAsia="Calibri" w:hAnsi="Times New Roman" w:cs="Times New Roman"/>
          <w:sz w:val="24"/>
          <w:szCs w:val="24"/>
        </w:rPr>
        <w:t xml:space="preserve"> textos bíblicos e </w:t>
      </w:r>
      <w:r w:rsidR="00911F8A" w:rsidRPr="001E1690">
        <w:rPr>
          <w:rFonts w:ascii="Times New Roman" w:eastAsia="Calibri" w:hAnsi="Times New Roman" w:cs="Times New Roman"/>
          <w:sz w:val="24"/>
          <w:szCs w:val="24"/>
        </w:rPr>
        <w:t xml:space="preserve">apócrifos. </w:t>
      </w:r>
      <w:r w:rsidR="00BC6B66" w:rsidRPr="001E1690">
        <w:rPr>
          <w:rFonts w:ascii="Times New Roman" w:eastAsia="Calibri" w:hAnsi="Times New Roman" w:cs="Times New Roman"/>
          <w:sz w:val="24"/>
          <w:szCs w:val="24"/>
        </w:rPr>
        <w:t>De igual modo</w:t>
      </w:r>
      <w:r w:rsidR="00911F8A" w:rsidRPr="001E1690">
        <w:rPr>
          <w:rFonts w:ascii="Times New Roman" w:eastAsia="Calibri" w:hAnsi="Times New Roman" w:cs="Times New Roman"/>
          <w:sz w:val="24"/>
          <w:szCs w:val="24"/>
        </w:rPr>
        <w:t xml:space="preserve">, também é possível observar exemplos da cultura clássica, tais como a Eneida ou até mesmo a </w:t>
      </w:r>
      <w:r w:rsidR="00BB6E14" w:rsidRPr="001E1690">
        <w:rPr>
          <w:rFonts w:ascii="Times New Roman" w:eastAsia="Calibri" w:hAnsi="Times New Roman" w:cs="Times New Roman"/>
          <w:sz w:val="24"/>
          <w:szCs w:val="24"/>
        </w:rPr>
        <w:t>Odisseia, o que, de acordo com a autora, é possí</w:t>
      </w:r>
      <w:r w:rsidR="00BC6B66" w:rsidRPr="001E1690">
        <w:rPr>
          <w:rFonts w:ascii="Times New Roman" w:eastAsia="Calibri" w:hAnsi="Times New Roman" w:cs="Times New Roman"/>
          <w:sz w:val="24"/>
          <w:szCs w:val="24"/>
        </w:rPr>
        <w:t>vel identificar na própria narrativa em questão</w:t>
      </w:r>
      <w:r w:rsidR="00BB6E14" w:rsidRPr="001E1690">
        <w:rPr>
          <w:rFonts w:ascii="Times New Roman" w:eastAsia="Calibri" w:hAnsi="Times New Roman" w:cs="Times New Roman"/>
          <w:sz w:val="24"/>
          <w:szCs w:val="24"/>
        </w:rPr>
        <w:t xml:space="preserve">, pois </w:t>
      </w:r>
      <w:r w:rsidR="00BC6B66" w:rsidRPr="001E1690">
        <w:rPr>
          <w:rFonts w:ascii="Times New Roman" w:eastAsia="Calibri" w:hAnsi="Times New Roman" w:cs="Times New Roman"/>
          <w:sz w:val="24"/>
          <w:szCs w:val="24"/>
        </w:rPr>
        <w:t xml:space="preserve">nela </w:t>
      </w:r>
      <w:r w:rsidR="00BB6E14" w:rsidRPr="001E1690">
        <w:rPr>
          <w:rFonts w:ascii="Times New Roman" w:eastAsia="Calibri" w:hAnsi="Times New Roman" w:cs="Times New Roman"/>
          <w:sz w:val="24"/>
          <w:szCs w:val="24"/>
        </w:rPr>
        <w:t xml:space="preserve">há referências ao Antigo Testamento, </w:t>
      </w:r>
      <w:r w:rsidR="00BC6B66" w:rsidRPr="001E1690">
        <w:rPr>
          <w:rFonts w:ascii="Times New Roman" w:eastAsia="Calibri" w:hAnsi="Times New Roman" w:cs="Times New Roman"/>
          <w:sz w:val="24"/>
          <w:szCs w:val="24"/>
        </w:rPr>
        <w:t>a</w:t>
      </w:r>
      <w:r w:rsidR="00BB6E14" w:rsidRPr="001E1690">
        <w:rPr>
          <w:rFonts w:ascii="Times New Roman" w:eastAsia="Calibri" w:hAnsi="Times New Roman" w:cs="Times New Roman"/>
          <w:sz w:val="24"/>
          <w:szCs w:val="24"/>
        </w:rPr>
        <w:t xml:space="preserve">os Evangelhos, </w:t>
      </w:r>
      <w:r w:rsidR="00BC6B66" w:rsidRPr="001E1690">
        <w:rPr>
          <w:rFonts w:ascii="Times New Roman" w:eastAsia="Calibri" w:hAnsi="Times New Roman" w:cs="Times New Roman"/>
          <w:sz w:val="24"/>
          <w:szCs w:val="24"/>
        </w:rPr>
        <w:t xml:space="preserve">aos Salmos, à </w:t>
      </w:r>
      <w:proofErr w:type="spellStart"/>
      <w:r w:rsidR="00BC6B66" w:rsidRPr="001E1690">
        <w:rPr>
          <w:rFonts w:ascii="Times New Roman" w:eastAsia="Calibri" w:hAnsi="Times New Roman" w:cs="Times New Roman"/>
          <w:sz w:val="24"/>
          <w:szCs w:val="24"/>
        </w:rPr>
        <w:t>Navi</w:t>
      </w:r>
      <w:r w:rsidR="00BB6E14" w:rsidRPr="001E1690">
        <w:rPr>
          <w:rFonts w:ascii="Times New Roman" w:eastAsia="Calibri" w:hAnsi="Times New Roman" w:cs="Times New Roman"/>
          <w:sz w:val="24"/>
          <w:szCs w:val="24"/>
        </w:rPr>
        <w:t>gatio</w:t>
      </w:r>
      <w:proofErr w:type="spellEnd"/>
      <w:r w:rsidR="00BB6E14" w:rsidRPr="001E1690">
        <w:rPr>
          <w:rFonts w:ascii="Times New Roman" w:eastAsia="Calibri" w:hAnsi="Times New Roman" w:cs="Times New Roman"/>
          <w:sz w:val="24"/>
          <w:szCs w:val="24"/>
        </w:rPr>
        <w:t xml:space="preserve"> </w:t>
      </w:r>
      <w:proofErr w:type="spellStart"/>
      <w:r w:rsidR="00BB6E14" w:rsidRPr="001E1690">
        <w:rPr>
          <w:rFonts w:ascii="Times New Roman" w:eastAsia="Calibri" w:hAnsi="Times New Roman" w:cs="Times New Roman"/>
          <w:sz w:val="24"/>
          <w:szCs w:val="24"/>
        </w:rPr>
        <w:t>Sancti</w:t>
      </w:r>
      <w:proofErr w:type="spellEnd"/>
      <w:r w:rsidR="00BB6E14" w:rsidRPr="001E1690">
        <w:rPr>
          <w:rFonts w:ascii="Times New Roman" w:eastAsia="Calibri" w:hAnsi="Times New Roman" w:cs="Times New Roman"/>
          <w:sz w:val="24"/>
          <w:szCs w:val="24"/>
        </w:rPr>
        <w:t xml:space="preserve"> </w:t>
      </w:r>
      <w:proofErr w:type="spellStart"/>
      <w:r w:rsidR="00BB6E14" w:rsidRPr="001E1690">
        <w:rPr>
          <w:rFonts w:ascii="Times New Roman" w:eastAsia="Calibri" w:hAnsi="Times New Roman" w:cs="Times New Roman"/>
          <w:sz w:val="24"/>
          <w:szCs w:val="24"/>
        </w:rPr>
        <w:t>Brendani</w:t>
      </w:r>
      <w:proofErr w:type="spellEnd"/>
      <w:r w:rsidR="00BB6E14" w:rsidRPr="001E1690">
        <w:rPr>
          <w:rFonts w:ascii="Times New Roman" w:eastAsia="Calibri" w:hAnsi="Times New Roman" w:cs="Times New Roman"/>
          <w:sz w:val="24"/>
          <w:szCs w:val="24"/>
        </w:rPr>
        <w:t xml:space="preserve"> e à </w:t>
      </w:r>
      <w:proofErr w:type="spellStart"/>
      <w:r w:rsidR="00BB6E14" w:rsidRPr="001E1690">
        <w:rPr>
          <w:rFonts w:ascii="Times New Roman" w:eastAsia="Calibri" w:hAnsi="Times New Roman" w:cs="Times New Roman"/>
          <w:sz w:val="24"/>
          <w:szCs w:val="24"/>
        </w:rPr>
        <w:t>Immram</w:t>
      </w:r>
      <w:proofErr w:type="spellEnd"/>
      <w:r w:rsidR="00BB6E14" w:rsidRPr="001E1690">
        <w:rPr>
          <w:rFonts w:ascii="Times New Roman" w:eastAsia="Calibri" w:hAnsi="Times New Roman" w:cs="Times New Roman"/>
          <w:sz w:val="24"/>
          <w:szCs w:val="24"/>
        </w:rPr>
        <w:t xml:space="preserve"> </w:t>
      </w:r>
      <w:proofErr w:type="spellStart"/>
      <w:r w:rsidR="00BB6E14" w:rsidRPr="001E1690">
        <w:rPr>
          <w:rFonts w:ascii="Times New Roman" w:eastAsia="Calibri" w:hAnsi="Times New Roman" w:cs="Times New Roman"/>
          <w:sz w:val="24"/>
          <w:szCs w:val="24"/>
        </w:rPr>
        <w:t>Brain</w:t>
      </w:r>
      <w:proofErr w:type="spellEnd"/>
      <w:r w:rsidR="00BB6E14" w:rsidRPr="001E1690">
        <w:rPr>
          <w:rFonts w:ascii="Times New Roman" w:eastAsia="Calibri" w:hAnsi="Times New Roman" w:cs="Times New Roman"/>
          <w:sz w:val="24"/>
          <w:szCs w:val="24"/>
        </w:rPr>
        <w:t xml:space="preserve"> </w:t>
      </w:r>
      <w:proofErr w:type="spellStart"/>
      <w:r w:rsidR="00BB6E14" w:rsidRPr="001E1690">
        <w:rPr>
          <w:rFonts w:ascii="Times New Roman" w:eastAsia="Calibri" w:hAnsi="Times New Roman" w:cs="Times New Roman"/>
          <w:sz w:val="24"/>
          <w:szCs w:val="24"/>
        </w:rPr>
        <w:t>mac</w:t>
      </w:r>
      <w:proofErr w:type="spellEnd"/>
      <w:r w:rsidR="00BB6E14" w:rsidRPr="001E1690">
        <w:rPr>
          <w:rFonts w:ascii="Times New Roman" w:eastAsia="Calibri" w:hAnsi="Times New Roman" w:cs="Times New Roman"/>
          <w:sz w:val="24"/>
          <w:szCs w:val="24"/>
        </w:rPr>
        <w:t xml:space="preserve"> </w:t>
      </w:r>
      <w:proofErr w:type="spellStart"/>
      <w:r w:rsidR="00BB6E14" w:rsidRPr="001E1690">
        <w:rPr>
          <w:rFonts w:ascii="Times New Roman" w:eastAsia="Calibri" w:hAnsi="Times New Roman" w:cs="Times New Roman"/>
          <w:sz w:val="24"/>
          <w:szCs w:val="24"/>
        </w:rPr>
        <w:t>Febail</w:t>
      </w:r>
      <w:proofErr w:type="spellEnd"/>
      <w:r w:rsidR="00591076" w:rsidRPr="001E1690">
        <w:rPr>
          <w:rStyle w:val="FootnoteReference"/>
          <w:rFonts w:ascii="Times New Roman" w:eastAsia="Calibri" w:hAnsi="Times New Roman" w:cs="Times New Roman"/>
          <w:sz w:val="24"/>
          <w:szCs w:val="24"/>
        </w:rPr>
        <w:footnoteReference w:id="46"/>
      </w:r>
      <w:r w:rsidR="00472E14" w:rsidRPr="001E1690">
        <w:rPr>
          <w:rFonts w:ascii="Times New Roman" w:eastAsia="Calibri" w:hAnsi="Times New Roman" w:cs="Times New Roman"/>
          <w:sz w:val="24"/>
          <w:szCs w:val="24"/>
        </w:rPr>
        <w:t>.</w:t>
      </w:r>
      <w:r w:rsidR="00591076" w:rsidRPr="001E1690">
        <w:rPr>
          <w:rFonts w:ascii="Times New Roman" w:eastAsia="Calibri" w:hAnsi="Times New Roman" w:cs="Times New Roman"/>
          <w:sz w:val="24"/>
          <w:szCs w:val="24"/>
        </w:rPr>
        <w:t xml:space="preserve"> </w:t>
      </w:r>
    </w:p>
    <w:p w:rsidR="00665DAC" w:rsidRPr="001E1690" w:rsidRDefault="00591076" w:rsidP="00591076">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Para Johnston, então, a </w:t>
      </w:r>
      <w:proofErr w:type="spellStart"/>
      <w:r w:rsidRPr="001E1690">
        <w:rPr>
          <w:rFonts w:ascii="Times New Roman" w:eastAsia="Calibri" w:hAnsi="Times New Roman" w:cs="Times New Roman"/>
          <w:sz w:val="24"/>
          <w:szCs w:val="24"/>
        </w:rPr>
        <w:t>Immram</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Curaig</w:t>
      </w:r>
      <w:proofErr w:type="spellEnd"/>
      <w:r w:rsidRPr="001E1690">
        <w:rPr>
          <w:rFonts w:ascii="Times New Roman" w:eastAsia="Calibri" w:hAnsi="Times New Roman" w:cs="Times New Roman"/>
          <w:sz w:val="24"/>
          <w:szCs w:val="24"/>
        </w:rPr>
        <w:t xml:space="preserve"> Mail </w:t>
      </w:r>
      <w:proofErr w:type="spellStart"/>
      <w:r w:rsidRPr="001E1690">
        <w:rPr>
          <w:rFonts w:ascii="Times New Roman" w:eastAsia="Calibri" w:hAnsi="Times New Roman" w:cs="Times New Roman"/>
          <w:sz w:val="24"/>
          <w:szCs w:val="24"/>
        </w:rPr>
        <w:t>Dúin</w:t>
      </w:r>
      <w:proofErr w:type="spellEnd"/>
      <w:r w:rsidRPr="001E1690">
        <w:rPr>
          <w:rFonts w:ascii="Times New Roman" w:eastAsia="Calibri" w:hAnsi="Times New Roman" w:cs="Times New Roman"/>
          <w:sz w:val="24"/>
          <w:szCs w:val="24"/>
        </w:rPr>
        <w:t xml:space="preserve"> “</w:t>
      </w:r>
      <w:r w:rsidR="00305237" w:rsidRPr="001E1690">
        <w:rPr>
          <w:rFonts w:ascii="Times New Roman" w:eastAsia="Calibri" w:hAnsi="Times New Roman" w:cs="Times New Roman"/>
          <w:sz w:val="24"/>
          <w:szCs w:val="24"/>
        </w:rPr>
        <w:t>cobre vários aspectos da vida medieval irlandesa</w:t>
      </w:r>
      <w:r w:rsidRPr="001E1690">
        <w:rPr>
          <w:rFonts w:ascii="Times New Roman" w:eastAsia="Calibri" w:hAnsi="Times New Roman" w:cs="Times New Roman"/>
          <w:sz w:val="24"/>
          <w:szCs w:val="24"/>
        </w:rPr>
        <w:t>”</w:t>
      </w:r>
      <w:r w:rsidR="00BC6B66" w:rsidRPr="001E1690">
        <w:rPr>
          <w:rFonts w:ascii="Times New Roman" w:eastAsia="Calibri" w:hAnsi="Times New Roman" w:cs="Times New Roman"/>
          <w:sz w:val="24"/>
          <w:szCs w:val="24"/>
        </w:rPr>
        <w:t>.</w:t>
      </w:r>
      <w:r w:rsidRPr="001E1690">
        <w:rPr>
          <w:rStyle w:val="FootnoteReference"/>
          <w:rFonts w:ascii="Times New Roman" w:eastAsia="Calibri" w:hAnsi="Times New Roman" w:cs="Times New Roman"/>
          <w:sz w:val="24"/>
          <w:szCs w:val="24"/>
        </w:rPr>
        <w:footnoteReference w:id="47"/>
      </w:r>
      <w:r w:rsidR="00BC6B66" w:rsidRPr="001E1690">
        <w:rPr>
          <w:rFonts w:ascii="Times New Roman" w:eastAsia="Calibri" w:hAnsi="Times New Roman" w:cs="Times New Roman"/>
          <w:sz w:val="24"/>
          <w:szCs w:val="24"/>
        </w:rPr>
        <w:t xml:space="preserve"> P</w:t>
      </w:r>
      <w:r w:rsidRPr="001E1690">
        <w:rPr>
          <w:rFonts w:ascii="Times New Roman" w:eastAsia="Calibri" w:hAnsi="Times New Roman" w:cs="Times New Roman"/>
          <w:sz w:val="24"/>
          <w:szCs w:val="24"/>
        </w:rPr>
        <w:t>or meio da análise d</w:t>
      </w:r>
      <w:r w:rsidR="00BC6B66" w:rsidRPr="001E1690">
        <w:rPr>
          <w:rFonts w:ascii="Times New Roman" w:eastAsia="Calibri" w:hAnsi="Times New Roman" w:cs="Times New Roman"/>
          <w:sz w:val="24"/>
          <w:szCs w:val="24"/>
        </w:rPr>
        <w:t xml:space="preserve">esta narrativa podemos </w:t>
      </w:r>
      <w:r w:rsidRPr="001E1690">
        <w:rPr>
          <w:rFonts w:ascii="Times New Roman" w:eastAsia="Calibri" w:hAnsi="Times New Roman" w:cs="Times New Roman"/>
          <w:sz w:val="24"/>
          <w:szCs w:val="24"/>
        </w:rPr>
        <w:t>compreender como era imaginado o</w:t>
      </w:r>
      <w:r w:rsidR="00305237" w:rsidRPr="001E1690">
        <w:rPr>
          <w:rFonts w:ascii="Times New Roman" w:eastAsia="Calibri" w:hAnsi="Times New Roman" w:cs="Times New Roman"/>
          <w:sz w:val="24"/>
          <w:szCs w:val="24"/>
        </w:rPr>
        <w:t xml:space="preserve"> </w:t>
      </w:r>
      <w:r w:rsidRPr="001E1690">
        <w:rPr>
          <w:rFonts w:ascii="Times New Roman" w:eastAsia="Calibri" w:hAnsi="Times New Roman" w:cs="Times New Roman"/>
          <w:sz w:val="24"/>
          <w:szCs w:val="24"/>
        </w:rPr>
        <w:t>“</w:t>
      </w:r>
      <w:r w:rsidR="00305237" w:rsidRPr="001E1690">
        <w:rPr>
          <w:rFonts w:ascii="Times New Roman" w:eastAsia="Calibri" w:hAnsi="Times New Roman" w:cs="Times New Roman"/>
          <w:sz w:val="24"/>
          <w:szCs w:val="24"/>
        </w:rPr>
        <w:t>papel da mulher, o relacionamento do guerreiro com as autoridades, a função da Igreja</w:t>
      </w:r>
      <w:r w:rsidRPr="001E1690">
        <w:rPr>
          <w:rFonts w:ascii="Times New Roman" w:eastAsia="Calibri" w:hAnsi="Times New Roman" w:cs="Times New Roman"/>
          <w:sz w:val="24"/>
          <w:szCs w:val="24"/>
        </w:rPr>
        <w:t>”</w:t>
      </w:r>
      <w:r w:rsidRPr="001E1690">
        <w:rPr>
          <w:rStyle w:val="FootnoteReference"/>
          <w:rFonts w:ascii="Times New Roman" w:eastAsia="Calibri" w:hAnsi="Times New Roman" w:cs="Times New Roman"/>
          <w:sz w:val="24"/>
          <w:szCs w:val="24"/>
        </w:rPr>
        <w:footnoteReference w:id="48"/>
      </w:r>
      <w:r w:rsidR="002778FA" w:rsidRPr="001E1690">
        <w:rPr>
          <w:rFonts w:ascii="Times New Roman" w:eastAsia="Calibri" w:hAnsi="Times New Roman" w:cs="Times New Roman"/>
          <w:sz w:val="24"/>
          <w:szCs w:val="24"/>
        </w:rPr>
        <w:t>etc. Assim,</w:t>
      </w:r>
      <w:r w:rsidRPr="001E1690">
        <w:rPr>
          <w:rFonts w:ascii="Times New Roman" w:eastAsia="Calibri" w:hAnsi="Times New Roman" w:cs="Times New Roman"/>
          <w:sz w:val="24"/>
          <w:szCs w:val="24"/>
        </w:rPr>
        <w:t xml:space="preserve"> segundo a autora, as ilhas frequentadas </w:t>
      </w:r>
      <w:r w:rsidR="00446761" w:rsidRPr="001E1690">
        <w:rPr>
          <w:rFonts w:ascii="Times New Roman" w:eastAsia="Calibri" w:hAnsi="Times New Roman" w:cs="Times New Roman"/>
          <w:sz w:val="24"/>
          <w:szCs w:val="24"/>
        </w:rPr>
        <w:t xml:space="preserve">por </w:t>
      </w:r>
      <w:proofErr w:type="spellStart"/>
      <w:r w:rsidR="00446761" w:rsidRPr="001E1690">
        <w:rPr>
          <w:rFonts w:ascii="Times New Roman" w:eastAsia="Calibri" w:hAnsi="Times New Roman" w:cs="Times New Roman"/>
          <w:sz w:val="24"/>
          <w:szCs w:val="24"/>
        </w:rPr>
        <w:t>Duín</w:t>
      </w:r>
      <w:proofErr w:type="spellEnd"/>
      <w:r w:rsidR="00446761" w:rsidRPr="001E1690">
        <w:rPr>
          <w:rFonts w:ascii="Times New Roman" w:eastAsia="Calibri" w:hAnsi="Times New Roman" w:cs="Times New Roman"/>
          <w:sz w:val="24"/>
          <w:szCs w:val="24"/>
        </w:rPr>
        <w:t xml:space="preserve"> “existem na fronteira entre o real e o outro mundo”</w:t>
      </w:r>
      <w:r w:rsidRPr="001E1690">
        <w:rPr>
          <w:rStyle w:val="FootnoteReference"/>
          <w:rFonts w:ascii="Times New Roman" w:eastAsia="Calibri" w:hAnsi="Times New Roman" w:cs="Times New Roman"/>
          <w:sz w:val="24"/>
          <w:szCs w:val="24"/>
        </w:rPr>
        <w:footnoteReference w:id="49"/>
      </w:r>
      <w:r w:rsidR="00446761" w:rsidRPr="001E1690">
        <w:rPr>
          <w:rFonts w:ascii="Times New Roman" w:eastAsia="Calibri" w:hAnsi="Times New Roman" w:cs="Times New Roman"/>
          <w:sz w:val="24"/>
          <w:szCs w:val="24"/>
        </w:rPr>
        <w:t xml:space="preserve"> e podem ser compreendidas como “lugares de experimento social”</w:t>
      </w:r>
      <w:r w:rsidRPr="001E1690">
        <w:rPr>
          <w:rStyle w:val="FootnoteReference"/>
          <w:rFonts w:ascii="Times New Roman" w:eastAsia="Calibri" w:hAnsi="Times New Roman" w:cs="Times New Roman"/>
          <w:sz w:val="24"/>
          <w:szCs w:val="24"/>
        </w:rPr>
        <w:footnoteReference w:id="50"/>
      </w:r>
      <w:r w:rsidR="00446761" w:rsidRPr="001E1690">
        <w:rPr>
          <w:rFonts w:ascii="Times New Roman" w:eastAsia="Calibri" w:hAnsi="Times New Roman" w:cs="Times New Roman"/>
          <w:sz w:val="24"/>
          <w:szCs w:val="24"/>
        </w:rPr>
        <w:t>.</w:t>
      </w:r>
      <w:r w:rsidR="00911F8A" w:rsidRPr="001E1690">
        <w:rPr>
          <w:rFonts w:ascii="Times New Roman" w:eastAsia="Calibri" w:hAnsi="Times New Roman" w:cs="Times New Roman"/>
          <w:sz w:val="24"/>
          <w:szCs w:val="24"/>
        </w:rPr>
        <w:t xml:space="preserve"> </w:t>
      </w:r>
      <w:r w:rsidR="0084714C" w:rsidRPr="001E1690">
        <w:rPr>
          <w:rFonts w:ascii="Times New Roman" w:eastAsia="Calibri" w:hAnsi="Times New Roman" w:cs="Times New Roman"/>
          <w:sz w:val="24"/>
          <w:szCs w:val="24"/>
        </w:rPr>
        <w:t xml:space="preserve"> </w:t>
      </w:r>
    </w:p>
    <w:p w:rsidR="00A87294" w:rsidRPr="001E1690" w:rsidRDefault="002752C9" w:rsidP="00591076">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Um dos aspectos que podem ser explorados pela ótica da Nova História Cultural é a relação que existe entre esta e outras </w:t>
      </w:r>
      <w:proofErr w:type="spellStart"/>
      <w:r w:rsidRPr="001E1690">
        <w:rPr>
          <w:rFonts w:ascii="Times New Roman" w:eastAsia="Calibri" w:hAnsi="Times New Roman" w:cs="Times New Roman"/>
          <w:i/>
          <w:sz w:val="24"/>
          <w:szCs w:val="24"/>
        </w:rPr>
        <w:t>Immrama</w:t>
      </w:r>
      <w:proofErr w:type="spellEnd"/>
      <w:r w:rsidRPr="001E1690">
        <w:rPr>
          <w:rFonts w:ascii="Times New Roman" w:eastAsia="Calibri" w:hAnsi="Times New Roman" w:cs="Times New Roman"/>
          <w:sz w:val="24"/>
          <w:szCs w:val="24"/>
        </w:rPr>
        <w:t xml:space="preserve"> </w:t>
      </w:r>
      <w:r w:rsidR="002778FA" w:rsidRPr="001E1690">
        <w:rPr>
          <w:rFonts w:ascii="Times New Roman" w:eastAsia="Calibri" w:hAnsi="Times New Roman" w:cs="Times New Roman"/>
          <w:sz w:val="24"/>
          <w:szCs w:val="24"/>
        </w:rPr>
        <w:t>a as noções de</w:t>
      </w:r>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i/>
          <w:sz w:val="24"/>
          <w:szCs w:val="24"/>
        </w:rPr>
        <w:t>Peregrinatio</w:t>
      </w:r>
      <w:proofErr w:type="spellEnd"/>
      <w:r w:rsidRPr="001E1690">
        <w:rPr>
          <w:rFonts w:ascii="Times New Roman" w:eastAsia="Calibri" w:hAnsi="Times New Roman" w:cs="Times New Roman"/>
          <w:sz w:val="24"/>
          <w:szCs w:val="24"/>
        </w:rPr>
        <w:t xml:space="preserve"> e </w:t>
      </w:r>
      <w:proofErr w:type="spellStart"/>
      <w:r w:rsidRPr="001E1690">
        <w:rPr>
          <w:rFonts w:ascii="Times New Roman" w:eastAsia="Calibri" w:hAnsi="Times New Roman" w:cs="Times New Roman"/>
          <w:i/>
          <w:sz w:val="24"/>
          <w:szCs w:val="24"/>
        </w:rPr>
        <w:t>Penitentia</w:t>
      </w:r>
      <w:proofErr w:type="spellEnd"/>
      <w:r w:rsidRPr="001E1690">
        <w:rPr>
          <w:rFonts w:ascii="Times New Roman" w:eastAsia="Calibri" w:hAnsi="Times New Roman" w:cs="Times New Roman"/>
          <w:sz w:val="24"/>
          <w:szCs w:val="24"/>
        </w:rPr>
        <w:t xml:space="preserve">. </w:t>
      </w:r>
      <w:r w:rsidR="005B23BE" w:rsidRPr="001E1690">
        <w:rPr>
          <w:rFonts w:ascii="Times New Roman" w:eastAsia="Calibri" w:hAnsi="Times New Roman" w:cs="Times New Roman"/>
          <w:sz w:val="24"/>
          <w:szCs w:val="24"/>
        </w:rPr>
        <w:t>O primeiro termo pode ser compreendido</w:t>
      </w:r>
      <w:r w:rsidR="009F10EB" w:rsidRPr="001E1690">
        <w:rPr>
          <w:rFonts w:ascii="Times New Roman" w:eastAsia="Calibri" w:hAnsi="Times New Roman" w:cs="Times New Roman"/>
          <w:sz w:val="24"/>
          <w:szCs w:val="24"/>
        </w:rPr>
        <w:t xml:space="preserve"> como um exílio ou viagem, geralmente em busca de objetos sagrados, visitações de lugares sagrados, em busca de isolamento etc., algo que pode estar vinculado também com a conversão</w:t>
      </w:r>
      <w:r w:rsidR="005B23BE" w:rsidRPr="001E1690">
        <w:rPr>
          <w:rFonts w:ascii="Times New Roman" w:eastAsia="Calibri" w:hAnsi="Times New Roman" w:cs="Times New Roman"/>
          <w:sz w:val="24"/>
          <w:szCs w:val="24"/>
        </w:rPr>
        <w:t xml:space="preserve"> ou salvação da alma</w:t>
      </w:r>
      <w:r w:rsidR="004903F0" w:rsidRPr="001E1690">
        <w:rPr>
          <w:rStyle w:val="FootnoteReference"/>
          <w:rFonts w:ascii="Times New Roman" w:eastAsia="Calibri" w:hAnsi="Times New Roman" w:cs="Times New Roman"/>
          <w:sz w:val="24"/>
          <w:szCs w:val="24"/>
        </w:rPr>
        <w:footnoteReference w:id="51"/>
      </w:r>
      <w:r w:rsidR="005B23BE" w:rsidRPr="001E1690">
        <w:rPr>
          <w:rFonts w:ascii="Times New Roman" w:eastAsia="Calibri" w:hAnsi="Times New Roman" w:cs="Times New Roman"/>
          <w:sz w:val="24"/>
          <w:szCs w:val="24"/>
        </w:rPr>
        <w:t>. A segunda noção, por sua vez, pode ser vista como tendo relação com a cura da doença do pecado, usando terminologia médica do período, frequentemente adotada nos penitenciais irlandeses, ou seja, um reméd</w:t>
      </w:r>
      <w:r w:rsidR="002778FA" w:rsidRPr="001E1690">
        <w:rPr>
          <w:rFonts w:ascii="Times New Roman" w:eastAsia="Calibri" w:hAnsi="Times New Roman" w:cs="Times New Roman"/>
          <w:sz w:val="24"/>
          <w:szCs w:val="24"/>
        </w:rPr>
        <w:t xml:space="preserve">io para alma necessário </w:t>
      </w:r>
      <w:r w:rsidR="005B23BE" w:rsidRPr="001E1690">
        <w:rPr>
          <w:rFonts w:ascii="Times New Roman" w:eastAsia="Calibri" w:hAnsi="Times New Roman" w:cs="Times New Roman"/>
          <w:sz w:val="24"/>
          <w:szCs w:val="24"/>
        </w:rPr>
        <w:t>para sua salvação</w:t>
      </w:r>
      <w:r w:rsidR="00A87294" w:rsidRPr="001E1690">
        <w:rPr>
          <w:rStyle w:val="FootnoteReference"/>
          <w:rFonts w:ascii="Times New Roman" w:eastAsia="Calibri" w:hAnsi="Times New Roman" w:cs="Times New Roman"/>
          <w:sz w:val="24"/>
          <w:szCs w:val="24"/>
        </w:rPr>
        <w:footnoteReference w:id="52"/>
      </w:r>
      <w:r w:rsidR="005B23BE" w:rsidRPr="001E1690">
        <w:rPr>
          <w:rFonts w:ascii="Times New Roman" w:eastAsia="Calibri" w:hAnsi="Times New Roman" w:cs="Times New Roman"/>
          <w:sz w:val="24"/>
          <w:szCs w:val="24"/>
        </w:rPr>
        <w:t xml:space="preserve">. </w:t>
      </w:r>
    </w:p>
    <w:p w:rsidR="002752C9" w:rsidRPr="001E1690" w:rsidRDefault="005B23BE" w:rsidP="00A87294">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lastRenderedPageBreak/>
        <w:t xml:space="preserve">Na Irlanda Antiga e Medieval </w:t>
      </w:r>
      <w:proofErr w:type="spellStart"/>
      <w:r w:rsidRPr="001E1690">
        <w:rPr>
          <w:rFonts w:ascii="Times New Roman" w:eastAsia="Calibri" w:hAnsi="Times New Roman" w:cs="Times New Roman"/>
          <w:i/>
          <w:sz w:val="24"/>
          <w:szCs w:val="24"/>
        </w:rPr>
        <w:t>Peregrinatio</w:t>
      </w:r>
      <w:proofErr w:type="spellEnd"/>
      <w:r w:rsidRPr="001E1690">
        <w:rPr>
          <w:rFonts w:ascii="Times New Roman" w:eastAsia="Calibri" w:hAnsi="Times New Roman" w:cs="Times New Roman"/>
          <w:sz w:val="24"/>
          <w:szCs w:val="24"/>
        </w:rPr>
        <w:t xml:space="preserve"> e </w:t>
      </w:r>
      <w:proofErr w:type="spellStart"/>
      <w:r w:rsidRPr="001E1690">
        <w:rPr>
          <w:rFonts w:ascii="Times New Roman" w:eastAsia="Calibri" w:hAnsi="Times New Roman" w:cs="Times New Roman"/>
          <w:i/>
          <w:sz w:val="24"/>
          <w:szCs w:val="24"/>
        </w:rPr>
        <w:t>Penitentia</w:t>
      </w:r>
      <w:proofErr w:type="spellEnd"/>
      <w:r w:rsidRPr="001E1690">
        <w:rPr>
          <w:rFonts w:ascii="Times New Roman" w:eastAsia="Calibri" w:hAnsi="Times New Roman" w:cs="Times New Roman"/>
          <w:sz w:val="24"/>
          <w:szCs w:val="24"/>
        </w:rPr>
        <w:t xml:space="preserve"> </w:t>
      </w:r>
      <w:r w:rsidR="002778FA" w:rsidRPr="001E1690">
        <w:rPr>
          <w:rFonts w:ascii="Times New Roman" w:eastAsia="Calibri" w:hAnsi="Times New Roman" w:cs="Times New Roman"/>
          <w:sz w:val="24"/>
          <w:szCs w:val="24"/>
        </w:rPr>
        <w:t>estavam, muitas vezes, imbricada</w:t>
      </w:r>
      <w:r w:rsidRPr="001E1690">
        <w:rPr>
          <w:rFonts w:ascii="Times New Roman" w:eastAsia="Calibri" w:hAnsi="Times New Roman" w:cs="Times New Roman"/>
          <w:sz w:val="24"/>
          <w:szCs w:val="24"/>
        </w:rPr>
        <w:t>s</w:t>
      </w:r>
      <w:r w:rsidR="00A87294" w:rsidRPr="001E1690">
        <w:rPr>
          <w:rFonts w:ascii="Times New Roman" w:eastAsia="Calibri" w:hAnsi="Times New Roman" w:cs="Times New Roman"/>
          <w:sz w:val="24"/>
          <w:szCs w:val="24"/>
        </w:rPr>
        <w:t xml:space="preserve">. Podemos ver isto, por exemplo na Vita </w:t>
      </w:r>
      <w:proofErr w:type="spellStart"/>
      <w:r w:rsidR="00A87294" w:rsidRPr="001E1690">
        <w:rPr>
          <w:rFonts w:ascii="Times New Roman" w:eastAsia="Calibri" w:hAnsi="Times New Roman" w:cs="Times New Roman"/>
          <w:sz w:val="24"/>
          <w:szCs w:val="24"/>
        </w:rPr>
        <w:t>Columbae</w:t>
      </w:r>
      <w:proofErr w:type="spellEnd"/>
      <w:r w:rsidR="00A87294" w:rsidRPr="001E1690">
        <w:rPr>
          <w:rFonts w:ascii="Times New Roman" w:eastAsia="Calibri" w:hAnsi="Times New Roman" w:cs="Times New Roman"/>
          <w:sz w:val="24"/>
          <w:szCs w:val="24"/>
        </w:rPr>
        <w:t xml:space="preserve">, de </w:t>
      </w:r>
      <w:proofErr w:type="spellStart"/>
      <w:r w:rsidR="00A87294" w:rsidRPr="001E1690">
        <w:rPr>
          <w:rFonts w:ascii="Times New Roman" w:eastAsia="Calibri" w:hAnsi="Times New Roman" w:cs="Times New Roman"/>
          <w:sz w:val="24"/>
          <w:szCs w:val="24"/>
        </w:rPr>
        <w:t>Adomnán</w:t>
      </w:r>
      <w:proofErr w:type="spellEnd"/>
      <w:r w:rsidR="00A87294" w:rsidRPr="001E1690">
        <w:rPr>
          <w:rFonts w:ascii="Times New Roman" w:eastAsia="Calibri" w:hAnsi="Times New Roman" w:cs="Times New Roman"/>
          <w:sz w:val="24"/>
          <w:szCs w:val="24"/>
        </w:rPr>
        <w:t xml:space="preserve"> e também na Vita </w:t>
      </w:r>
      <w:proofErr w:type="spellStart"/>
      <w:r w:rsidR="00A87294" w:rsidRPr="001E1690">
        <w:rPr>
          <w:rFonts w:ascii="Times New Roman" w:eastAsia="Calibri" w:hAnsi="Times New Roman" w:cs="Times New Roman"/>
          <w:sz w:val="24"/>
          <w:szCs w:val="24"/>
        </w:rPr>
        <w:t>Patricii</w:t>
      </w:r>
      <w:proofErr w:type="spellEnd"/>
      <w:r w:rsidR="00A87294" w:rsidRPr="001E1690">
        <w:rPr>
          <w:rFonts w:ascii="Times New Roman" w:eastAsia="Calibri" w:hAnsi="Times New Roman" w:cs="Times New Roman"/>
          <w:sz w:val="24"/>
          <w:szCs w:val="24"/>
        </w:rPr>
        <w:t xml:space="preserve">, de </w:t>
      </w:r>
      <w:proofErr w:type="spellStart"/>
      <w:r w:rsidR="00A87294" w:rsidRPr="001E1690">
        <w:rPr>
          <w:rFonts w:ascii="Times New Roman" w:eastAsia="Calibri" w:hAnsi="Times New Roman" w:cs="Times New Roman"/>
          <w:sz w:val="24"/>
          <w:szCs w:val="24"/>
        </w:rPr>
        <w:t>Muirchú</w:t>
      </w:r>
      <w:proofErr w:type="spellEnd"/>
      <w:r w:rsidR="00A87294" w:rsidRPr="001E1690">
        <w:rPr>
          <w:rFonts w:ascii="Times New Roman" w:eastAsia="Calibri" w:hAnsi="Times New Roman" w:cs="Times New Roman"/>
          <w:sz w:val="24"/>
          <w:szCs w:val="24"/>
        </w:rPr>
        <w:t xml:space="preserve"> </w:t>
      </w:r>
      <w:proofErr w:type="spellStart"/>
      <w:r w:rsidR="00A87294" w:rsidRPr="001E1690">
        <w:rPr>
          <w:rFonts w:ascii="Times New Roman" w:eastAsia="Calibri" w:hAnsi="Times New Roman" w:cs="Times New Roman"/>
          <w:sz w:val="24"/>
          <w:szCs w:val="24"/>
        </w:rPr>
        <w:t>Moccu</w:t>
      </w:r>
      <w:proofErr w:type="spellEnd"/>
      <w:r w:rsidR="00A87294" w:rsidRPr="001E1690">
        <w:rPr>
          <w:rFonts w:ascii="Times New Roman" w:eastAsia="Calibri" w:hAnsi="Times New Roman" w:cs="Times New Roman"/>
          <w:sz w:val="24"/>
          <w:szCs w:val="24"/>
        </w:rPr>
        <w:t xml:space="preserve"> </w:t>
      </w:r>
      <w:proofErr w:type="spellStart"/>
      <w:r w:rsidR="00A87294" w:rsidRPr="001E1690">
        <w:rPr>
          <w:rFonts w:ascii="Times New Roman" w:eastAsia="Calibri" w:hAnsi="Times New Roman" w:cs="Times New Roman"/>
          <w:sz w:val="24"/>
          <w:szCs w:val="24"/>
        </w:rPr>
        <w:t>Machteni</w:t>
      </w:r>
      <w:proofErr w:type="spellEnd"/>
      <w:r w:rsidR="00A87294" w:rsidRPr="001E1690">
        <w:rPr>
          <w:rFonts w:ascii="Times New Roman" w:eastAsia="Calibri" w:hAnsi="Times New Roman" w:cs="Times New Roman"/>
          <w:sz w:val="24"/>
          <w:szCs w:val="24"/>
        </w:rPr>
        <w:t>. Neste s</w:t>
      </w:r>
      <w:r w:rsidR="002778FA" w:rsidRPr="001E1690">
        <w:rPr>
          <w:rFonts w:ascii="Times New Roman" w:eastAsia="Calibri" w:hAnsi="Times New Roman" w:cs="Times New Roman"/>
          <w:sz w:val="24"/>
          <w:szCs w:val="24"/>
        </w:rPr>
        <w:t xml:space="preserve">egundo documento, por exemplo, Patrício </w:t>
      </w:r>
      <w:r w:rsidR="00A87294" w:rsidRPr="001E1690">
        <w:rPr>
          <w:rFonts w:ascii="Times New Roman" w:eastAsia="Calibri" w:hAnsi="Times New Roman" w:cs="Times New Roman"/>
          <w:sz w:val="24"/>
          <w:szCs w:val="24"/>
        </w:rPr>
        <w:t>condena um homem que queria lhe matar a entrar em um barco sem remos para que o mar o leva</w:t>
      </w:r>
      <w:r w:rsidR="002778FA" w:rsidRPr="001E1690">
        <w:rPr>
          <w:rFonts w:ascii="Times New Roman" w:eastAsia="Calibri" w:hAnsi="Times New Roman" w:cs="Times New Roman"/>
          <w:sz w:val="24"/>
          <w:szCs w:val="24"/>
        </w:rPr>
        <w:t>sse. Guiado por Deus, ele</w:t>
      </w:r>
      <w:r w:rsidR="00A87294" w:rsidRPr="001E1690">
        <w:rPr>
          <w:rFonts w:ascii="Times New Roman" w:eastAsia="Calibri" w:hAnsi="Times New Roman" w:cs="Times New Roman"/>
          <w:sz w:val="24"/>
          <w:szCs w:val="24"/>
        </w:rPr>
        <w:t xml:space="preserve"> chega a uma nova localidade na qual funda um mosteiro. </w:t>
      </w:r>
      <w:r w:rsidR="002778FA" w:rsidRPr="001E1690">
        <w:rPr>
          <w:rFonts w:ascii="Times New Roman" w:eastAsia="Calibri" w:hAnsi="Times New Roman" w:cs="Times New Roman"/>
          <w:sz w:val="24"/>
          <w:szCs w:val="24"/>
        </w:rPr>
        <w:t xml:space="preserve">Ou seja, sua </w:t>
      </w:r>
      <w:proofErr w:type="spellStart"/>
      <w:r w:rsidR="002778FA" w:rsidRPr="001E1690">
        <w:rPr>
          <w:rFonts w:ascii="Times New Roman" w:eastAsia="Calibri" w:hAnsi="Times New Roman" w:cs="Times New Roman"/>
          <w:i/>
          <w:sz w:val="24"/>
          <w:szCs w:val="24"/>
        </w:rPr>
        <w:t>Peregrinatio</w:t>
      </w:r>
      <w:proofErr w:type="spellEnd"/>
      <w:r w:rsidR="002778FA" w:rsidRPr="001E1690">
        <w:rPr>
          <w:rFonts w:ascii="Times New Roman" w:eastAsia="Calibri" w:hAnsi="Times New Roman" w:cs="Times New Roman"/>
          <w:sz w:val="24"/>
          <w:szCs w:val="24"/>
        </w:rPr>
        <w:t xml:space="preserve"> é, ao mesmo tempo, também uma</w:t>
      </w:r>
      <w:r w:rsidR="00A87294" w:rsidRPr="001E1690">
        <w:rPr>
          <w:rFonts w:ascii="Times New Roman" w:eastAsia="Calibri" w:hAnsi="Times New Roman" w:cs="Times New Roman"/>
          <w:sz w:val="24"/>
          <w:szCs w:val="24"/>
        </w:rPr>
        <w:t xml:space="preserve"> </w:t>
      </w:r>
      <w:proofErr w:type="spellStart"/>
      <w:r w:rsidR="00A87294" w:rsidRPr="001E1690">
        <w:rPr>
          <w:rFonts w:ascii="Times New Roman" w:eastAsia="Calibri" w:hAnsi="Times New Roman" w:cs="Times New Roman"/>
          <w:i/>
          <w:sz w:val="24"/>
          <w:szCs w:val="24"/>
        </w:rPr>
        <w:t>Penitentia</w:t>
      </w:r>
      <w:proofErr w:type="spellEnd"/>
      <w:r w:rsidR="00A87294" w:rsidRPr="001E1690">
        <w:rPr>
          <w:rStyle w:val="FootnoteReference"/>
          <w:rFonts w:ascii="Times New Roman" w:eastAsia="Calibri" w:hAnsi="Times New Roman" w:cs="Times New Roman"/>
          <w:sz w:val="24"/>
          <w:szCs w:val="24"/>
        </w:rPr>
        <w:footnoteReference w:id="53"/>
      </w:r>
      <w:r w:rsidR="00A87294" w:rsidRPr="001E1690">
        <w:rPr>
          <w:rFonts w:ascii="Times New Roman" w:eastAsia="Calibri" w:hAnsi="Times New Roman" w:cs="Times New Roman"/>
          <w:sz w:val="24"/>
          <w:szCs w:val="24"/>
        </w:rPr>
        <w:t xml:space="preserve">. Esta temática </w:t>
      </w:r>
      <w:r w:rsidR="00BA53FB" w:rsidRPr="001E1690">
        <w:rPr>
          <w:rFonts w:ascii="Times New Roman" w:eastAsia="Calibri" w:hAnsi="Times New Roman" w:cs="Times New Roman"/>
          <w:sz w:val="24"/>
          <w:szCs w:val="24"/>
        </w:rPr>
        <w:t xml:space="preserve">da aventura marítima </w:t>
      </w:r>
      <w:r w:rsidR="00A87294" w:rsidRPr="001E1690">
        <w:rPr>
          <w:rFonts w:ascii="Times New Roman" w:eastAsia="Calibri" w:hAnsi="Times New Roman" w:cs="Times New Roman"/>
          <w:sz w:val="24"/>
          <w:szCs w:val="24"/>
        </w:rPr>
        <w:t xml:space="preserve">influenciará não somente a </w:t>
      </w:r>
      <w:proofErr w:type="spellStart"/>
      <w:r w:rsidR="00A87294" w:rsidRPr="001E1690">
        <w:rPr>
          <w:rFonts w:ascii="Times New Roman" w:eastAsia="Calibri" w:hAnsi="Times New Roman" w:cs="Times New Roman"/>
          <w:i/>
          <w:sz w:val="24"/>
          <w:szCs w:val="24"/>
        </w:rPr>
        <w:t>Immram</w:t>
      </w:r>
      <w:proofErr w:type="spellEnd"/>
      <w:r w:rsidR="00A87294" w:rsidRPr="001E1690">
        <w:rPr>
          <w:rFonts w:ascii="Times New Roman" w:eastAsia="Calibri" w:hAnsi="Times New Roman" w:cs="Times New Roman"/>
          <w:sz w:val="24"/>
          <w:szCs w:val="24"/>
        </w:rPr>
        <w:t xml:space="preserve"> abordada neste tópico, mas como outras </w:t>
      </w:r>
      <w:proofErr w:type="spellStart"/>
      <w:r w:rsidR="00A87294" w:rsidRPr="001E1690">
        <w:rPr>
          <w:rFonts w:ascii="Times New Roman" w:eastAsia="Calibri" w:hAnsi="Times New Roman" w:cs="Times New Roman"/>
          <w:i/>
          <w:sz w:val="24"/>
          <w:szCs w:val="24"/>
        </w:rPr>
        <w:t>Immrama</w:t>
      </w:r>
      <w:proofErr w:type="spellEnd"/>
      <w:r w:rsidR="00BA53FB" w:rsidRPr="001E1690">
        <w:rPr>
          <w:rFonts w:ascii="Times New Roman" w:eastAsia="Calibri" w:hAnsi="Times New Roman" w:cs="Times New Roman"/>
          <w:sz w:val="24"/>
          <w:szCs w:val="24"/>
        </w:rPr>
        <w:t>.</w:t>
      </w:r>
    </w:p>
    <w:p w:rsidR="003E7344" w:rsidRPr="001E1690" w:rsidRDefault="00BA53FB" w:rsidP="003E7344">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O </w:t>
      </w:r>
      <w:r w:rsidR="00635AFB" w:rsidRPr="001E1690">
        <w:rPr>
          <w:rFonts w:ascii="Times New Roman" w:eastAsia="Calibri" w:hAnsi="Times New Roman" w:cs="Times New Roman"/>
          <w:sz w:val="24"/>
          <w:szCs w:val="24"/>
        </w:rPr>
        <w:t>druida</w:t>
      </w:r>
      <w:r w:rsidRPr="001E1690">
        <w:rPr>
          <w:rFonts w:ascii="Times New Roman" w:eastAsia="Calibri" w:hAnsi="Times New Roman" w:cs="Times New Roman"/>
          <w:sz w:val="24"/>
          <w:szCs w:val="24"/>
        </w:rPr>
        <w:t xml:space="preserve"> que aparece na narrativa também é uma personagem significativa, que pode ser analisado pelo viés da </w:t>
      </w:r>
      <w:r w:rsidR="003E7344" w:rsidRPr="001E1690">
        <w:rPr>
          <w:rFonts w:ascii="Times New Roman" w:eastAsia="Calibri" w:hAnsi="Times New Roman" w:cs="Times New Roman"/>
          <w:sz w:val="24"/>
          <w:szCs w:val="24"/>
        </w:rPr>
        <w:t xml:space="preserve">Nova </w:t>
      </w:r>
      <w:r w:rsidRPr="001E1690">
        <w:rPr>
          <w:rFonts w:ascii="Times New Roman" w:eastAsia="Calibri" w:hAnsi="Times New Roman" w:cs="Times New Roman"/>
          <w:sz w:val="24"/>
          <w:szCs w:val="24"/>
        </w:rPr>
        <w:t xml:space="preserve">História Cultural. </w:t>
      </w:r>
      <w:r w:rsidR="00635AFB" w:rsidRPr="001E1690">
        <w:rPr>
          <w:rFonts w:ascii="Times New Roman" w:eastAsia="Calibri" w:hAnsi="Times New Roman" w:cs="Times New Roman"/>
          <w:sz w:val="24"/>
          <w:szCs w:val="24"/>
        </w:rPr>
        <w:t>Temos mais informações sobre a presença de druidas no continente europeu, pois autores gregos e latinos nos fornecera</w:t>
      </w:r>
      <w:r w:rsidR="003E7344" w:rsidRPr="001E1690">
        <w:rPr>
          <w:rFonts w:ascii="Times New Roman" w:eastAsia="Calibri" w:hAnsi="Times New Roman" w:cs="Times New Roman"/>
          <w:sz w:val="24"/>
          <w:szCs w:val="24"/>
        </w:rPr>
        <w:t>m várias referências sobre eles. O</w:t>
      </w:r>
      <w:r w:rsidR="00635AFB" w:rsidRPr="001E1690">
        <w:rPr>
          <w:rFonts w:ascii="Times New Roman" w:eastAsia="Calibri" w:hAnsi="Times New Roman" w:cs="Times New Roman"/>
          <w:sz w:val="24"/>
          <w:szCs w:val="24"/>
        </w:rPr>
        <w:t xml:space="preserve"> Livro VI dos </w:t>
      </w:r>
      <w:proofErr w:type="spellStart"/>
      <w:r w:rsidR="00635AFB" w:rsidRPr="00411F78">
        <w:rPr>
          <w:rFonts w:ascii="Times New Roman" w:eastAsia="Calibri" w:hAnsi="Times New Roman" w:cs="Times New Roman"/>
          <w:i/>
          <w:sz w:val="24"/>
          <w:szCs w:val="24"/>
        </w:rPr>
        <w:t>Comentarii</w:t>
      </w:r>
      <w:proofErr w:type="spellEnd"/>
      <w:r w:rsidR="00635AFB" w:rsidRPr="00411F78">
        <w:rPr>
          <w:rFonts w:ascii="Times New Roman" w:eastAsia="Calibri" w:hAnsi="Times New Roman" w:cs="Times New Roman"/>
          <w:i/>
          <w:sz w:val="24"/>
          <w:szCs w:val="24"/>
        </w:rPr>
        <w:t xml:space="preserve"> De </w:t>
      </w:r>
      <w:proofErr w:type="spellStart"/>
      <w:r w:rsidR="00635AFB" w:rsidRPr="00411F78">
        <w:rPr>
          <w:rFonts w:ascii="Times New Roman" w:eastAsia="Calibri" w:hAnsi="Times New Roman" w:cs="Times New Roman"/>
          <w:i/>
          <w:sz w:val="24"/>
          <w:szCs w:val="24"/>
        </w:rPr>
        <w:t>Bel</w:t>
      </w:r>
      <w:r w:rsidR="008449A0" w:rsidRPr="00411F78">
        <w:rPr>
          <w:rFonts w:ascii="Times New Roman" w:eastAsia="Calibri" w:hAnsi="Times New Roman" w:cs="Times New Roman"/>
          <w:i/>
          <w:sz w:val="24"/>
          <w:szCs w:val="24"/>
        </w:rPr>
        <w:t>l</w:t>
      </w:r>
      <w:r w:rsidR="00635AFB" w:rsidRPr="00411F78">
        <w:rPr>
          <w:rFonts w:ascii="Times New Roman" w:eastAsia="Calibri" w:hAnsi="Times New Roman" w:cs="Times New Roman"/>
          <w:i/>
          <w:sz w:val="24"/>
          <w:szCs w:val="24"/>
        </w:rPr>
        <w:t>o</w:t>
      </w:r>
      <w:proofErr w:type="spellEnd"/>
      <w:r w:rsidR="00635AFB" w:rsidRPr="00411F78">
        <w:rPr>
          <w:rFonts w:ascii="Times New Roman" w:eastAsia="Calibri" w:hAnsi="Times New Roman" w:cs="Times New Roman"/>
          <w:i/>
          <w:sz w:val="24"/>
          <w:szCs w:val="24"/>
        </w:rPr>
        <w:t xml:space="preserve"> </w:t>
      </w:r>
      <w:proofErr w:type="spellStart"/>
      <w:r w:rsidR="00635AFB" w:rsidRPr="00411F78">
        <w:rPr>
          <w:rFonts w:ascii="Times New Roman" w:eastAsia="Calibri" w:hAnsi="Times New Roman" w:cs="Times New Roman"/>
          <w:i/>
          <w:sz w:val="24"/>
          <w:szCs w:val="24"/>
        </w:rPr>
        <w:t>Gal</w:t>
      </w:r>
      <w:r w:rsidR="008449A0" w:rsidRPr="00411F78">
        <w:rPr>
          <w:rFonts w:ascii="Times New Roman" w:eastAsia="Calibri" w:hAnsi="Times New Roman" w:cs="Times New Roman"/>
          <w:i/>
          <w:sz w:val="24"/>
          <w:szCs w:val="24"/>
        </w:rPr>
        <w:t>l</w:t>
      </w:r>
      <w:r w:rsidR="00635AFB" w:rsidRPr="00411F78">
        <w:rPr>
          <w:rFonts w:ascii="Times New Roman" w:eastAsia="Calibri" w:hAnsi="Times New Roman" w:cs="Times New Roman"/>
          <w:i/>
          <w:sz w:val="24"/>
          <w:szCs w:val="24"/>
        </w:rPr>
        <w:t>ico</w:t>
      </w:r>
      <w:proofErr w:type="spellEnd"/>
      <w:r w:rsidR="00635AFB" w:rsidRPr="001E1690">
        <w:rPr>
          <w:rFonts w:ascii="Times New Roman" w:eastAsia="Calibri" w:hAnsi="Times New Roman" w:cs="Times New Roman"/>
          <w:sz w:val="24"/>
          <w:szCs w:val="24"/>
        </w:rPr>
        <w:t>, do general romano Júlio César, por exemplo,</w:t>
      </w:r>
      <w:r w:rsidR="008449A0" w:rsidRPr="001E1690">
        <w:rPr>
          <w:rFonts w:ascii="Times New Roman" w:eastAsia="Calibri" w:hAnsi="Times New Roman" w:cs="Times New Roman"/>
          <w:sz w:val="24"/>
          <w:szCs w:val="24"/>
        </w:rPr>
        <w:t xml:space="preserve"> nos dá informações sobre estes sábios da cultura celta. </w:t>
      </w:r>
      <w:r w:rsidR="003E7344" w:rsidRPr="001E1690">
        <w:rPr>
          <w:rFonts w:ascii="Times New Roman" w:eastAsia="Calibri" w:hAnsi="Times New Roman" w:cs="Times New Roman"/>
          <w:sz w:val="24"/>
          <w:szCs w:val="24"/>
        </w:rPr>
        <w:t xml:space="preserve">No entanto, sabemos que </w:t>
      </w:r>
      <w:r w:rsidR="009C6CEA" w:rsidRPr="001E1690">
        <w:rPr>
          <w:rFonts w:ascii="Times New Roman" w:eastAsia="Calibri" w:hAnsi="Times New Roman" w:cs="Times New Roman"/>
          <w:sz w:val="24"/>
          <w:szCs w:val="24"/>
        </w:rPr>
        <w:t>se trata</w:t>
      </w:r>
      <w:r w:rsidR="003E7344" w:rsidRPr="001E1690">
        <w:rPr>
          <w:rFonts w:ascii="Times New Roman" w:eastAsia="Calibri" w:hAnsi="Times New Roman" w:cs="Times New Roman"/>
          <w:sz w:val="24"/>
          <w:szCs w:val="24"/>
        </w:rPr>
        <w:t xml:space="preserve"> da autoridade sagrada responsável por realizar diversas funções relacionadas com o suprassensível. </w:t>
      </w:r>
    </w:p>
    <w:p w:rsidR="008449A0" w:rsidRPr="001E1690" w:rsidRDefault="003E7344" w:rsidP="003E7344">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A</w:t>
      </w:r>
      <w:r w:rsidR="008449A0" w:rsidRPr="001E1690">
        <w:rPr>
          <w:rFonts w:ascii="Times New Roman" w:eastAsia="Calibri" w:hAnsi="Times New Roman" w:cs="Times New Roman"/>
          <w:sz w:val="24"/>
          <w:szCs w:val="24"/>
        </w:rPr>
        <w:t xml:space="preserve"> literatura irlandesa </w:t>
      </w:r>
      <w:r w:rsidR="000D0119" w:rsidRPr="001E1690">
        <w:rPr>
          <w:rFonts w:ascii="Times New Roman" w:eastAsia="Calibri" w:hAnsi="Times New Roman" w:cs="Times New Roman"/>
          <w:sz w:val="24"/>
          <w:szCs w:val="24"/>
        </w:rPr>
        <w:t xml:space="preserve">Antiga e Medieval </w:t>
      </w:r>
      <w:r w:rsidR="008449A0" w:rsidRPr="001E1690">
        <w:rPr>
          <w:rFonts w:ascii="Times New Roman" w:eastAsia="Calibri" w:hAnsi="Times New Roman" w:cs="Times New Roman"/>
          <w:sz w:val="24"/>
          <w:szCs w:val="24"/>
        </w:rPr>
        <w:t>o</w:t>
      </w:r>
      <w:r w:rsidRPr="001E1690">
        <w:rPr>
          <w:rFonts w:ascii="Times New Roman" w:eastAsia="Calibri" w:hAnsi="Times New Roman" w:cs="Times New Roman"/>
          <w:sz w:val="24"/>
          <w:szCs w:val="24"/>
        </w:rPr>
        <w:t>s</w:t>
      </w:r>
      <w:r w:rsidR="008449A0" w:rsidRPr="001E1690">
        <w:rPr>
          <w:rFonts w:ascii="Times New Roman" w:eastAsia="Calibri" w:hAnsi="Times New Roman" w:cs="Times New Roman"/>
          <w:sz w:val="24"/>
          <w:szCs w:val="24"/>
        </w:rPr>
        <w:t xml:space="preserve"> menciona</w:t>
      </w:r>
      <w:r w:rsidR="00C6647E" w:rsidRPr="001E1690">
        <w:rPr>
          <w:rFonts w:ascii="Times New Roman" w:eastAsia="Calibri" w:hAnsi="Times New Roman" w:cs="Times New Roman"/>
          <w:sz w:val="24"/>
          <w:szCs w:val="24"/>
        </w:rPr>
        <w:t xml:space="preserve"> com certa frequência</w:t>
      </w:r>
      <w:r w:rsidR="008449A0" w:rsidRPr="001E1690">
        <w:rPr>
          <w:rFonts w:ascii="Times New Roman" w:eastAsia="Calibri" w:hAnsi="Times New Roman" w:cs="Times New Roman"/>
          <w:sz w:val="24"/>
          <w:szCs w:val="24"/>
        </w:rPr>
        <w:t>,</w:t>
      </w:r>
      <w:r w:rsidR="00C6647E" w:rsidRPr="001E1690">
        <w:rPr>
          <w:rFonts w:ascii="Times New Roman" w:eastAsia="Calibri" w:hAnsi="Times New Roman" w:cs="Times New Roman"/>
          <w:sz w:val="24"/>
          <w:szCs w:val="24"/>
        </w:rPr>
        <w:t xml:space="preserve"> seja utilizando algum termo </w:t>
      </w:r>
      <w:r w:rsidR="00AB50BE" w:rsidRPr="001E1690">
        <w:rPr>
          <w:rFonts w:ascii="Times New Roman" w:eastAsia="Calibri" w:hAnsi="Times New Roman" w:cs="Times New Roman"/>
          <w:sz w:val="24"/>
          <w:szCs w:val="24"/>
        </w:rPr>
        <w:t>de raiz “</w:t>
      </w:r>
      <w:proofErr w:type="spellStart"/>
      <w:r w:rsidR="00AB50BE" w:rsidRPr="001E1690">
        <w:rPr>
          <w:rFonts w:ascii="Times New Roman" w:eastAsia="Calibri" w:hAnsi="Times New Roman" w:cs="Times New Roman"/>
          <w:i/>
          <w:sz w:val="24"/>
          <w:szCs w:val="24"/>
        </w:rPr>
        <w:t>dru</w:t>
      </w:r>
      <w:proofErr w:type="spellEnd"/>
      <w:r w:rsidR="00AB50BE" w:rsidRPr="001E1690">
        <w:rPr>
          <w:rFonts w:ascii="Times New Roman" w:eastAsia="Calibri" w:hAnsi="Times New Roman" w:cs="Times New Roman"/>
          <w:sz w:val="24"/>
          <w:szCs w:val="24"/>
        </w:rPr>
        <w:t>” ou substituindo a nomenclatura por palavras como “sábio”, “mago” etc.</w:t>
      </w:r>
      <w:r w:rsidR="00C6647E" w:rsidRPr="001E1690">
        <w:rPr>
          <w:rFonts w:ascii="Times New Roman" w:eastAsia="Calibri" w:hAnsi="Times New Roman" w:cs="Times New Roman"/>
          <w:sz w:val="24"/>
          <w:szCs w:val="24"/>
        </w:rPr>
        <w:t>,</w:t>
      </w:r>
      <w:r w:rsidR="008449A0" w:rsidRPr="001E1690">
        <w:rPr>
          <w:rFonts w:ascii="Times New Roman" w:eastAsia="Calibri" w:hAnsi="Times New Roman" w:cs="Times New Roman"/>
          <w:sz w:val="24"/>
          <w:szCs w:val="24"/>
        </w:rPr>
        <w:t xml:space="preserve"> </w:t>
      </w:r>
      <w:r w:rsidRPr="001E1690">
        <w:rPr>
          <w:rFonts w:ascii="Times New Roman" w:eastAsia="Calibri" w:hAnsi="Times New Roman" w:cs="Times New Roman"/>
          <w:sz w:val="24"/>
          <w:szCs w:val="24"/>
        </w:rPr>
        <w:t xml:space="preserve">mas </w:t>
      </w:r>
      <w:r w:rsidR="000D0119" w:rsidRPr="001E1690">
        <w:rPr>
          <w:rFonts w:ascii="Times New Roman" w:eastAsia="Calibri" w:hAnsi="Times New Roman" w:cs="Times New Roman"/>
          <w:sz w:val="24"/>
          <w:szCs w:val="24"/>
        </w:rPr>
        <w:t xml:space="preserve">a </w:t>
      </w:r>
      <w:r w:rsidR="008449A0" w:rsidRPr="001E1690">
        <w:rPr>
          <w:rFonts w:ascii="Times New Roman" w:eastAsia="Calibri" w:hAnsi="Times New Roman" w:cs="Times New Roman"/>
          <w:sz w:val="24"/>
          <w:szCs w:val="24"/>
        </w:rPr>
        <w:t>existência</w:t>
      </w:r>
      <w:r w:rsidRPr="001E1690">
        <w:rPr>
          <w:rFonts w:ascii="Times New Roman" w:eastAsia="Calibri" w:hAnsi="Times New Roman" w:cs="Times New Roman"/>
          <w:sz w:val="24"/>
          <w:szCs w:val="24"/>
        </w:rPr>
        <w:t xml:space="preserve"> de druidas</w:t>
      </w:r>
      <w:r w:rsidR="008449A0" w:rsidRPr="001E1690">
        <w:rPr>
          <w:rFonts w:ascii="Times New Roman" w:eastAsia="Calibri" w:hAnsi="Times New Roman" w:cs="Times New Roman"/>
          <w:sz w:val="24"/>
          <w:szCs w:val="24"/>
        </w:rPr>
        <w:t xml:space="preserve"> após o processo de início de Cristianização da Irlanda</w:t>
      </w:r>
      <w:r w:rsidR="000D0119" w:rsidRPr="001E1690">
        <w:rPr>
          <w:rFonts w:ascii="Times New Roman" w:eastAsia="Calibri" w:hAnsi="Times New Roman" w:cs="Times New Roman"/>
          <w:sz w:val="24"/>
          <w:szCs w:val="24"/>
        </w:rPr>
        <w:t xml:space="preserve"> é um fato bastante questionado</w:t>
      </w:r>
      <w:r w:rsidR="009C6CEA" w:rsidRPr="001E1690">
        <w:rPr>
          <w:rFonts w:ascii="Times New Roman" w:eastAsia="Calibri" w:hAnsi="Times New Roman" w:cs="Times New Roman"/>
          <w:sz w:val="24"/>
          <w:szCs w:val="24"/>
        </w:rPr>
        <w:t xml:space="preserve"> e debatido</w:t>
      </w:r>
      <w:r w:rsidR="00AB50BE" w:rsidRPr="001E1690">
        <w:rPr>
          <w:rFonts w:ascii="Times New Roman" w:eastAsia="Calibri" w:hAnsi="Times New Roman" w:cs="Times New Roman"/>
          <w:sz w:val="24"/>
          <w:szCs w:val="24"/>
        </w:rPr>
        <w:t xml:space="preserve"> pela historiografia</w:t>
      </w:r>
      <w:r w:rsidR="00AB50BE" w:rsidRPr="001E1690">
        <w:rPr>
          <w:rStyle w:val="FootnoteReference"/>
          <w:rFonts w:ascii="Times New Roman" w:eastAsia="Calibri" w:hAnsi="Times New Roman" w:cs="Times New Roman"/>
          <w:sz w:val="24"/>
          <w:szCs w:val="24"/>
        </w:rPr>
        <w:footnoteReference w:id="54"/>
      </w:r>
      <w:r w:rsidR="008449A0" w:rsidRPr="001E1690">
        <w:rPr>
          <w:rFonts w:ascii="Times New Roman" w:eastAsia="Calibri" w:hAnsi="Times New Roman" w:cs="Times New Roman"/>
          <w:sz w:val="24"/>
          <w:szCs w:val="24"/>
        </w:rPr>
        <w:t xml:space="preserve">. </w:t>
      </w:r>
    </w:p>
    <w:p w:rsidR="00796DCD" w:rsidRPr="001E1690" w:rsidRDefault="008449A0" w:rsidP="00796DCD">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No caso de </w:t>
      </w:r>
      <w:proofErr w:type="spellStart"/>
      <w:r w:rsidRPr="001E1690">
        <w:rPr>
          <w:rFonts w:ascii="Times New Roman" w:eastAsia="Calibri" w:hAnsi="Times New Roman" w:cs="Times New Roman"/>
          <w:sz w:val="24"/>
          <w:szCs w:val="24"/>
        </w:rPr>
        <w:t>Máel</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Dúin</w:t>
      </w:r>
      <w:proofErr w:type="spellEnd"/>
      <w:r w:rsidRPr="001E1690">
        <w:rPr>
          <w:rFonts w:ascii="Times New Roman" w:eastAsia="Calibri" w:hAnsi="Times New Roman" w:cs="Times New Roman"/>
          <w:sz w:val="24"/>
          <w:szCs w:val="24"/>
        </w:rPr>
        <w:t xml:space="preserve">, é somente após visitar o druida </w:t>
      </w:r>
      <w:r w:rsidR="00AD563A" w:rsidRPr="001E1690">
        <w:rPr>
          <w:rFonts w:ascii="Times New Roman" w:eastAsia="Calibri" w:hAnsi="Times New Roman" w:cs="Times New Roman"/>
          <w:sz w:val="24"/>
          <w:szCs w:val="24"/>
        </w:rPr>
        <w:t xml:space="preserve">de </w:t>
      </w:r>
      <w:proofErr w:type="spellStart"/>
      <w:r w:rsidR="00797900" w:rsidRPr="001E1690">
        <w:rPr>
          <w:rFonts w:ascii="Times New Roman" w:eastAsia="Calibri" w:hAnsi="Times New Roman" w:cs="Times New Roman"/>
          <w:sz w:val="24"/>
          <w:szCs w:val="24"/>
        </w:rPr>
        <w:t>Corcom</w:t>
      </w:r>
      <w:r w:rsidRPr="001E1690">
        <w:rPr>
          <w:rFonts w:ascii="Times New Roman" w:eastAsia="Calibri" w:hAnsi="Times New Roman" w:cs="Times New Roman"/>
          <w:sz w:val="24"/>
          <w:szCs w:val="24"/>
        </w:rPr>
        <w:t>r</w:t>
      </w:r>
      <w:r w:rsidR="00797900" w:rsidRPr="001E1690">
        <w:rPr>
          <w:rFonts w:ascii="Times New Roman" w:eastAsia="Calibri" w:hAnsi="Times New Roman" w:cs="Times New Roman"/>
          <w:sz w:val="24"/>
          <w:szCs w:val="24"/>
        </w:rPr>
        <w:t>o</w:t>
      </w:r>
      <w:r w:rsidRPr="001E1690">
        <w:rPr>
          <w:rFonts w:ascii="Times New Roman" w:eastAsia="Calibri" w:hAnsi="Times New Roman" w:cs="Times New Roman"/>
          <w:sz w:val="24"/>
          <w:szCs w:val="24"/>
        </w:rPr>
        <w:t>e</w:t>
      </w:r>
      <w:proofErr w:type="spellEnd"/>
      <w:r w:rsidRPr="001E1690">
        <w:rPr>
          <w:rFonts w:ascii="Times New Roman" w:eastAsia="Calibri" w:hAnsi="Times New Roman" w:cs="Times New Roman"/>
          <w:sz w:val="24"/>
          <w:szCs w:val="24"/>
        </w:rPr>
        <w:t xml:space="preserve"> que ele toma ciência sobre como construir o barco, o número da tripulação e a data da partida.</w:t>
      </w:r>
      <w:r w:rsidR="00635AFB" w:rsidRPr="001E1690">
        <w:rPr>
          <w:rFonts w:ascii="Times New Roman" w:eastAsia="Calibri" w:hAnsi="Times New Roman" w:cs="Times New Roman"/>
          <w:sz w:val="24"/>
          <w:szCs w:val="24"/>
        </w:rPr>
        <w:t xml:space="preserve"> </w:t>
      </w:r>
      <w:proofErr w:type="spellStart"/>
      <w:r w:rsidR="00772475" w:rsidRPr="001E1690">
        <w:rPr>
          <w:rFonts w:ascii="Times New Roman" w:eastAsia="Calibri" w:hAnsi="Times New Roman" w:cs="Times New Roman"/>
          <w:sz w:val="24"/>
          <w:szCs w:val="24"/>
        </w:rPr>
        <w:t>Oskamp</w:t>
      </w:r>
      <w:proofErr w:type="spellEnd"/>
      <w:r w:rsidR="00772475" w:rsidRPr="001E1690">
        <w:rPr>
          <w:rFonts w:ascii="Times New Roman" w:eastAsia="Calibri" w:hAnsi="Times New Roman" w:cs="Times New Roman"/>
          <w:sz w:val="24"/>
          <w:szCs w:val="24"/>
        </w:rPr>
        <w:t xml:space="preserve"> acredita que a definição fornecida por </w:t>
      </w:r>
      <w:proofErr w:type="spellStart"/>
      <w:r w:rsidR="006137F3" w:rsidRPr="001E1690">
        <w:rPr>
          <w:rFonts w:ascii="Times New Roman" w:eastAsia="Calibri" w:hAnsi="Times New Roman" w:cs="Times New Roman"/>
          <w:sz w:val="24"/>
          <w:szCs w:val="24"/>
        </w:rPr>
        <w:t>Amalia</w:t>
      </w:r>
      <w:proofErr w:type="spellEnd"/>
      <w:r w:rsidR="006137F3" w:rsidRPr="001E1690">
        <w:rPr>
          <w:rFonts w:ascii="Times New Roman" w:eastAsia="Calibri" w:hAnsi="Times New Roman" w:cs="Times New Roman"/>
          <w:sz w:val="24"/>
          <w:szCs w:val="24"/>
        </w:rPr>
        <w:t xml:space="preserve"> </w:t>
      </w:r>
      <w:proofErr w:type="spellStart"/>
      <w:r w:rsidR="006137F3" w:rsidRPr="001E1690">
        <w:rPr>
          <w:rFonts w:ascii="Times New Roman" w:eastAsia="Calibri" w:hAnsi="Times New Roman" w:cs="Times New Roman"/>
          <w:sz w:val="24"/>
          <w:szCs w:val="24"/>
        </w:rPr>
        <w:t>Draak</w:t>
      </w:r>
      <w:proofErr w:type="spellEnd"/>
      <w:r w:rsidR="00AD563A" w:rsidRPr="001E1690">
        <w:rPr>
          <w:rFonts w:ascii="Times New Roman" w:eastAsia="Calibri" w:hAnsi="Times New Roman" w:cs="Times New Roman"/>
          <w:sz w:val="24"/>
          <w:szCs w:val="24"/>
        </w:rPr>
        <w:t>,</w:t>
      </w:r>
      <w:r w:rsidR="006137F3" w:rsidRPr="001E1690">
        <w:rPr>
          <w:rFonts w:ascii="Times New Roman" w:eastAsia="Calibri" w:hAnsi="Times New Roman" w:cs="Times New Roman"/>
          <w:sz w:val="24"/>
          <w:szCs w:val="24"/>
        </w:rPr>
        <w:t xml:space="preserve"> </w:t>
      </w:r>
      <w:r w:rsidR="00772475" w:rsidRPr="001E1690">
        <w:rPr>
          <w:rFonts w:ascii="Times New Roman" w:eastAsia="Calibri" w:hAnsi="Times New Roman" w:cs="Times New Roman"/>
          <w:sz w:val="24"/>
          <w:szCs w:val="24"/>
        </w:rPr>
        <w:t xml:space="preserve">autora também holandesa, sobre os druidas </w:t>
      </w:r>
      <w:r w:rsidR="009C6CEA" w:rsidRPr="001E1690">
        <w:rPr>
          <w:rFonts w:ascii="Times New Roman" w:eastAsia="Calibri" w:hAnsi="Times New Roman" w:cs="Times New Roman"/>
          <w:sz w:val="24"/>
          <w:szCs w:val="24"/>
        </w:rPr>
        <w:t>pode auxiliar</w:t>
      </w:r>
      <w:r w:rsidR="00772475" w:rsidRPr="001E1690">
        <w:rPr>
          <w:rFonts w:ascii="Times New Roman" w:eastAsia="Calibri" w:hAnsi="Times New Roman" w:cs="Times New Roman"/>
          <w:sz w:val="24"/>
          <w:szCs w:val="24"/>
        </w:rPr>
        <w:t xml:space="preserve"> na compreensão da </w:t>
      </w:r>
      <w:proofErr w:type="spellStart"/>
      <w:r w:rsidR="00772475" w:rsidRPr="001E1690">
        <w:rPr>
          <w:rFonts w:ascii="Times New Roman" w:eastAsia="Calibri" w:hAnsi="Times New Roman" w:cs="Times New Roman"/>
          <w:sz w:val="24"/>
          <w:szCs w:val="24"/>
        </w:rPr>
        <w:t>Immram</w:t>
      </w:r>
      <w:proofErr w:type="spellEnd"/>
      <w:r w:rsidR="00772475" w:rsidRPr="001E1690">
        <w:rPr>
          <w:rFonts w:ascii="Times New Roman" w:eastAsia="Calibri" w:hAnsi="Times New Roman" w:cs="Times New Roman"/>
          <w:sz w:val="24"/>
          <w:szCs w:val="24"/>
        </w:rPr>
        <w:t xml:space="preserve"> </w:t>
      </w:r>
      <w:proofErr w:type="spellStart"/>
      <w:r w:rsidR="00772475" w:rsidRPr="001E1690">
        <w:rPr>
          <w:rFonts w:ascii="Times New Roman" w:eastAsia="Calibri" w:hAnsi="Times New Roman" w:cs="Times New Roman"/>
          <w:sz w:val="24"/>
          <w:szCs w:val="24"/>
        </w:rPr>
        <w:t>Curaig</w:t>
      </w:r>
      <w:proofErr w:type="spellEnd"/>
      <w:r w:rsidR="00772475" w:rsidRPr="001E1690">
        <w:rPr>
          <w:rFonts w:ascii="Times New Roman" w:eastAsia="Calibri" w:hAnsi="Times New Roman" w:cs="Times New Roman"/>
          <w:sz w:val="24"/>
          <w:szCs w:val="24"/>
        </w:rPr>
        <w:t xml:space="preserve"> Mail </w:t>
      </w:r>
      <w:proofErr w:type="spellStart"/>
      <w:r w:rsidR="00772475" w:rsidRPr="001E1690">
        <w:rPr>
          <w:rFonts w:ascii="Times New Roman" w:eastAsia="Calibri" w:hAnsi="Times New Roman" w:cs="Times New Roman"/>
          <w:sz w:val="24"/>
          <w:szCs w:val="24"/>
        </w:rPr>
        <w:t>Dúin</w:t>
      </w:r>
      <w:proofErr w:type="spellEnd"/>
      <w:r w:rsidR="00772475" w:rsidRPr="001E1690">
        <w:rPr>
          <w:rFonts w:ascii="Times New Roman" w:eastAsia="Calibri" w:hAnsi="Times New Roman" w:cs="Times New Roman"/>
          <w:sz w:val="24"/>
          <w:szCs w:val="24"/>
        </w:rPr>
        <w:t xml:space="preserve">, pois é a que mais se parece com o contexto da obra: </w:t>
      </w:r>
      <w:r w:rsidR="006137F3" w:rsidRPr="001E1690">
        <w:rPr>
          <w:rFonts w:ascii="Times New Roman" w:eastAsia="Calibri" w:hAnsi="Times New Roman" w:cs="Times New Roman"/>
          <w:sz w:val="24"/>
          <w:szCs w:val="24"/>
        </w:rPr>
        <w:t>“os druidas são mágicos reais: eles sabem como as coisas devem ser feitas, eles conhecem sobre nomes e presságios,</w:t>
      </w:r>
      <w:r w:rsidR="002F074F" w:rsidRPr="001E1690">
        <w:rPr>
          <w:rFonts w:ascii="Times New Roman" w:eastAsia="Calibri" w:hAnsi="Times New Roman" w:cs="Times New Roman"/>
          <w:sz w:val="24"/>
          <w:szCs w:val="24"/>
        </w:rPr>
        <w:t xml:space="preserve"> dias de sorte e de azar, “tabu</w:t>
      </w:r>
      <w:r w:rsidR="006137F3" w:rsidRPr="001E1690">
        <w:rPr>
          <w:rFonts w:ascii="Times New Roman" w:eastAsia="Calibri" w:hAnsi="Times New Roman" w:cs="Times New Roman"/>
          <w:sz w:val="24"/>
          <w:szCs w:val="24"/>
        </w:rPr>
        <w:t xml:space="preserve">s”, </w:t>
      </w:r>
      <w:r w:rsidR="006137F3" w:rsidRPr="001E1690">
        <w:rPr>
          <w:rFonts w:ascii="Times New Roman" w:eastAsia="Calibri" w:hAnsi="Times New Roman" w:cs="Times New Roman"/>
          <w:sz w:val="24"/>
          <w:szCs w:val="24"/>
        </w:rPr>
        <w:lastRenderedPageBreak/>
        <w:t xml:space="preserve">alucinações contra os inimigos </w:t>
      </w:r>
      <w:r w:rsidR="002F074F" w:rsidRPr="001E1690">
        <w:rPr>
          <w:rFonts w:ascii="Times New Roman" w:eastAsia="Calibri" w:hAnsi="Times New Roman" w:cs="Times New Roman"/>
          <w:sz w:val="24"/>
          <w:szCs w:val="24"/>
        </w:rPr>
        <w:t>etc.”.</w:t>
      </w:r>
      <w:r w:rsidR="00772475" w:rsidRPr="001E1690">
        <w:rPr>
          <w:rStyle w:val="FootnoteReference"/>
          <w:rFonts w:ascii="Times New Roman" w:eastAsia="Calibri" w:hAnsi="Times New Roman" w:cs="Times New Roman"/>
          <w:sz w:val="24"/>
          <w:szCs w:val="24"/>
        </w:rPr>
        <w:footnoteReference w:id="55"/>
      </w:r>
      <w:r w:rsidR="00796DCD" w:rsidRPr="001E1690">
        <w:rPr>
          <w:rFonts w:ascii="Times New Roman" w:eastAsia="Calibri" w:hAnsi="Times New Roman" w:cs="Times New Roman"/>
          <w:sz w:val="24"/>
          <w:szCs w:val="24"/>
        </w:rPr>
        <w:t xml:space="preserve"> </w:t>
      </w:r>
      <w:proofErr w:type="spellStart"/>
      <w:r w:rsidR="00796DCD" w:rsidRPr="001E1690">
        <w:rPr>
          <w:rFonts w:ascii="Times New Roman" w:eastAsia="Calibri" w:hAnsi="Times New Roman" w:cs="Times New Roman"/>
          <w:sz w:val="24"/>
          <w:szCs w:val="24"/>
        </w:rPr>
        <w:t>Oskamp</w:t>
      </w:r>
      <w:proofErr w:type="spellEnd"/>
      <w:r w:rsidR="00796DCD" w:rsidRPr="001E1690">
        <w:rPr>
          <w:rFonts w:ascii="Times New Roman" w:eastAsia="Calibri" w:hAnsi="Times New Roman" w:cs="Times New Roman"/>
          <w:sz w:val="24"/>
          <w:szCs w:val="24"/>
        </w:rPr>
        <w:t xml:space="preserve"> afirma que </w:t>
      </w:r>
      <w:r w:rsidR="006137F3" w:rsidRPr="001E1690">
        <w:rPr>
          <w:rFonts w:ascii="Times New Roman" w:eastAsia="Calibri" w:hAnsi="Times New Roman" w:cs="Times New Roman"/>
          <w:sz w:val="24"/>
          <w:szCs w:val="24"/>
        </w:rPr>
        <w:t xml:space="preserve">“de fato, o druida de </w:t>
      </w:r>
      <w:proofErr w:type="spellStart"/>
      <w:r w:rsidR="00AD563A" w:rsidRPr="001E1690">
        <w:rPr>
          <w:rFonts w:ascii="Times New Roman" w:eastAsia="Calibri" w:hAnsi="Times New Roman" w:cs="Times New Roman"/>
          <w:sz w:val="24"/>
          <w:szCs w:val="24"/>
        </w:rPr>
        <w:t>Corcomroe</w:t>
      </w:r>
      <w:proofErr w:type="spellEnd"/>
      <w:r w:rsidR="00AD563A" w:rsidRPr="001E1690">
        <w:rPr>
          <w:rFonts w:ascii="Times New Roman" w:eastAsia="Calibri" w:hAnsi="Times New Roman" w:cs="Times New Roman"/>
          <w:sz w:val="24"/>
          <w:szCs w:val="24"/>
        </w:rPr>
        <w:t xml:space="preserve"> sabe a resposta para as perguntas de </w:t>
      </w:r>
      <w:proofErr w:type="spellStart"/>
      <w:r w:rsidR="00AD563A" w:rsidRPr="001E1690">
        <w:rPr>
          <w:rFonts w:ascii="Times New Roman" w:eastAsia="Calibri" w:hAnsi="Times New Roman" w:cs="Times New Roman"/>
          <w:sz w:val="24"/>
          <w:szCs w:val="24"/>
        </w:rPr>
        <w:t>Máel</w:t>
      </w:r>
      <w:proofErr w:type="spellEnd"/>
      <w:r w:rsidR="00AD563A" w:rsidRPr="001E1690">
        <w:rPr>
          <w:rFonts w:ascii="Times New Roman" w:eastAsia="Calibri" w:hAnsi="Times New Roman" w:cs="Times New Roman"/>
          <w:sz w:val="24"/>
          <w:szCs w:val="24"/>
        </w:rPr>
        <w:t xml:space="preserve"> </w:t>
      </w:r>
      <w:proofErr w:type="spellStart"/>
      <w:r w:rsidR="00AD563A" w:rsidRPr="001E1690">
        <w:rPr>
          <w:rFonts w:ascii="Times New Roman" w:eastAsia="Calibri" w:hAnsi="Times New Roman" w:cs="Times New Roman"/>
          <w:sz w:val="24"/>
          <w:szCs w:val="24"/>
        </w:rPr>
        <w:t>Dúin</w:t>
      </w:r>
      <w:proofErr w:type="spellEnd"/>
      <w:r w:rsidR="00AD563A" w:rsidRPr="001E1690">
        <w:rPr>
          <w:rFonts w:ascii="Times New Roman" w:eastAsia="Calibri" w:hAnsi="Times New Roman" w:cs="Times New Roman"/>
          <w:sz w:val="24"/>
          <w:szCs w:val="24"/>
        </w:rPr>
        <w:t>”</w:t>
      </w:r>
      <w:r w:rsidR="00796DCD" w:rsidRPr="001E1690">
        <w:rPr>
          <w:rStyle w:val="FootnoteReference"/>
          <w:rFonts w:ascii="Times New Roman" w:eastAsia="Calibri" w:hAnsi="Times New Roman" w:cs="Times New Roman"/>
          <w:sz w:val="24"/>
          <w:szCs w:val="24"/>
        </w:rPr>
        <w:footnoteReference w:id="56"/>
      </w:r>
      <w:r w:rsidR="00AD563A" w:rsidRPr="001E1690">
        <w:rPr>
          <w:rFonts w:ascii="Times New Roman" w:eastAsia="Calibri" w:hAnsi="Times New Roman" w:cs="Times New Roman"/>
          <w:sz w:val="24"/>
          <w:szCs w:val="24"/>
        </w:rPr>
        <w:t xml:space="preserve">. No entanto, </w:t>
      </w:r>
      <w:r w:rsidR="00796DCD" w:rsidRPr="001E1690">
        <w:rPr>
          <w:rFonts w:ascii="Times New Roman" w:eastAsia="Calibri" w:hAnsi="Times New Roman" w:cs="Times New Roman"/>
          <w:sz w:val="24"/>
          <w:szCs w:val="24"/>
        </w:rPr>
        <w:t>ele</w:t>
      </w:r>
      <w:r w:rsidR="00AD563A" w:rsidRPr="001E1690">
        <w:rPr>
          <w:rFonts w:ascii="Times New Roman" w:eastAsia="Calibri" w:hAnsi="Times New Roman" w:cs="Times New Roman"/>
          <w:sz w:val="24"/>
          <w:szCs w:val="24"/>
        </w:rPr>
        <w:t xml:space="preserve"> interpreta que, apesar da recorrência do auto</w:t>
      </w:r>
      <w:r w:rsidR="00796DCD" w:rsidRPr="001E1690">
        <w:rPr>
          <w:rFonts w:ascii="Times New Roman" w:eastAsia="Calibri" w:hAnsi="Times New Roman" w:cs="Times New Roman"/>
          <w:sz w:val="24"/>
          <w:szCs w:val="24"/>
        </w:rPr>
        <w:t xml:space="preserve">r da </w:t>
      </w:r>
      <w:proofErr w:type="spellStart"/>
      <w:r w:rsidR="00796DCD" w:rsidRPr="001E1690">
        <w:rPr>
          <w:rFonts w:ascii="Times New Roman" w:eastAsia="Calibri" w:hAnsi="Times New Roman" w:cs="Times New Roman"/>
          <w:sz w:val="24"/>
          <w:szCs w:val="24"/>
        </w:rPr>
        <w:t>Immram</w:t>
      </w:r>
      <w:proofErr w:type="spellEnd"/>
      <w:r w:rsidR="002503AD" w:rsidRPr="001E1690">
        <w:rPr>
          <w:rFonts w:ascii="Times New Roman" w:eastAsia="Calibri" w:hAnsi="Times New Roman" w:cs="Times New Roman"/>
          <w:sz w:val="24"/>
          <w:szCs w:val="24"/>
        </w:rPr>
        <w:t xml:space="preserve"> à palavra irlandesa</w:t>
      </w:r>
      <w:r w:rsidR="00AD563A" w:rsidRPr="001E1690">
        <w:rPr>
          <w:rFonts w:ascii="Times New Roman" w:eastAsia="Calibri" w:hAnsi="Times New Roman" w:cs="Times New Roman"/>
          <w:sz w:val="24"/>
          <w:szCs w:val="24"/>
        </w:rPr>
        <w:t xml:space="preserve"> </w:t>
      </w:r>
      <w:proofErr w:type="spellStart"/>
      <w:r w:rsidR="00AD563A" w:rsidRPr="001E1690">
        <w:rPr>
          <w:rFonts w:ascii="Times New Roman" w:eastAsia="Calibri" w:hAnsi="Times New Roman" w:cs="Times New Roman"/>
          <w:i/>
          <w:sz w:val="24"/>
          <w:szCs w:val="24"/>
        </w:rPr>
        <w:t>dhruid</w:t>
      </w:r>
      <w:proofErr w:type="spellEnd"/>
      <w:r w:rsidR="00AD563A" w:rsidRPr="001E1690">
        <w:rPr>
          <w:rFonts w:ascii="Times New Roman" w:eastAsia="Calibri" w:hAnsi="Times New Roman" w:cs="Times New Roman"/>
          <w:sz w:val="24"/>
          <w:szCs w:val="24"/>
        </w:rPr>
        <w:t>,</w:t>
      </w:r>
      <w:r w:rsidR="00151356" w:rsidRPr="001E1690">
        <w:rPr>
          <w:rFonts w:ascii="Times New Roman" w:eastAsia="Calibri" w:hAnsi="Times New Roman" w:cs="Times New Roman"/>
          <w:sz w:val="24"/>
          <w:szCs w:val="24"/>
        </w:rPr>
        <w:t xml:space="preserve"> somente de forma parcial </w:t>
      </w:r>
      <w:r w:rsidR="00796DCD" w:rsidRPr="001E1690">
        <w:rPr>
          <w:rFonts w:ascii="Times New Roman" w:eastAsia="Calibri" w:hAnsi="Times New Roman" w:cs="Times New Roman"/>
          <w:sz w:val="24"/>
          <w:szCs w:val="24"/>
        </w:rPr>
        <w:t>isto representa uma recorrência</w:t>
      </w:r>
      <w:r w:rsidR="00151356" w:rsidRPr="001E1690">
        <w:rPr>
          <w:rFonts w:ascii="Times New Roman" w:eastAsia="Calibri" w:hAnsi="Times New Roman" w:cs="Times New Roman"/>
          <w:sz w:val="24"/>
          <w:szCs w:val="24"/>
        </w:rPr>
        <w:t xml:space="preserve"> </w:t>
      </w:r>
      <w:r w:rsidR="005F5B69" w:rsidRPr="001E1690">
        <w:rPr>
          <w:rFonts w:ascii="Times New Roman" w:eastAsia="Calibri" w:hAnsi="Times New Roman" w:cs="Times New Roman"/>
          <w:sz w:val="24"/>
          <w:szCs w:val="24"/>
        </w:rPr>
        <w:t>às</w:t>
      </w:r>
      <w:r w:rsidR="00151356" w:rsidRPr="001E1690">
        <w:rPr>
          <w:rFonts w:ascii="Times New Roman" w:eastAsia="Calibri" w:hAnsi="Times New Roman" w:cs="Times New Roman"/>
          <w:sz w:val="24"/>
          <w:szCs w:val="24"/>
        </w:rPr>
        <w:t xml:space="preserve"> narrativas anteriores, pois, </w:t>
      </w:r>
      <w:r w:rsidR="002503AD" w:rsidRPr="001E1690">
        <w:rPr>
          <w:rFonts w:ascii="Times New Roman" w:eastAsia="Calibri" w:hAnsi="Times New Roman" w:cs="Times New Roman"/>
          <w:sz w:val="24"/>
          <w:szCs w:val="24"/>
        </w:rPr>
        <w:t>continua o autor</w:t>
      </w:r>
      <w:r w:rsidR="00796DCD" w:rsidRPr="001E1690">
        <w:rPr>
          <w:rFonts w:ascii="Times New Roman" w:eastAsia="Calibri" w:hAnsi="Times New Roman" w:cs="Times New Roman"/>
          <w:sz w:val="24"/>
          <w:szCs w:val="24"/>
        </w:rPr>
        <w:t xml:space="preserve">: </w:t>
      </w:r>
      <w:r w:rsidR="00151356" w:rsidRPr="001E1690">
        <w:rPr>
          <w:rFonts w:ascii="Times New Roman" w:eastAsia="Calibri" w:hAnsi="Times New Roman" w:cs="Times New Roman"/>
          <w:sz w:val="24"/>
          <w:szCs w:val="24"/>
        </w:rPr>
        <w:t xml:space="preserve">“a Irlanda do século IX não conheceu qualquer druida em </w:t>
      </w:r>
      <w:r w:rsidR="00151356" w:rsidRPr="001E1690">
        <w:rPr>
          <w:rFonts w:ascii="Times New Roman" w:eastAsia="Calibri" w:hAnsi="Times New Roman" w:cs="Times New Roman"/>
          <w:i/>
          <w:sz w:val="24"/>
          <w:szCs w:val="24"/>
        </w:rPr>
        <w:t>sentido</w:t>
      </w:r>
      <w:r w:rsidR="00151356" w:rsidRPr="001E1690">
        <w:rPr>
          <w:rFonts w:ascii="Times New Roman" w:eastAsia="Calibri" w:hAnsi="Times New Roman" w:cs="Times New Roman"/>
          <w:sz w:val="24"/>
          <w:szCs w:val="24"/>
        </w:rPr>
        <w:t xml:space="preserve"> algum</w:t>
      </w:r>
      <w:r w:rsidR="005D0C0C" w:rsidRPr="001E1690">
        <w:rPr>
          <w:rFonts w:ascii="Times New Roman" w:eastAsia="Calibri" w:hAnsi="Times New Roman" w:cs="Times New Roman"/>
          <w:sz w:val="24"/>
          <w:szCs w:val="24"/>
        </w:rPr>
        <w:t>”</w:t>
      </w:r>
      <w:r w:rsidR="00796DCD" w:rsidRPr="001E1690">
        <w:rPr>
          <w:rStyle w:val="FootnoteReference"/>
          <w:rFonts w:ascii="Times New Roman" w:eastAsia="Calibri" w:hAnsi="Times New Roman" w:cs="Times New Roman"/>
          <w:sz w:val="24"/>
          <w:szCs w:val="24"/>
        </w:rPr>
        <w:footnoteReference w:id="57"/>
      </w:r>
      <w:r w:rsidR="005D0C0C" w:rsidRPr="001E1690">
        <w:rPr>
          <w:rFonts w:ascii="Times New Roman" w:eastAsia="Calibri" w:hAnsi="Times New Roman" w:cs="Times New Roman"/>
          <w:sz w:val="24"/>
          <w:szCs w:val="24"/>
        </w:rPr>
        <w:t xml:space="preserve">, mas conheceu “homens sábios”, retomando novamente a citação de </w:t>
      </w:r>
      <w:proofErr w:type="spellStart"/>
      <w:r w:rsidR="005D0C0C" w:rsidRPr="001E1690">
        <w:rPr>
          <w:rFonts w:ascii="Times New Roman" w:eastAsia="Calibri" w:hAnsi="Times New Roman" w:cs="Times New Roman"/>
          <w:sz w:val="24"/>
          <w:szCs w:val="24"/>
        </w:rPr>
        <w:t>Draak</w:t>
      </w:r>
      <w:proofErr w:type="spellEnd"/>
      <w:r w:rsidR="005D0C0C" w:rsidRPr="001E1690">
        <w:rPr>
          <w:rFonts w:ascii="Times New Roman" w:eastAsia="Calibri" w:hAnsi="Times New Roman" w:cs="Times New Roman"/>
          <w:sz w:val="24"/>
          <w:szCs w:val="24"/>
        </w:rPr>
        <w:t xml:space="preserve">, “que sabem como as coisas devem ser feitas”. </w:t>
      </w:r>
      <w:proofErr w:type="spellStart"/>
      <w:r w:rsidR="005D0C0C" w:rsidRPr="001E1690">
        <w:rPr>
          <w:rFonts w:ascii="Times New Roman" w:eastAsia="Calibri" w:hAnsi="Times New Roman" w:cs="Times New Roman"/>
          <w:sz w:val="24"/>
          <w:szCs w:val="24"/>
        </w:rPr>
        <w:t>Oskamp</w:t>
      </w:r>
      <w:proofErr w:type="spellEnd"/>
      <w:r w:rsidR="005D0C0C" w:rsidRPr="001E1690">
        <w:rPr>
          <w:rFonts w:ascii="Times New Roman" w:eastAsia="Calibri" w:hAnsi="Times New Roman" w:cs="Times New Roman"/>
          <w:sz w:val="24"/>
          <w:szCs w:val="24"/>
        </w:rPr>
        <w:t xml:space="preserve"> acredita que o druida de </w:t>
      </w:r>
      <w:proofErr w:type="spellStart"/>
      <w:r w:rsidR="005D0C0C" w:rsidRPr="001E1690">
        <w:rPr>
          <w:rFonts w:ascii="Times New Roman" w:eastAsia="Calibri" w:hAnsi="Times New Roman" w:cs="Times New Roman"/>
          <w:sz w:val="24"/>
          <w:szCs w:val="24"/>
        </w:rPr>
        <w:t>Corcomroe</w:t>
      </w:r>
      <w:proofErr w:type="spellEnd"/>
      <w:r w:rsidR="005D0C0C" w:rsidRPr="001E1690">
        <w:rPr>
          <w:rFonts w:ascii="Times New Roman" w:eastAsia="Calibri" w:hAnsi="Times New Roman" w:cs="Times New Roman"/>
          <w:sz w:val="24"/>
          <w:szCs w:val="24"/>
        </w:rPr>
        <w:t xml:space="preserve"> é um destes sábios, a quem o autor da </w:t>
      </w:r>
      <w:proofErr w:type="spellStart"/>
      <w:r w:rsidR="005D0C0C" w:rsidRPr="001E1690">
        <w:rPr>
          <w:rFonts w:ascii="Times New Roman" w:eastAsia="Calibri" w:hAnsi="Times New Roman" w:cs="Times New Roman"/>
          <w:sz w:val="24"/>
          <w:szCs w:val="24"/>
        </w:rPr>
        <w:t>Imrram</w:t>
      </w:r>
      <w:proofErr w:type="spellEnd"/>
      <w:r w:rsidR="005D0C0C" w:rsidRPr="001E1690">
        <w:rPr>
          <w:rFonts w:ascii="Times New Roman" w:eastAsia="Calibri" w:hAnsi="Times New Roman" w:cs="Times New Roman"/>
          <w:sz w:val="24"/>
          <w:szCs w:val="24"/>
        </w:rPr>
        <w:t xml:space="preserve"> denominou com um termo “tradicional”</w:t>
      </w:r>
      <w:r w:rsidR="00796DCD" w:rsidRPr="001E1690">
        <w:rPr>
          <w:rStyle w:val="FootnoteReference"/>
          <w:rFonts w:ascii="Times New Roman" w:eastAsia="Calibri" w:hAnsi="Times New Roman" w:cs="Times New Roman"/>
          <w:sz w:val="24"/>
          <w:szCs w:val="24"/>
        </w:rPr>
        <w:footnoteReference w:id="58"/>
      </w:r>
      <w:r w:rsidR="005D0C0C" w:rsidRPr="001E1690">
        <w:rPr>
          <w:rFonts w:ascii="Times New Roman" w:eastAsia="Calibri" w:hAnsi="Times New Roman" w:cs="Times New Roman"/>
          <w:sz w:val="24"/>
          <w:szCs w:val="24"/>
        </w:rPr>
        <w:t>.</w:t>
      </w:r>
      <w:r w:rsidR="00AD563A" w:rsidRPr="001E1690">
        <w:rPr>
          <w:rFonts w:ascii="Times New Roman" w:eastAsia="Calibri" w:hAnsi="Times New Roman" w:cs="Times New Roman"/>
          <w:sz w:val="24"/>
          <w:szCs w:val="24"/>
        </w:rPr>
        <w:t xml:space="preserve"> </w:t>
      </w:r>
    </w:p>
    <w:p w:rsidR="004C5C8B" w:rsidRPr="001E1690" w:rsidRDefault="002503AD" w:rsidP="00796DCD">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Como podemos observar, a</w:t>
      </w:r>
      <w:r w:rsidR="00AC62D6" w:rsidRPr="001E1690">
        <w:rPr>
          <w:rFonts w:ascii="Times New Roman" w:eastAsia="Calibri" w:hAnsi="Times New Roman" w:cs="Times New Roman"/>
          <w:sz w:val="24"/>
          <w:szCs w:val="24"/>
        </w:rPr>
        <w:t xml:space="preserve"> intersecção entre várias tradições na composição de obras desta natureza na Irlanda Antiga e Medieval</w:t>
      </w:r>
      <w:r w:rsidR="004C5C8B" w:rsidRPr="001E1690">
        <w:rPr>
          <w:rFonts w:ascii="Times New Roman" w:eastAsia="Calibri" w:hAnsi="Times New Roman" w:cs="Times New Roman"/>
          <w:sz w:val="24"/>
          <w:szCs w:val="24"/>
        </w:rPr>
        <w:t xml:space="preserve"> é um </w:t>
      </w:r>
      <w:r w:rsidRPr="001E1690">
        <w:rPr>
          <w:rFonts w:ascii="Times New Roman" w:eastAsia="Calibri" w:hAnsi="Times New Roman" w:cs="Times New Roman"/>
          <w:sz w:val="24"/>
          <w:szCs w:val="24"/>
        </w:rPr>
        <w:t xml:space="preserve">frequente. Além dos aspectos para os quais </w:t>
      </w:r>
      <w:r w:rsidR="004C5C8B" w:rsidRPr="001E1690">
        <w:rPr>
          <w:rFonts w:ascii="Times New Roman" w:eastAsia="Calibri" w:hAnsi="Times New Roman" w:cs="Times New Roman"/>
          <w:sz w:val="24"/>
          <w:szCs w:val="24"/>
        </w:rPr>
        <w:t xml:space="preserve">a já mencionada </w:t>
      </w:r>
      <w:proofErr w:type="spellStart"/>
      <w:r w:rsidRPr="001E1690">
        <w:rPr>
          <w:rFonts w:ascii="Times New Roman" w:eastAsia="Calibri" w:hAnsi="Times New Roman" w:cs="Times New Roman"/>
          <w:sz w:val="24"/>
          <w:szCs w:val="24"/>
        </w:rPr>
        <w:t>Elva</w:t>
      </w:r>
      <w:proofErr w:type="spellEnd"/>
      <w:r w:rsidRPr="001E1690">
        <w:rPr>
          <w:rFonts w:ascii="Times New Roman" w:eastAsia="Calibri" w:hAnsi="Times New Roman" w:cs="Times New Roman"/>
          <w:sz w:val="24"/>
          <w:szCs w:val="24"/>
        </w:rPr>
        <w:t xml:space="preserve"> Johnston chamou atenção, o tema tem sido amplamente debatido pela historiografia</w:t>
      </w:r>
      <w:r w:rsidR="00AC62D6" w:rsidRPr="001E1690">
        <w:rPr>
          <w:rStyle w:val="FootnoteReference"/>
          <w:rFonts w:ascii="Times New Roman" w:eastAsia="Calibri" w:hAnsi="Times New Roman" w:cs="Times New Roman"/>
          <w:sz w:val="24"/>
          <w:szCs w:val="24"/>
        </w:rPr>
        <w:footnoteReference w:id="59"/>
      </w:r>
      <w:r w:rsidR="00AC62D6" w:rsidRPr="001E1690">
        <w:rPr>
          <w:rFonts w:ascii="Times New Roman" w:eastAsia="Calibri" w:hAnsi="Times New Roman" w:cs="Times New Roman"/>
          <w:sz w:val="24"/>
          <w:szCs w:val="24"/>
        </w:rPr>
        <w:t xml:space="preserve">. </w:t>
      </w:r>
    </w:p>
    <w:p w:rsidR="00591076" w:rsidRPr="001E1690" w:rsidRDefault="00CE1A23" w:rsidP="00796DCD">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Segundo O’Connor, desde por volta do ano 600 da era Cristã, com a produção da </w:t>
      </w:r>
      <w:proofErr w:type="spellStart"/>
      <w:r w:rsidRPr="001E1690">
        <w:rPr>
          <w:rFonts w:ascii="Times New Roman" w:eastAsia="Calibri" w:hAnsi="Times New Roman" w:cs="Times New Roman"/>
          <w:sz w:val="24"/>
          <w:szCs w:val="24"/>
        </w:rPr>
        <w:t>Amra</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Choluim</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Cille</w:t>
      </w:r>
      <w:proofErr w:type="spellEnd"/>
      <w:r w:rsidRPr="001E1690">
        <w:rPr>
          <w:rFonts w:ascii="Times New Roman" w:eastAsia="Calibri" w:hAnsi="Times New Roman" w:cs="Times New Roman"/>
          <w:sz w:val="24"/>
          <w:szCs w:val="24"/>
        </w:rPr>
        <w:t>, a tradição latina e a irlandesa se desenvolveram juntas na Irlanda, por isso vemos em várias narrativas estas combinações de motivos cristãos e pagãos</w:t>
      </w:r>
      <w:r w:rsidR="00192B34" w:rsidRPr="001E1690">
        <w:rPr>
          <w:rStyle w:val="FootnoteReference"/>
          <w:rFonts w:ascii="Times New Roman" w:eastAsia="Calibri" w:hAnsi="Times New Roman" w:cs="Times New Roman"/>
          <w:sz w:val="24"/>
          <w:szCs w:val="24"/>
        </w:rPr>
        <w:footnoteReference w:id="60"/>
      </w:r>
      <w:r w:rsidRPr="001E1690">
        <w:rPr>
          <w:rFonts w:ascii="Times New Roman" w:eastAsia="Calibri" w:hAnsi="Times New Roman" w:cs="Times New Roman"/>
          <w:sz w:val="24"/>
          <w:szCs w:val="24"/>
        </w:rPr>
        <w:t xml:space="preserve">. Para Brent Miles, um intercâmbio entre temáticas gregas, latinas e hebraicas marcava a produção da literatura na Irlanda Antiga e Medieval, podemos afirmar que existia “uma fascinação irlandesa com as </w:t>
      </w:r>
      <w:proofErr w:type="spellStart"/>
      <w:r w:rsidRPr="001E1690">
        <w:rPr>
          <w:rFonts w:ascii="Times New Roman" w:eastAsia="Calibri" w:hAnsi="Times New Roman" w:cs="Times New Roman"/>
          <w:i/>
          <w:sz w:val="24"/>
          <w:szCs w:val="24"/>
        </w:rPr>
        <w:t>tres</w:t>
      </w:r>
      <w:proofErr w:type="spellEnd"/>
      <w:r w:rsidRPr="001E1690">
        <w:rPr>
          <w:rFonts w:ascii="Times New Roman" w:eastAsia="Calibri" w:hAnsi="Times New Roman" w:cs="Times New Roman"/>
          <w:i/>
          <w:sz w:val="24"/>
          <w:szCs w:val="24"/>
        </w:rPr>
        <w:t xml:space="preserve"> linguae </w:t>
      </w:r>
      <w:proofErr w:type="spellStart"/>
      <w:r w:rsidRPr="001E1690">
        <w:rPr>
          <w:rFonts w:ascii="Times New Roman" w:eastAsia="Calibri" w:hAnsi="Times New Roman" w:cs="Times New Roman"/>
          <w:i/>
          <w:sz w:val="24"/>
          <w:szCs w:val="24"/>
        </w:rPr>
        <w:t>sacrae</w:t>
      </w:r>
      <w:proofErr w:type="spellEnd"/>
      <w:r w:rsidRPr="001E1690">
        <w:rPr>
          <w:rFonts w:ascii="Times New Roman" w:eastAsia="Calibri" w:hAnsi="Times New Roman" w:cs="Times New Roman"/>
          <w:sz w:val="24"/>
          <w:szCs w:val="24"/>
        </w:rPr>
        <w:t>: hebraico, grego e latim”, tanto que, de acordo com o autor “o classicismo irlandês existiu de forma colateral aos estudos clássicos (...)”</w:t>
      </w:r>
      <w:r w:rsidR="00192B34" w:rsidRPr="001E1690">
        <w:rPr>
          <w:rStyle w:val="FootnoteReference"/>
          <w:rFonts w:ascii="Times New Roman" w:eastAsia="Calibri" w:hAnsi="Times New Roman" w:cs="Times New Roman"/>
          <w:sz w:val="24"/>
          <w:szCs w:val="24"/>
        </w:rPr>
        <w:footnoteReference w:id="61"/>
      </w:r>
      <w:r w:rsidRPr="001E1690">
        <w:rPr>
          <w:rFonts w:ascii="Times New Roman" w:eastAsia="Calibri" w:hAnsi="Times New Roman" w:cs="Times New Roman"/>
          <w:sz w:val="24"/>
          <w:szCs w:val="24"/>
        </w:rPr>
        <w:t xml:space="preserve">, ou seja, a recepção dos clássicos e a produção literária vernácula, como é o caso da </w:t>
      </w:r>
      <w:proofErr w:type="spellStart"/>
      <w:r w:rsidRPr="001E1690">
        <w:rPr>
          <w:rFonts w:ascii="Times New Roman" w:eastAsia="Calibri" w:hAnsi="Times New Roman" w:cs="Times New Roman"/>
          <w:sz w:val="24"/>
          <w:szCs w:val="24"/>
        </w:rPr>
        <w:t>Immram</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Curaig</w:t>
      </w:r>
      <w:proofErr w:type="spellEnd"/>
      <w:r w:rsidRPr="001E1690">
        <w:rPr>
          <w:rFonts w:ascii="Times New Roman" w:eastAsia="Calibri" w:hAnsi="Times New Roman" w:cs="Times New Roman"/>
          <w:sz w:val="24"/>
          <w:szCs w:val="24"/>
        </w:rPr>
        <w:t xml:space="preserve"> Mail </w:t>
      </w:r>
      <w:proofErr w:type="spellStart"/>
      <w:r w:rsidRPr="001E1690">
        <w:rPr>
          <w:rFonts w:ascii="Times New Roman" w:eastAsia="Calibri" w:hAnsi="Times New Roman" w:cs="Times New Roman"/>
          <w:sz w:val="24"/>
          <w:szCs w:val="24"/>
        </w:rPr>
        <w:t>Dúin</w:t>
      </w:r>
      <w:proofErr w:type="spellEnd"/>
      <w:r w:rsidR="002E3A17" w:rsidRPr="001E1690">
        <w:rPr>
          <w:rFonts w:ascii="Times New Roman" w:eastAsia="Calibri" w:hAnsi="Times New Roman" w:cs="Times New Roman"/>
          <w:sz w:val="24"/>
          <w:szCs w:val="24"/>
        </w:rPr>
        <w:t>, andavam juntas</w:t>
      </w:r>
      <w:r w:rsidR="00192B34" w:rsidRPr="001E1690">
        <w:rPr>
          <w:rStyle w:val="FootnoteReference"/>
          <w:rFonts w:ascii="Times New Roman" w:eastAsia="Calibri" w:hAnsi="Times New Roman" w:cs="Times New Roman"/>
          <w:sz w:val="24"/>
          <w:szCs w:val="24"/>
        </w:rPr>
        <w:footnoteReference w:id="62"/>
      </w:r>
      <w:r w:rsidR="002E3A17" w:rsidRPr="001E1690">
        <w:rPr>
          <w:rFonts w:ascii="Times New Roman" w:eastAsia="Calibri" w:hAnsi="Times New Roman" w:cs="Times New Roman"/>
          <w:sz w:val="24"/>
          <w:szCs w:val="24"/>
        </w:rPr>
        <w:t>.</w:t>
      </w:r>
    </w:p>
    <w:p w:rsidR="00665DAC" w:rsidRPr="001E1690" w:rsidRDefault="00796DCD" w:rsidP="00665DAC">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A relação das aventuras de Mail </w:t>
      </w:r>
      <w:proofErr w:type="spellStart"/>
      <w:r w:rsidRPr="001E1690">
        <w:rPr>
          <w:rFonts w:ascii="Times New Roman" w:eastAsia="Calibri" w:hAnsi="Times New Roman" w:cs="Times New Roman"/>
          <w:sz w:val="24"/>
          <w:szCs w:val="24"/>
        </w:rPr>
        <w:t>Dúin</w:t>
      </w:r>
      <w:proofErr w:type="spellEnd"/>
      <w:r w:rsidRPr="001E1690">
        <w:rPr>
          <w:rFonts w:ascii="Times New Roman" w:eastAsia="Calibri" w:hAnsi="Times New Roman" w:cs="Times New Roman"/>
          <w:sz w:val="24"/>
          <w:szCs w:val="24"/>
        </w:rPr>
        <w:t xml:space="preserve"> </w:t>
      </w:r>
      <w:r w:rsidR="007718F0" w:rsidRPr="001E1690">
        <w:rPr>
          <w:rFonts w:ascii="Times New Roman" w:eastAsia="Calibri" w:hAnsi="Times New Roman" w:cs="Times New Roman"/>
          <w:sz w:val="24"/>
          <w:szCs w:val="24"/>
        </w:rPr>
        <w:t xml:space="preserve">tanto </w:t>
      </w:r>
      <w:r w:rsidRPr="001E1690">
        <w:rPr>
          <w:rFonts w:ascii="Times New Roman" w:eastAsia="Calibri" w:hAnsi="Times New Roman" w:cs="Times New Roman"/>
          <w:sz w:val="24"/>
          <w:szCs w:val="24"/>
        </w:rPr>
        <w:t xml:space="preserve">com a </w:t>
      </w:r>
      <w:proofErr w:type="spellStart"/>
      <w:r w:rsidRPr="001E1690">
        <w:rPr>
          <w:rFonts w:ascii="Times New Roman" w:eastAsia="Calibri" w:hAnsi="Times New Roman" w:cs="Times New Roman"/>
          <w:sz w:val="24"/>
          <w:szCs w:val="24"/>
        </w:rPr>
        <w:t>Imram</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Brain</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Maic</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Febail</w:t>
      </w:r>
      <w:proofErr w:type="spellEnd"/>
      <w:r w:rsidRPr="001E1690">
        <w:rPr>
          <w:rFonts w:ascii="Times New Roman" w:eastAsia="Calibri" w:hAnsi="Times New Roman" w:cs="Times New Roman"/>
          <w:sz w:val="24"/>
          <w:szCs w:val="24"/>
        </w:rPr>
        <w:t xml:space="preserve"> </w:t>
      </w:r>
      <w:r w:rsidR="007718F0" w:rsidRPr="001E1690">
        <w:rPr>
          <w:rFonts w:ascii="Times New Roman" w:eastAsia="Calibri" w:hAnsi="Times New Roman" w:cs="Times New Roman"/>
          <w:sz w:val="24"/>
          <w:szCs w:val="24"/>
        </w:rPr>
        <w:t xml:space="preserve">quanto com a </w:t>
      </w:r>
      <w:proofErr w:type="spellStart"/>
      <w:r w:rsidR="007718F0" w:rsidRPr="001E1690">
        <w:rPr>
          <w:rFonts w:ascii="Times New Roman" w:eastAsia="Calibri" w:hAnsi="Times New Roman" w:cs="Times New Roman"/>
          <w:sz w:val="24"/>
          <w:szCs w:val="24"/>
        </w:rPr>
        <w:t>Navigatio</w:t>
      </w:r>
      <w:proofErr w:type="spellEnd"/>
      <w:r w:rsidR="007718F0" w:rsidRPr="001E1690">
        <w:rPr>
          <w:rFonts w:ascii="Times New Roman" w:eastAsia="Calibri" w:hAnsi="Times New Roman" w:cs="Times New Roman"/>
          <w:sz w:val="24"/>
          <w:szCs w:val="24"/>
        </w:rPr>
        <w:t xml:space="preserve"> </w:t>
      </w:r>
      <w:proofErr w:type="spellStart"/>
      <w:r w:rsidR="007718F0" w:rsidRPr="001E1690">
        <w:rPr>
          <w:rFonts w:ascii="Times New Roman" w:eastAsia="Calibri" w:hAnsi="Times New Roman" w:cs="Times New Roman"/>
          <w:sz w:val="24"/>
          <w:szCs w:val="24"/>
        </w:rPr>
        <w:t>Sancti</w:t>
      </w:r>
      <w:proofErr w:type="spellEnd"/>
      <w:r w:rsidR="007718F0" w:rsidRPr="001E1690">
        <w:rPr>
          <w:rFonts w:ascii="Times New Roman" w:eastAsia="Calibri" w:hAnsi="Times New Roman" w:cs="Times New Roman"/>
          <w:sz w:val="24"/>
          <w:szCs w:val="24"/>
        </w:rPr>
        <w:t xml:space="preserve"> </w:t>
      </w:r>
      <w:proofErr w:type="spellStart"/>
      <w:r w:rsidR="007718F0" w:rsidRPr="001E1690">
        <w:rPr>
          <w:rFonts w:ascii="Times New Roman" w:eastAsia="Calibri" w:hAnsi="Times New Roman" w:cs="Times New Roman"/>
          <w:sz w:val="24"/>
          <w:szCs w:val="24"/>
        </w:rPr>
        <w:t>Brendani</w:t>
      </w:r>
      <w:proofErr w:type="spellEnd"/>
      <w:r w:rsidR="007718F0" w:rsidRPr="001E1690">
        <w:rPr>
          <w:rFonts w:ascii="Times New Roman" w:eastAsia="Calibri" w:hAnsi="Times New Roman" w:cs="Times New Roman"/>
          <w:sz w:val="24"/>
          <w:szCs w:val="24"/>
        </w:rPr>
        <w:t xml:space="preserve"> e</w:t>
      </w:r>
      <w:r w:rsidRPr="001E1690">
        <w:rPr>
          <w:rFonts w:ascii="Times New Roman" w:eastAsia="Calibri" w:hAnsi="Times New Roman" w:cs="Times New Roman"/>
          <w:sz w:val="24"/>
          <w:szCs w:val="24"/>
        </w:rPr>
        <w:t xml:space="preserve"> outros textos desta tradição de composição irlandesa que mescla vários elementos da cultura cristã e secular precisa ser mais explorada pelos </w:t>
      </w:r>
      <w:r w:rsidRPr="001E1690">
        <w:rPr>
          <w:rFonts w:ascii="Times New Roman" w:eastAsia="Calibri" w:hAnsi="Times New Roman" w:cs="Times New Roman"/>
          <w:sz w:val="24"/>
          <w:szCs w:val="24"/>
        </w:rPr>
        <w:lastRenderedPageBreak/>
        <w:t xml:space="preserve">pesquisadores </w:t>
      </w:r>
      <w:r w:rsidR="007718F0" w:rsidRPr="001E1690">
        <w:rPr>
          <w:rFonts w:ascii="Times New Roman" w:eastAsia="Calibri" w:hAnsi="Times New Roman" w:cs="Times New Roman"/>
          <w:sz w:val="24"/>
          <w:szCs w:val="24"/>
        </w:rPr>
        <w:t>de língua portuguesa</w:t>
      </w:r>
      <w:r w:rsidRPr="001E1690">
        <w:rPr>
          <w:rFonts w:ascii="Times New Roman" w:eastAsia="Calibri" w:hAnsi="Times New Roman" w:cs="Times New Roman"/>
          <w:sz w:val="24"/>
          <w:szCs w:val="24"/>
        </w:rPr>
        <w:t xml:space="preserve">, pois, </w:t>
      </w:r>
      <w:r w:rsidR="007718F0" w:rsidRPr="001E1690">
        <w:rPr>
          <w:rFonts w:ascii="Times New Roman" w:eastAsia="Calibri" w:hAnsi="Times New Roman" w:cs="Times New Roman"/>
          <w:sz w:val="24"/>
          <w:szCs w:val="24"/>
        </w:rPr>
        <w:t xml:space="preserve">talvez </w:t>
      </w:r>
      <w:r w:rsidRPr="001E1690">
        <w:rPr>
          <w:rFonts w:ascii="Times New Roman" w:eastAsia="Calibri" w:hAnsi="Times New Roman" w:cs="Times New Roman"/>
          <w:sz w:val="24"/>
          <w:szCs w:val="24"/>
        </w:rPr>
        <w:t xml:space="preserve">também </w:t>
      </w:r>
      <w:r w:rsidR="007718F0" w:rsidRPr="001E1690">
        <w:rPr>
          <w:rFonts w:ascii="Times New Roman" w:eastAsia="Calibri" w:hAnsi="Times New Roman" w:cs="Times New Roman"/>
          <w:sz w:val="24"/>
          <w:szCs w:val="24"/>
        </w:rPr>
        <w:t>pela ausência de traduções</w:t>
      </w:r>
      <w:r w:rsidRPr="001E1690">
        <w:rPr>
          <w:rFonts w:ascii="Times New Roman" w:eastAsia="Calibri" w:hAnsi="Times New Roman" w:cs="Times New Roman"/>
          <w:sz w:val="24"/>
          <w:szCs w:val="24"/>
        </w:rPr>
        <w:t xml:space="preserve">, </w:t>
      </w:r>
      <w:r w:rsidR="007718F0" w:rsidRPr="001E1690">
        <w:rPr>
          <w:rFonts w:ascii="Times New Roman" w:eastAsia="Calibri" w:hAnsi="Times New Roman" w:cs="Times New Roman"/>
          <w:sz w:val="24"/>
          <w:szCs w:val="24"/>
        </w:rPr>
        <w:t>o tema não tem sido investigado</w:t>
      </w:r>
      <w:r w:rsidRPr="001E1690">
        <w:rPr>
          <w:rFonts w:ascii="Times New Roman" w:eastAsia="Calibri" w:hAnsi="Times New Roman" w:cs="Times New Roman"/>
          <w:sz w:val="24"/>
          <w:szCs w:val="24"/>
        </w:rPr>
        <w:t xml:space="preserve"> pela historiografia.</w:t>
      </w:r>
    </w:p>
    <w:p w:rsidR="00F42C0C" w:rsidRPr="001E1690" w:rsidRDefault="00F42C0C" w:rsidP="00F42C0C">
      <w:pPr>
        <w:spacing w:line="360" w:lineRule="auto"/>
        <w:jc w:val="both"/>
        <w:rPr>
          <w:rFonts w:ascii="Times New Roman" w:eastAsia="Calibri" w:hAnsi="Times New Roman" w:cs="Times New Roman"/>
          <w:sz w:val="24"/>
          <w:szCs w:val="24"/>
        </w:rPr>
      </w:pPr>
    </w:p>
    <w:p w:rsidR="00AF1E3D" w:rsidRPr="001E1690" w:rsidRDefault="0062115C" w:rsidP="00F42C0C">
      <w:pPr>
        <w:pStyle w:val="ListParagraph"/>
        <w:numPr>
          <w:ilvl w:val="1"/>
          <w:numId w:val="13"/>
        </w:numPr>
        <w:autoSpaceDE w:val="0"/>
        <w:autoSpaceDN w:val="0"/>
        <w:adjustRightInd w:val="0"/>
        <w:spacing w:line="240" w:lineRule="auto"/>
        <w:jc w:val="both"/>
        <w:rPr>
          <w:rFonts w:ascii="Times New Roman" w:eastAsia="Calibri" w:hAnsi="Times New Roman" w:cs="Times New Roman"/>
          <w:b/>
          <w:sz w:val="24"/>
          <w:szCs w:val="24"/>
          <w:lang w:val="en-US"/>
        </w:rPr>
      </w:pPr>
      <w:proofErr w:type="spellStart"/>
      <w:r w:rsidRPr="001E1690">
        <w:rPr>
          <w:rFonts w:ascii="Times New Roman" w:eastAsia="Calibri" w:hAnsi="Times New Roman" w:cs="Times New Roman"/>
          <w:b/>
          <w:sz w:val="24"/>
          <w:szCs w:val="24"/>
          <w:lang w:val="en-US"/>
        </w:rPr>
        <w:t>Longes</w:t>
      </w:r>
      <w:proofErr w:type="spellEnd"/>
      <w:r w:rsidRPr="001E1690">
        <w:rPr>
          <w:rFonts w:ascii="Times New Roman" w:eastAsia="Calibri" w:hAnsi="Times New Roman" w:cs="Times New Roman"/>
          <w:b/>
          <w:sz w:val="24"/>
          <w:szCs w:val="24"/>
          <w:lang w:val="en-US"/>
        </w:rPr>
        <w:t xml:space="preserve"> mac n-</w:t>
      </w:r>
      <w:proofErr w:type="spellStart"/>
      <w:r w:rsidRPr="001E1690">
        <w:rPr>
          <w:rFonts w:ascii="Times New Roman" w:eastAsia="Calibri" w:hAnsi="Times New Roman" w:cs="Times New Roman"/>
          <w:b/>
          <w:sz w:val="24"/>
          <w:szCs w:val="24"/>
          <w:lang w:val="en-US"/>
        </w:rPr>
        <w:t>Uislenn</w:t>
      </w:r>
      <w:proofErr w:type="spellEnd"/>
    </w:p>
    <w:p w:rsidR="002373AB" w:rsidRPr="001E1690" w:rsidRDefault="002373AB" w:rsidP="002373AB">
      <w:pPr>
        <w:spacing w:before="120" w:after="0" w:line="360" w:lineRule="auto"/>
        <w:jc w:val="both"/>
        <w:rPr>
          <w:rFonts w:ascii="Times New Roman" w:eastAsia="Calibri" w:hAnsi="Times New Roman" w:cs="Times New Roman"/>
          <w:sz w:val="24"/>
          <w:szCs w:val="24"/>
          <w:lang w:val="en-US"/>
        </w:rPr>
      </w:pPr>
    </w:p>
    <w:p w:rsidR="00324062" w:rsidRPr="001E1690" w:rsidRDefault="00DA2667" w:rsidP="002373AB">
      <w:pPr>
        <w:spacing w:before="120" w:after="0" w:line="360" w:lineRule="auto"/>
        <w:ind w:firstLine="418"/>
        <w:jc w:val="both"/>
        <w:rPr>
          <w:rFonts w:ascii="Times New Roman" w:eastAsia="Times New Roman" w:hAnsi="Times New Roman" w:cs="Times New Roman"/>
          <w:sz w:val="24"/>
          <w:szCs w:val="24"/>
          <w:lang w:eastAsia="pt-BR"/>
        </w:rPr>
      </w:pPr>
      <w:proofErr w:type="spellStart"/>
      <w:r w:rsidRPr="001E1690">
        <w:rPr>
          <w:rFonts w:ascii="Times New Roman" w:eastAsia="Times New Roman" w:hAnsi="Times New Roman" w:cs="Times New Roman"/>
          <w:i/>
          <w:sz w:val="24"/>
          <w:szCs w:val="24"/>
          <w:lang w:eastAsia="pt-BR"/>
        </w:rPr>
        <w:t>Loinges</w:t>
      </w:r>
      <w:proofErr w:type="spellEnd"/>
      <w:r w:rsidRPr="001E1690">
        <w:rPr>
          <w:rFonts w:ascii="Times New Roman" w:eastAsia="Times New Roman" w:hAnsi="Times New Roman" w:cs="Times New Roman"/>
          <w:i/>
          <w:sz w:val="24"/>
          <w:szCs w:val="24"/>
          <w:lang w:eastAsia="pt-BR"/>
        </w:rPr>
        <w:t>/Longas/</w:t>
      </w:r>
      <w:proofErr w:type="spellStart"/>
      <w:r w:rsidRPr="001E1690">
        <w:rPr>
          <w:rFonts w:ascii="Times New Roman" w:eastAsia="Times New Roman" w:hAnsi="Times New Roman" w:cs="Times New Roman"/>
          <w:i/>
          <w:sz w:val="24"/>
          <w:szCs w:val="24"/>
          <w:lang w:eastAsia="pt-BR"/>
        </w:rPr>
        <w:t>Loingse</w:t>
      </w:r>
      <w:proofErr w:type="spellEnd"/>
      <w:r w:rsidRPr="001E1690">
        <w:rPr>
          <w:rFonts w:ascii="Times New Roman" w:eastAsia="Times New Roman" w:hAnsi="Times New Roman" w:cs="Times New Roman"/>
          <w:i/>
          <w:sz w:val="24"/>
          <w:szCs w:val="24"/>
          <w:lang w:eastAsia="pt-BR"/>
        </w:rPr>
        <w:t>/</w:t>
      </w:r>
      <w:proofErr w:type="spellStart"/>
      <w:r w:rsidRPr="001E1690">
        <w:rPr>
          <w:rFonts w:ascii="Times New Roman" w:eastAsia="Times New Roman" w:hAnsi="Times New Roman" w:cs="Times New Roman"/>
          <w:i/>
          <w:sz w:val="24"/>
          <w:szCs w:val="24"/>
          <w:lang w:eastAsia="pt-BR"/>
        </w:rPr>
        <w:t>Long</w:t>
      </w:r>
      <w:proofErr w:type="spellEnd"/>
      <w:r w:rsidRPr="001E1690">
        <w:rPr>
          <w:rFonts w:ascii="Times New Roman" w:eastAsia="Times New Roman" w:hAnsi="Times New Roman" w:cs="Times New Roman"/>
          <w:i/>
          <w:sz w:val="24"/>
          <w:szCs w:val="24"/>
          <w:lang w:eastAsia="pt-BR"/>
        </w:rPr>
        <w:t>(a)</w:t>
      </w:r>
      <w:proofErr w:type="spellStart"/>
      <w:r w:rsidRPr="001E1690">
        <w:rPr>
          <w:rFonts w:ascii="Times New Roman" w:eastAsia="Times New Roman" w:hAnsi="Times New Roman" w:cs="Times New Roman"/>
          <w:i/>
          <w:sz w:val="24"/>
          <w:szCs w:val="24"/>
          <w:lang w:eastAsia="pt-BR"/>
        </w:rPr>
        <w:t>is</w:t>
      </w:r>
      <w:proofErr w:type="spellEnd"/>
      <w:r w:rsidRPr="001E1690">
        <w:rPr>
          <w:rFonts w:ascii="Times New Roman" w:eastAsia="Times New Roman" w:hAnsi="Times New Roman" w:cs="Times New Roman"/>
          <w:i/>
          <w:sz w:val="24"/>
          <w:szCs w:val="24"/>
          <w:lang w:eastAsia="pt-BR"/>
        </w:rPr>
        <w:t>/</w:t>
      </w:r>
      <w:proofErr w:type="spellStart"/>
      <w:r w:rsidRPr="001E1690">
        <w:rPr>
          <w:rFonts w:ascii="Times New Roman" w:eastAsia="Times New Roman" w:hAnsi="Times New Roman" w:cs="Times New Roman"/>
          <w:i/>
          <w:sz w:val="24"/>
          <w:szCs w:val="24"/>
          <w:lang w:eastAsia="pt-BR"/>
        </w:rPr>
        <w:t>longais</w:t>
      </w:r>
      <w:proofErr w:type="spellEnd"/>
      <w:r w:rsidRPr="001E1690">
        <w:rPr>
          <w:rFonts w:ascii="Times New Roman" w:eastAsia="Times New Roman" w:hAnsi="Times New Roman" w:cs="Times New Roman"/>
          <w:i/>
          <w:sz w:val="24"/>
          <w:szCs w:val="24"/>
          <w:lang w:eastAsia="pt-BR"/>
        </w:rPr>
        <w:t>/longe</w:t>
      </w:r>
      <w:r w:rsidR="005E18A7" w:rsidRPr="001E1690">
        <w:rPr>
          <w:rFonts w:ascii="Times New Roman" w:eastAsia="Times New Roman" w:hAnsi="Times New Roman" w:cs="Times New Roman"/>
          <w:sz w:val="24"/>
          <w:szCs w:val="24"/>
          <w:lang w:eastAsia="pt-BR"/>
        </w:rPr>
        <w:t>, dependendo d</w:t>
      </w:r>
      <w:r w:rsidRPr="001E1690">
        <w:rPr>
          <w:rFonts w:ascii="Times New Roman" w:eastAsia="Times New Roman" w:hAnsi="Times New Roman" w:cs="Times New Roman"/>
          <w:sz w:val="24"/>
          <w:szCs w:val="24"/>
          <w:lang w:eastAsia="pt-BR"/>
        </w:rPr>
        <w:t>a forma</w:t>
      </w:r>
      <w:r w:rsidR="005E18A7" w:rsidRPr="001E1690">
        <w:rPr>
          <w:rFonts w:ascii="Times New Roman" w:eastAsia="Times New Roman" w:hAnsi="Times New Roman" w:cs="Times New Roman"/>
          <w:sz w:val="24"/>
          <w:szCs w:val="24"/>
          <w:lang w:eastAsia="pt-BR"/>
        </w:rPr>
        <w:t>, é um termo em irlandês que significa banimento, exílio</w:t>
      </w:r>
      <w:r w:rsidRPr="001E1690">
        <w:rPr>
          <w:rStyle w:val="FootnoteReference"/>
          <w:rFonts w:ascii="Times New Roman" w:eastAsia="Times New Roman" w:hAnsi="Times New Roman" w:cs="Times New Roman"/>
          <w:sz w:val="24"/>
          <w:szCs w:val="24"/>
          <w:lang w:eastAsia="pt-BR"/>
        </w:rPr>
        <w:footnoteReference w:id="63"/>
      </w:r>
      <w:r w:rsidR="005E18A7" w:rsidRPr="001E1690">
        <w:rPr>
          <w:rFonts w:ascii="Times New Roman" w:eastAsia="Times New Roman" w:hAnsi="Times New Roman" w:cs="Times New Roman"/>
          <w:sz w:val="24"/>
          <w:szCs w:val="24"/>
          <w:lang w:eastAsia="pt-BR"/>
        </w:rPr>
        <w:t xml:space="preserve">. É este o sentido do vocábulo na </w:t>
      </w:r>
      <w:r w:rsidR="0028006E" w:rsidRPr="001E1690">
        <w:rPr>
          <w:rFonts w:ascii="Times New Roman" w:eastAsia="Times New Roman" w:hAnsi="Times New Roman" w:cs="Times New Roman"/>
          <w:sz w:val="24"/>
          <w:szCs w:val="24"/>
          <w:lang w:eastAsia="pt-BR"/>
        </w:rPr>
        <w:t xml:space="preserve">Longes </w:t>
      </w:r>
      <w:proofErr w:type="spellStart"/>
      <w:r w:rsidR="0028006E" w:rsidRPr="001E1690">
        <w:rPr>
          <w:rFonts w:ascii="Times New Roman" w:eastAsia="Times New Roman" w:hAnsi="Times New Roman" w:cs="Times New Roman"/>
          <w:sz w:val="24"/>
          <w:szCs w:val="24"/>
          <w:lang w:eastAsia="pt-BR"/>
        </w:rPr>
        <w:t>mac</w:t>
      </w:r>
      <w:proofErr w:type="spellEnd"/>
      <w:r w:rsidR="0028006E" w:rsidRPr="001E1690">
        <w:rPr>
          <w:rFonts w:ascii="Times New Roman" w:eastAsia="Times New Roman" w:hAnsi="Times New Roman" w:cs="Times New Roman"/>
          <w:sz w:val="24"/>
          <w:szCs w:val="24"/>
          <w:lang w:eastAsia="pt-BR"/>
        </w:rPr>
        <w:t xml:space="preserve"> n-</w:t>
      </w:r>
      <w:proofErr w:type="spellStart"/>
      <w:r w:rsidR="0028006E" w:rsidRPr="001E1690">
        <w:rPr>
          <w:rFonts w:ascii="Times New Roman" w:eastAsia="Times New Roman" w:hAnsi="Times New Roman" w:cs="Times New Roman"/>
          <w:sz w:val="24"/>
          <w:szCs w:val="24"/>
          <w:lang w:eastAsia="pt-BR"/>
        </w:rPr>
        <w:t>Uislenn</w:t>
      </w:r>
      <w:proofErr w:type="spellEnd"/>
      <w:r w:rsidR="005E18A7" w:rsidRPr="001E1690">
        <w:rPr>
          <w:rFonts w:ascii="Times New Roman" w:eastAsia="Times New Roman" w:hAnsi="Times New Roman" w:cs="Times New Roman"/>
          <w:sz w:val="24"/>
          <w:szCs w:val="24"/>
          <w:lang w:eastAsia="pt-BR"/>
        </w:rPr>
        <w:t>,</w:t>
      </w:r>
      <w:r w:rsidR="0028006E" w:rsidRPr="001E1690">
        <w:rPr>
          <w:rFonts w:ascii="Times New Roman" w:eastAsia="Times New Roman" w:hAnsi="Times New Roman" w:cs="Times New Roman"/>
          <w:sz w:val="24"/>
          <w:szCs w:val="24"/>
          <w:lang w:eastAsia="pt-BR"/>
        </w:rPr>
        <w:t xml:space="preserve"> </w:t>
      </w:r>
      <w:r w:rsidR="00AC1C9D" w:rsidRPr="001E1690">
        <w:rPr>
          <w:rFonts w:ascii="Times New Roman" w:eastAsia="Times New Roman" w:hAnsi="Times New Roman" w:cs="Times New Roman"/>
          <w:sz w:val="24"/>
          <w:szCs w:val="24"/>
          <w:lang w:eastAsia="pt-BR"/>
        </w:rPr>
        <w:t xml:space="preserve">uma narrativa de exílio </w:t>
      </w:r>
      <w:r w:rsidR="00D97822" w:rsidRPr="001E1690">
        <w:rPr>
          <w:rFonts w:ascii="Times New Roman" w:eastAsia="Times New Roman" w:hAnsi="Times New Roman" w:cs="Times New Roman"/>
          <w:sz w:val="24"/>
          <w:szCs w:val="24"/>
          <w:lang w:eastAsia="pt-BR"/>
        </w:rPr>
        <w:t>datada de cerca do século</w:t>
      </w:r>
      <w:r w:rsidR="009B61F1" w:rsidRPr="001E1690">
        <w:rPr>
          <w:rFonts w:ascii="Times New Roman" w:eastAsia="Times New Roman" w:hAnsi="Times New Roman" w:cs="Times New Roman"/>
          <w:sz w:val="24"/>
          <w:szCs w:val="24"/>
          <w:lang w:eastAsia="pt-BR"/>
        </w:rPr>
        <w:t xml:space="preserve"> </w:t>
      </w:r>
      <w:r w:rsidR="00F46F52" w:rsidRPr="001E1690">
        <w:rPr>
          <w:rFonts w:ascii="Times New Roman" w:eastAsia="Times New Roman" w:hAnsi="Times New Roman" w:cs="Times New Roman"/>
          <w:sz w:val="24"/>
          <w:szCs w:val="24"/>
          <w:lang w:eastAsia="pt-BR"/>
        </w:rPr>
        <w:t xml:space="preserve">IX e algumas de suas partes também podem ser </w:t>
      </w:r>
      <w:r w:rsidR="009B61F1" w:rsidRPr="001E1690">
        <w:rPr>
          <w:rFonts w:ascii="Times New Roman" w:eastAsia="Times New Roman" w:hAnsi="Times New Roman" w:cs="Times New Roman"/>
          <w:sz w:val="24"/>
          <w:szCs w:val="24"/>
          <w:lang w:eastAsia="pt-BR"/>
        </w:rPr>
        <w:t xml:space="preserve">compreendidas como uma </w:t>
      </w:r>
      <w:proofErr w:type="spellStart"/>
      <w:r w:rsidR="00B107BC" w:rsidRPr="001E1690">
        <w:rPr>
          <w:rFonts w:ascii="Times New Roman" w:eastAsia="Times New Roman" w:hAnsi="Times New Roman" w:cs="Times New Roman"/>
          <w:i/>
          <w:sz w:val="24"/>
          <w:szCs w:val="24"/>
          <w:lang w:eastAsia="pt-BR"/>
        </w:rPr>
        <w:t>R</w:t>
      </w:r>
      <w:r w:rsidR="009B61F1" w:rsidRPr="001E1690">
        <w:rPr>
          <w:rFonts w:ascii="Times New Roman" w:eastAsia="Times New Roman" w:hAnsi="Times New Roman" w:cs="Times New Roman"/>
          <w:i/>
          <w:sz w:val="24"/>
          <w:szCs w:val="24"/>
          <w:lang w:eastAsia="pt-BR"/>
        </w:rPr>
        <w:t>émscéla</w:t>
      </w:r>
      <w:proofErr w:type="spellEnd"/>
      <w:r w:rsidR="00F46F52" w:rsidRPr="001E1690">
        <w:rPr>
          <w:rFonts w:ascii="Times New Roman" w:eastAsia="Times New Roman" w:hAnsi="Times New Roman" w:cs="Times New Roman"/>
          <w:sz w:val="24"/>
          <w:szCs w:val="24"/>
          <w:lang w:eastAsia="pt-BR"/>
        </w:rPr>
        <w:t xml:space="preserve"> relacionada com o </w:t>
      </w:r>
      <w:proofErr w:type="spellStart"/>
      <w:r w:rsidR="00F46F52" w:rsidRPr="001E1690">
        <w:rPr>
          <w:rFonts w:ascii="Times New Roman" w:eastAsia="Times New Roman" w:hAnsi="Times New Roman" w:cs="Times New Roman"/>
          <w:sz w:val="24"/>
          <w:szCs w:val="24"/>
          <w:lang w:eastAsia="pt-BR"/>
        </w:rPr>
        <w:t>Táin</w:t>
      </w:r>
      <w:proofErr w:type="spellEnd"/>
      <w:r w:rsidR="00F46F52" w:rsidRPr="001E1690">
        <w:rPr>
          <w:rFonts w:ascii="Times New Roman" w:eastAsia="Times New Roman" w:hAnsi="Times New Roman" w:cs="Times New Roman"/>
          <w:sz w:val="24"/>
          <w:szCs w:val="24"/>
          <w:lang w:eastAsia="pt-BR"/>
        </w:rPr>
        <w:t xml:space="preserve"> </w:t>
      </w:r>
      <w:proofErr w:type="spellStart"/>
      <w:r w:rsidR="00F46F52" w:rsidRPr="001E1690">
        <w:rPr>
          <w:rFonts w:ascii="Times New Roman" w:eastAsia="Times New Roman" w:hAnsi="Times New Roman" w:cs="Times New Roman"/>
          <w:sz w:val="24"/>
          <w:szCs w:val="24"/>
          <w:lang w:eastAsia="pt-BR"/>
        </w:rPr>
        <w:t>Bó</w:t>
      </w:r>
      <w:proofErr w:type="spellEnd"/>
      <w:r w:rsidR="00F46F52" w:rsidRPr="001E1690">
        <w:rPr>
          <w:rFonts w:ascii="Times New Roman" w:eastAsia="Times New Roman" w:hAnsi="Times New Roman" w:cs="Times New Roman"/>
          <w:sz w:val="24"/>
          <w:szCs w:val="24"/>
          <w:lang w:eastAsia="pt-BR"/>
        </w:rPr>
        <w:t xml:space="preserve"> </w:t>
      </w:r>
      <w:proofErr w:type="spellStart"/>
      <w:r w:rsidR="00F46F52" w:rsidRPr="001E1690">
        <w:rPr>
          <w:rFonts w:ascii="Times New Roman" w:eastAsia="Times New Roman" w:hAnsi="Times New Roman" w:cs="Times New Roman"/>
          <w:sz w:val="24"/>
          <w:szCs w:val="24"/>
          <w:lang w:eastAsia="pt-BR"/>
        </w:rPr>
        <w:t>Cúailnge</w:t>
      </w:r>
      <w:proofErr w:type="spellEnd"/>
      <w:r w:rsidR="00F46F52" w:rsidRPr="001E1690">
        <w:rPr>
          <w:rFonts w:ascii="Times New Roman" w:eastAsia="Times New Roman" w:hAnsi="Times New Roman" w:cs="Times New Roman"/>
          <w:sz w:val="24"/>
          <w:szCs w:val="24"/>
          <w:lang w:eastAsia="pt-BR"/>
        </w:rPr>
        <w:t>.</w:t>
      </w:r>
    </w:p>
    <w:p w:rsidR="00F46F52" w:rsidRPr="001E1690" w:rsidRDefault="006144F4" w:rsidP="00CB31E4">
      <w:pPr>
        <w:spacing w:before="120" w:after="0" w:line="360" w:lineRule="auto"/>
        <w:ind w:firstLine="418"/>
        <w:jc w:val="both"/>
        <w:rPr>
          <w:rFonts w:ascii="Times New Roman" w:hAnsi="Times New Roman" w:cs="Times New Roman"/>
          <w:sz w:val="24"/>
          <w:szCs w:val="24"/>
        </w:rPr>
      </w:pPr>
      <w:r w:rsidRPr="001E1690">
        <w:rPr>
          <w:rFonts w:ascii="Times New Roman" w:eastAsia="Times New Roman" w:hAnsi="Times New Roman" w:cs="Times New Roman"/>
          <w:sz w:val="24"/>
          <w:szCs w:val="24"/>
          <w:lang w:eastAsia="pt-BR"/>
        </w:rPr>
        <w:t xml:space="preserve">A narrativa nos chegou a partir de três manuscritos: </w:t>
      </w:r>
      <w:r w:rsidR="0020747A" w:rsidRPr="001E1690">
        <w:rPr>
          <w:rFonts w:ascii="Times New Roman" w:eastAsia="Times New Roman" w:hAnsi="Times New Roman" w:cs="Times New Roman"/>
          <w:sz w:val="24"/>
          <w:szCs w:val="24"/>
          <w:lang w:eastAsia="pt-BR"/>
        </w:rPr>
        <w:t xml:space="preserve">o Trinity </w:t>
      </w:r>
      <w:proofErr w:type="spellStart"/>
      <w:r w:rsidR="0020747A" w:rsidRPr="001E1690">
        <w:rPr>
          <w:rFonts w:ascii="Times New Roman" w:eastAsia="Times New Roman" w:hAnsi="Times New Roman" w:cs="Times New Roman"/>
          <w:sz w:val="24"/>
          <w:szCs w:val="24"/>
          <w:lang w:eastAsia="pt-BR"/>
        </w:rPr>
        <w:t>College</w:t>
      </w:r>
      <w:proofErr w:type="spellEnd"/>
      <w:r w:rsidR="00A865F0" w:rsidRPr="001E1690">
        <w:rPr>
          <w:rFonts w:ascii="Times New Roman" w:eastAsia="Times New Roman" w:hAnsi="Times New Roman" w:cs="Times New Roman"/>
          <w:sz w:val="24"/>
          <w:szCs w:val="24"/>
          <w:lang w:eastAsia="pt-BR"/>
        </w:rPr>
        <w:t xml:space="preserve"> Dublin</w:t>
      </w:r>
      <w:r w:rsidR="0020747A" w:rsidRPr="001E1690">
        <w:rPr>
          <w:rFonts w:ascii="Times New Roman" w:eastAsia="Times New Roman" w:hAnsi="Times New Roman" w:cs="Times New Roman"/>
          <w:sz w:val="24"/>
          <w:szCs w:val="24"/>
          <w:lang w:eastAsia="pt-BR"/>
        </w:rPr>
        <w:t xml:space="preserve">, MS 1339, H. 2.18, ou </w:t>
      </w:r>
      <w:r w:rsidR="0020747A" w:rsidRPr="001E1690">
        <w:rPr>
          <w:rFonts w:ascii="Times New Roman" w:eastAsia="Times New Roman" w:hAnsi="Times New Roman" w:cs="Times New Roman"/>
          <w:i/>
          <w:sz w:val="24"/>
          <w:szCs w:val="24"/>
          <w:lang w:eastAsia="pt-BR"/>
        </w:rPr>
        <w:t xml:space="preserve">Book </w:t>
      </w:r>
      <w:proofErr w:type="spellStart"/>
      <w:r w:rsidR="0020747A" w:rsidRPr="001E1690">
        <w:rPr>
          <w:rFonts w:ascii="Times New Roman" w:eastAsia="Times New Roman" w:hAnsi="Times New Roman" w:cs="Times New Roman"/>
          <w:i/>
          <w:sz w:val="24"/>
          <w:szCs w:val="24"/>
          <w:lang w:eastAsia="pt-BR"/>
        </w:rPr>
        <w:t>of</w:t>
      </w:r>
      <w:proofErr w:type="spellEnd"/>
      <w:r w:rsidR="0020747A" w:rsidRPr="001E1690">
        <w:rPr>
          <w:rFonts w:ascii="Times New Roman" w:eastAsia="Times New Roman" w:hAnsi="Times New Roman" w:cs="Times New Roman"/>
          <w:i/>
          <w:sz w:val="24"/>
          <w:szCs w:val="24"/>
          <w:lang w:eastAsia="pt-BR"/>
        </w:rPr>
        <w:t xml:space="preserve"> </w:t>
      </w:r>
      <w:proofErr w:type="spellStart"/>
      <w:r w:rsidR="0020747A" w:rsidRPr="001E1690">
        <w:rPr>
          <w:rFonts w:ascii="Times New Roman" w:eastAsia="Times New Roman" w:hAnsi="Times New Roman" w:cs="Times New Roman"/>
          <w:i/>
          <w:sz w:val="24"/>
          <w:szCs w:val="24"/>
          <w:lang w:eastAsia="pt-BR"/>
        </w:rPr>
        <w:t>Leinster</w:t>
      </w:r>
      <w:proofErr w:type="spellEnd"/>
      <w:r w:rsidR="0020747A" w:rsidRPr="001E1690">
        <w:rPr>
          <w:rFonts w:ascii="Times New Roman" w:eastAsia="Times New Roman" w:hAnsi="Times New Roman" w:cs="Times New Roman"/>
          <w:sz w:val="24"/>
          <w:szCs w:val="24"/>
          <w:lang w:eastAsia="pt-BR"/>
        </w:rPr>
        <w:t xml:space="preserve"> (LL), </w:t>
      </w:r>
      <w:r w:rsidR="0020747A" w:rsidRPr="001E1690">
        <w:rPr>
          <w:rFonts w:ascii="Times New Roman" w:hAnsi="Times New Roman" w:cs="Times New Roman"/>
          <w:sz w:val="24"/>
          <w:szCs w:val="24"/>
        </w:rPr>
        <w:t xml:space="preserve">[s. </w:t>
      </w:r>
      <w:proofErr w:type="spellStart"/>
      <w:r w:rsidR="0020747A" w:rsidRPr="001E1690">
        <w:rPr>
          <w:rFonts w:ascii="Times New Roman" w:hAnsi="Times New Roman" w:cs="Times New Roman"/>
          <w:sz w:val="24"/>
          <w:szCs w:val="24"/>
        </w:rPr>
        <w:t>xii</w:t>
      </w:r>
      <w:proofErr w:type="spellEnd"/>
      <w:r w:rsidR="0020747A" w:rsidRPr="001E1690">
        <w:rPr>
          <w:rFonts w:ascii="Times New Roman" w:hAnsi="Times New Roman" w:cs="Times New Roman"/>
          <w:sz w:val="24"/>
          <w:szCs w:val="24"/>
        </w:rPr>
        <w:t>]</w:t>
      </w:r>
      <w:r w:rsidR="0020747A" w:rsidRPr="001E1690">
        <w:rPr>
          <w:rStyle w:val="apple-converted-space"/>
          <w:rFonts w:ascii="Times New Roman" w:hAnsi="Times New Roman" w:cs="Times New Roman"/>
          <w:sz w:val="24"/>
          <w:szCs w:val="24"/>
        </w:rPr>
        <w:t>  </w:t>
      </w:r>
      <w:r w:rsidR="0020747A" w:rsidRPr="001E1690">
        <w:rPr>
          <w:rFonts w:ascii="Times New Roman" w:hAnsi="Times New Roman" w:cs="Times New Roman"/>
          <w:sz w:val="24"/>
          <w:szCs w:val="24"/>
        </w:rPr>
        <w:t xml:space="preserve">ff. 192rb linha 11 – 193rb linha 24, cujo </w:t>
      </w:r>
      <w:proofErr w:type="spellStart"/>
      <w:r w:rsidR="0020747A" w:rsidRPr="001E1690">
        <w:rPr>
          <w:rFonts w:ascii="Times New Roman" w:hAnsi="Times New Roman" w:cs="Times New Roman"/>
          <w:sz w:val="24"/>
          <w:szCs w:val="24"/>
        </w:rPr>
        <w:t>colofão</w:t>
      </w:r>
      <w:proofErr w:type="spellEnd"/>
      <w:r w:rsidR="0020747A" w:rsidRPr="001E1690">
        <w:rPr>
          <w:rFonts w:ascii="Times New Roman" w:hAnsi="Times New Roman" w:cs="Times New Roman"/>
          <w:sz w:val="24"/>
          <w:szCs w:val="24"/>
        </w:rPr>
        <w:t xml:space="preserve"> contém o seguinte: “Longas </w:t>
      </w:r>
      <w:proofErr w:type="spellStart"/>
      <w:r w:rsidR="0020747A" w:rsidRPr="001E1690">
        <w:rPr>
          <w:rFonts w:ascii="Times New Roman" w:hAnsi="Times New Roman" w:cs="Times New Roman"/>
          <w:sz w:val="24"/>
          <w:szCs w:val="24"/>
        </w:rPr>
        <w:t>mac</w:t>
      </w:r>
      <w:proofErr w:type="spellEnd"/>
      <w:r w:rsidR="0020747A" w:rsidRPr="001E1690">
        <w:rPr>
          <w:rFonts w:ascii="Times New Roman" w:hAnsi="Times New Roman" w:cs="Times New Roman"/>
          <w:sz w:val="24"/>
          <w:szCs w:val="24"/>
        </w:rPr>
        <w:t xml:space="preserve"> </w:t>
      </w:r>
      <w:proofErr w:type="spellStart"/>
      <w:r w:rsidR="0020747A" w:rsidRPr="001E1690">
        <w:rPr>
          <w:rFonts w:ascii="Times New Roman" w:hAnsi="Times New Roman" w:cs="Times New Roman"/>
          <w:sz w:val="24"/>
          <w:szCs w:val="24"/>
        </w:rPr>
        <w:t>Usnig</w:t>
      </w:r>
      <w:proofErr w:type="spellEnd"/>
      <w:r w:rsidR="0020747A" w:rsidRPr="001E1690">
        <w:rPr>
          <w:rFonts w:ascii="Times New Roman" w:hAnsi="Times New Roman" w:cs="Times New Roman"/>
          <w:sz w:val="24"/>
          <w:szCs w:val="24"/>
        </w:rPr>
        <w:t xml:space="preserve"> </w:t>
      </w:r>
      <w:proofErr w:type="spellStart"/>
      <w:r w:rsidR="0020747A" w:rsidRPr="001E1690">
        <w:rPr>
          <w:rFonts w:ascii="Times New Roman" w:hAnsi="Times New Roman" w:cs="Times New Roman"/>
          <w:sz w:val="24"/>
          <w:szCs w:val="24"/>
        </w:rPr>
        <w:t>in-sin</w:t>
      </w:r>
      <w:proofErr w:type="spellEnd"/>
      <w:r w:rsidR="0020747A" w:rsidRPr="001E1690">
        <w:rPr>
          <w:rFonts w:ascii="Times New Roman" w:hAnsi="Times New Roman" w:cs="Times New Roman"/>
          <w:sz w:val="24"/>
          <w:szCs w:val="24"/>
        </w:rPr>
        <w:t xml:space="preserve"> 7 longas </w:t>
      </w:r>
      <w:proofErr w:type="spellStart"/>
      <w:r w:rsidR="0020747A" w:rsidRPr="001E1690">
        <w:rPr>
          <w:rFonts w:ascii="Times New Roman" w:hAnsi="Times New Roman" w:cs="Times New Roman"/>
          <w:sz w:val="24"/>
          <w:szCs w:val="24"/>
        </w:rPr>
        <w:t>Fergusa</w:t>
      </w:r>
      <w:proofErr w:type="spellEnd"/>
      <w:r w:rsidR="0020747A" w:rsidRPr="001E1690">
        <w:rPr>
          <w:rFonts w:ascii="Times New Roman" w:hAnsi="Times New Roman" w:cs="Times New Roman"/>
          <w:sz w:val="24"/>
          <w:szCs w:val="24"/>
        </w:rPr>
        <w:t xml:space="preserve"> 7 </w:t>
      </w:r>
      <w:proofErr w:type="spellStart"/>
      <w:r w:rsidR="0020747A" w:rsidRPr="001E1690">
        <w:rPr>
          <w:rFonts w:ascii="Times New Roman" w:hAnsi="Times New Roman" w:cs="Times New Roman"/>
          <w:sz w:val="24"/>
          <w:szCs w:val="24"/>
        </w:rPr>
        <w:t>aided</w:t>
      </w:r>
      <w:proofErr w:type="spellEnd"/>
      <w:r w:rsidR="0020747A" w:rsidRPr="001E1690">
        <w:rPr>
          <w:rFonts w:ascii="Times New Roman" w:hAnsi="Times New Roman" w:cs="Times New Roman"/>
          <w:sz w:val="24"/>
          <w:szCs w:val="24"/>
        </w:rPr>
        <w:t xml:space="preserve"> </w:t>
      </w:r>
      <w:proofErr w:type="spellStart"/>
      <w:r w:rsidR="0020747A" w:rsidRPr="001E1690">
        <w:rPr>
          <w:rFonts w:ascii="Times New Roman" w:hAnsi="Times New Roman" w:cs="Times New Roman"/>
          <w:sz w:val="24"/>
          <w:szCs w:val="24"/>
        </w:rPr>
        <w:t>mac</w:t>
      </w:r>
      <w:proofErr w:type="spellEnd"/>
      <w:r w:rsidR="0020747A" w:rsidRPr="001E1690">
        <w:rPr>
          <w:rFonts w:ascii="Times New Roman" w:hAnsi="Times New Roman" w:cs="Times New Roman"/>
          <w:sz w:val="24"/>
          <w:szCs w:val="24"/>
        </w:rPr>
        <w:t xml:space="preserve"> n-</w:t>
      </w:r>
      <w:proofErr w:type="spellStart"/>
      <w:r w:rsidR="0020747A" w:rsidRPr="001E1690">
        <w:rPr>
          <w:rFonts w:ascii="Times New Roman" w:hAnsi="Times New Roman" w:cs="Times New Roman"/>
          <w:sz w:val="24"/>
          <w:szCs w:val="24"/>
        </w:rPr>
        <w:t>Uisnig</w:t>
      </w:r>
      <w:proofErr w:type="spellEnd"/>
      <w:r w:rsidR="0020747A" w:rsidRPr="001E1690">
        <w:rPr>
          <w:rFonts w:ascii="Times New Roman" w:hAnsi="Times New Roman" w:cs="Times New Roman"/>
          <w:sz w:val="24"/>
          <w:szCs w:val="24"/>
        </w:rPr>
        <w:t xml:space="preserve"> 7 </w:t>
      </w:r>
      <w:proofErr w:type="spellStart"/>
      <w:r w:rsidR="0020747A" w:rsidRPr="001E1690">
        <w:rPr>
          <w:rFonts w:ascii="Times New Roman" w:hAnsi="Times New Roman" w:cs="Times New Roman"/>
          <w:sz w:val="24"/>
          <w:szCs w:val="24"/>
        </w:rPr>
        <w:t>Derdrend</w:t>
      </w:r>
      <w:proofErr w:type="spellEnd"/>
      <w:r w:rsidR="0020747A" w:rsidRPr="001E1690">
        <w:rPr>
          <w:rFonts w:ascii="Times New Roman" w:hAnsi="Times New Roman" w:cs="Times New Roman"/>
          <w:sz w:val="24"/>
          <w:szCs w:val="24"/>
        </w:rPr>
        <w:t xml:space="preserve">/O exílio dos filhos de </w:t>
      </w:r>
      <w:proofErr w:type="spellStart"/>
      <w:r w:rsidR="0020747A" w:rsidRPr="001E1690">
        <w:rPr>
          <w:rFonts w:ascii="Times New Roman" w:hAnsi="Times New Roman" w:cs="Times New Roman"/>
          <w:sz w:val="24"/>
          <w:szCs w:val="24"/>
        </w:rPr>
        <w:t>Uisneach</w:t>
      </w:r>
      <w:proofErr w:type="spellEnd"/>
      <w:r w:rsidR="0020747A" w:rsidRPr="001E1690">
        <w:rPr>
          <w:rFonts w:ascii="Times New Roman" w:hAnsi="Times New Roman" w:cs="Times New Roman"/>
          <w:sz w:val="24"/>
          <w:szCs w:val="24"/>
        </w:rPr>
        <w:t xml:space="preserve"> aqui, e o exílio de </w:t>
      </w:r>
      <w:proofErr w:type="spellStart"/>
      <w:r w:rsidR="0020747A" w:rsidRPr="001E1690">
        <w:rPr>
          <w:rFonts w:ascii="Times New Roman" w:hAnsi="Times New Roman" w:cs="Times New Roman"/>
          <w:sz w:val="24"/>
          <w:szCs w:val="24"/>
        </w:rPr>
        <w:t>Fergus</w:t>
      </w:r>
      <w:proofErr w:type="spellEnd"/>
      <w:r w:rsidR="0020747A" w:rsidRPr="001E1690">
        <w:rPr>
          <w:rFonts w:ascii="Times New Roman" w:hAnsi="Times New Roman" w:cs="Times New Roman"/>
          <w:sz w:val="24"/>
          <w:szCs w:val="24"/>
        </w:rPr>
        <w:t xml:space="preserve">, e a morte dos filhos de </w:t>
      </w:r>
      <w:proofErr w:type="spellStart"/>
      <w:r w:rsidR="0020747A" w:rsidRPr="001E1690">
        <w:rPr>
          <w:rFonts w:ascii="Times New Roman" w:hAnsi="Times New Roman" w:cs="Times New Roman"/>
          <w:sz w:val="24"/>
          <w:szCs w:val="24"/>
        </w:rPr>
        <w:t>Uisneach</w:t>
      </w:r>
      <w:proofErr w:type="spellEnd"/>
      <w:r w:rsidR="0020747A" w:rsidRPr="001E1690">
        <w:rPr>
          <w:rFonts w:ascii="Times New Roman" w:hAnsi="Times New Roman" w:cs="Times New Roman"/>
          <w:sz w:val="24"/>
          <w:szCs w:val="24"/>
        </w:rPr>
        <w:t xml:space="preserve"> e de </w:t>
      </w:r>
      <w:proofErr w:type="spellStart"/>
      <w:r w:rsidR="0020747A" w:rsidRPr="001E1690">
        <w:rPr>
          <w:rFonts w:ascii="Times New Roman" w:hAnsi="Times New Roman" w:cs="Times New Roman"/>
          <w:sz w:val="24"/>
          <w:szCs w:val="24"/>
        </w:rPr>
        <w:t>Deirdriu</w:t>
      </w:r>
      <w:proofErr w:type="spellEnd"/>
      <w:r w:rsidR="0020747A" w:rsidRPr="001E1690">
        <w:rPr>
          <w:rFonts w:ascii="Times New Roman" w:hAnsi="Times New Roman" w:cs="Times New Roman"/>
          <w:sz w:val="24"/>
          <w:szCs w:val="24"/>
        </w:rPr>
        <w:t xml:space="preserve">”; o Trinity </w:t>
      </w:r>
      <w:proofErr w:type="spellStart"/>
      <w:r w:rsidR="0020747A" w:rsidRPr="001E1690">
        <w:rPr>
          <w:rFonts w:ascii="Times New Roman" w:hAnsi="Times New Roman" w:cs="Times New Roman"/>
          <w:sz w:val="24"/>
          <w:szCs w:val="24"/>
        </w:rPr>
        <w:t>College</w:t>
      </w:r>
      <w:proofErr w:type="spellEnd"/>
      <w:r w:rsidR="00A865F0" w:rsidRPr="001E1690">
        <w:rPr>
          <w:rFonts w:ascii="Times New Roman" w:hAnsi="Times New Roman" w:cs="Times New Roman"/>
          <w:sz w:val="24"/>
          <w:szCs w:val="24"/>
        </w:rPr>
        <w:t xml:space="preserve"> Dublin</w:t>
      </w:r>
      <w:r w:rsidR="0020747A" w:rsidRPr="001E1690">
        <w:rPr>
          <w:rFonts w:ascii="Times New Roman" w:hAnsi="Times New Roman" w:cs="Times New Roman"/>
          <w:sz w:val="24"/>
          <w:szCs w:val="24"/>
        </w:rPr>
        <w:t xml:space="preserve">, MS 1318 H. 2.16, </w:t>
      </w:r>
      <w:hyperlink r:id="rId8" w:tooltip="Dublin, Trinity College, MS 1318/16 (cols 573-958)" w:history="1">
        <w:r w:rsidR="0020747A" w:rsidRPr="001E1690">
          <w:rPr>
            <w:rStyle w:val="Hyperlink"/>
            <w:rFonts w:ascii="Times New Roman" w:hAnsi="Times New Roman" w:cs="Times New Roman"/>
            <w:color w:val="auto"/>
            <w:sz w:val="24"/>
            <w:szCs w:val="24"/>
            <w:u w:val="none"/>
          </w:rPr>
          <w:t>(</w:t>
        </w:r>
        <w:proofErr w:type="spellStart"/>
        <w:r w:rsidR="0020747A" w:rsidRPr="001E1690">
          <w:rPr>
            <w:rStyle w:val="Hyperlink"/>
            <w:rFonts w:ascii="Times New Roman" w:hAnsi="Times New Roman" w:cs="Times New Roman"/>
            <w:color w:val="auto"/>
            <w:sz w:val="24"/>
            <w:szCs w:val="24"/>
            <w:u w:val="none"/>
          </w:rPr>
          <w:t>cols</w:t>
        </w:r>
        <w:proofErr w:type="spellEnd"/>
        <w:r w:rsidR="0020747A" w:rsidRPr="001E1690">
          <w:rPr>
            <w:rStyle w:val="Hyperlink"/>
            <w:rFonts w:ascii="Times New Roman" w:hAnsi="Times New Roman" w:cs="Times New Roman"/>
            <w:color w:val="auto"/>
            <w:sz w:val="24"/>
            <w:szCs w:val="24"/>
            <w:u w:val="none"/>
          </w:rPr>
          <w:t xml:space="preserve"> 573-958)</w:t>
        </w:r>
      </w:hyperlink>
      <w:r w:rsidR="0020747A" w:rsidRPr="001E1690">
        <w:rPr>
          <w:rFonts w:ascii="Times New Roman" w:hAnsi="Times New Roman" w:cs="Times New Roman"/>
          <w:sz w:val="24"/>
          <w:szCs w:val="24"/>
        </w:rPr>
        <w:t xml:space="preserve">, secção do </w:t>
      </w:r>
      <w:proofErr w:type="spellStart"/>
      <w:r w:rsidR="0020747A" w:rsidRPr="001E1690">
        <w:rPr>
          <w:rFonts w:ascii="Times New Roman" w:hAnsi="Times New Roman" w:cs="Times New Roman"/>
          <w:i/>
          <w:sz w:val="24"/>
          <w:szCs w:val="24"/>
        </w:rPr>
        <w:t>Yellow</w:t>
      </w:r>
      <w:proofErr w:type="spellEnd"/>
      <w:r w:rsidR="0020747A" w:rsidRPr="001E1690">
        <w:rPr>
          <w:rFonts w:ascii="Times New Roman" w:hAnsi="Times New Roman" w:cs="Times New Roman"/>
          <w:i/>
          <w:sz w:val="24"/>
          <w:szCs w:val="24"/>
        </w:rPr>
        <w:t xml:space="preserve"> Book </w:t>
      </w:r>
      <w:proofErr w:type="spellStart"/>
      <w:r w:rsidR="0020747A" w:rsidRPr="001E1690">
        <w:rPr>
          <w:rFonts w:ascii="Times New Roman" w:hAnsi="Times New Roman" w:cs="Times New Roman"/>
          <w:i/>
          <w:sz w:val="24"/>
          <w:szCs w:val="24"/>
        </w:rPr>
        <w:t>of</w:t>
      </w:r>
      <w:proofErr w:type="spellEnd"/>
      <w:r w:rsidR="0020747A" w:rsidRPr="001E1690">
        <w:rPr>
          <w:rFonts w:ascii="Times New Roman" w:hAnsi="Times New Roman" w:cs="Times New Roman"/>
          <w:i/>
          <w:sz w:val="24"/>
          <w:szCs w:val="24"/>
        </w:rPr>
        <w:t xml:space="preserve"> </w:t>
      </w:r>
      <w:proofErr w:type="spellStart"/>
      <w:r w:rsidR="0020747A" w:rsidRPr="001E1690">
        <w:rPr>
          <w:rFonts w:ascii="Times New Roman" w:hAnsi="Times New Roman" w:cs="Times New Roman"/>
          <w:i/>
          <w:sz w:val="24"/>
          <w:szCs w:val="24"/>
        </w:rPr>
        <w:t>Lecan</w:t>
      </w:r>
      <w:proofErr w:type="spellEnd"/>
      <w:r w:rsidR="0020747A" w:rsidRPr="001E1690">
        <w:rPr>
          <w:rFonts w:ascii="Times New Roman" w:hAnsi="Times New Roman" w:cs="Times New Roman"/>
          <w:sz w:val="24"/>
          <w:szCs w:val="24"/>
        </w:rPr>
        <w:t xml:space="preserve"> [s. </w:t>
      </w:r>
      <w:proofErr w:type="spellStart"/>
      <w:r w:rsidR="0020747A" w:rsidRPr="001E1690">
        <w:rPr>
          <w:rFonts w:ascii="Times New Roman" w:hAnsi="Times New Roman" w:cs="Times New Roman"/>
          <w:sz w:val="24"/>
          <w:szCs w:val="24"/>
        </w:rPr>
        <w:t>xiv</w:t>
      </w:r>
      <w:proofErr w:type="spellEnd"/>
      <w:r w:rsidR="0020747A" w:rsidRPr="001E1690">
        <w:rPr>
          <w:rFonts w:ascii="Times New Roman" w:hAnsi="Times New Roman" w:cs="Times New Roman"/>
          <w:sz w:val="24"/>
          <w:szCs w:val="24"/>
        </w:rPr>
        <w:t>/</w:t>
      </w:r>
      <w:proofErr w:type="spellStart"/>
      <w:r w:rsidR="0020747A" w:rsidRPr="001E1690">
        <w:rPr>
          <w:rFonts w:ascii="Times New Roman" w:hAnsi="Times New Roman" w:cs="Times New Roman"/>
          <w:sz w:val="24"/>
          <w:szCs w:val="24"/>
        </w:rPr>
        <w:t>xv</w:t>
      </w:r>
      <w:proofErr w:type="spellEnd"/>
      <w:r w:rsidR="0020747A" w:rsidRPr="001E1690">
        <w:rPr>
          <w:rFonts w:ascii="Times New Roman" w:hAnsi="Times New Roman" w:cs="Times New Roman"/>
          <w:sz w:val="24"/>
          <w:szCs w:val="24"/>
        </w:rPr>
        <w:t>]</w:t>
      </w:r>
      <w:r w:rsidR="0020747A" w:rsidRPr="001E1690">
        <w:rPr>
          <w:rStyle w:val="apple-converted-space"/>
          <w:rFonts w:ascii="Times New Roman" w:hAnsi="Times New Roman" w:cs="Times New Roman"/>
          <w:sz w:val="24"/>
          <w:szCs w:val="24"/>
        </w:rPr>
        <w:t>  </w:t>
      </w:r>
      <w:proofErr w:type="spellStart"/>
      <w:r w:rsidR="005A675C" w:rsidRPr="001E1690">
        <w:rPr>
          <w:rFonts w:ascii="Times New Roman" w:hAnsi="Times New Roman" w:cs="Times New Roman"/>
          <w:sz w:val="24"/>
          <w:szCs w:val="24"/>
        </w:rPr>
        <w:t>cols</w:t>
      </w:r>
      <w:proofErr w:type="spellEnd"/>
      <w:r w:rsidR="005A675C" w:rsidRPr="001E1690">
        <w:rPr>
          <w:rFonts w:ascii="Times New Roman" w:hAnsi="Times New Roman" w:cs="Times New Roman"/>
          <w:sz w:val="24"/>
          <w:szCs w:val="24"/>
        </w:rPr>
        <w:t xml:space="preserve"> 749.20–753, o único manuscrito </w:t>
      </w:r>
      <w:r w:rsidR="00633054" w:rsidRPr="001E1690">
        <w:rPr>
          <w:rFonts w:ascii="Times New Roman" w:hAnsi="Times New Roman" w:cs="Times New Roman"/>
          <w:sz w:val="24"/>
          <w:szCs w:val="24"/>
        </w:rPr>
        <w:t>que possui título</w:t>
      </w:r>
      <w:r w:rsidR="005A675C" w:rsidRPr="001E1690">
        <w:rPr>
          <w:rFonts w:ascii="Times New Roman" w:hAnsi="Times New Roman" w:cs="Times New Roman"/>
          <w:sz w:val="24"/>
          <w:szCs w:val="24"/>
        </w:rPr>
        <w:t xml:space="preserve"> ( </w:t>
      </w:r>
      <w:proofErr w:type="spellStart"/>
      <w:r w:rsidR="005A675C" w:rsidRPr="001E1690">
        <w:rPr>
          <w:rFonts w:ascii="Times New Roman" w:hAnsi="Times New Roman" w:cs="Times New Roman"/>
          <w:sz w:val="24"/>
          <w:szCs w:val="24"/>
        </w:rPr>
        <w:t>Loinges</w:t>
      </w:r>
      <w:proofErr w:type="spellEnd"/>
      <w:r w:rsidR="005A675C" w:rsidRPr="001E1690">
        <w:rPr>
          <w:rFonts w:ascii="Times New Roman" w:hAnsi="Times New Roman" w:cs="Times New Roman"/>
          <w:sz w:val="24"/>
          <w:szCs w:val="24"/>
        </w:rPr>
        <w:t xml:space="preserve"> Mac n-</w:t>
      </w:r>
      <w:proofErr w:type="spellStart"/>
      <w:r w:rsidR="005A675C" w:rsidRPr="001E1690">
        <w:rPr>
          <w:rFonts w:ascii="Times New Roman" w:hAnsi="Times New Roman" w:cs="Times New Roman"/>
          <w:sz w:val="24"/>
          <w:szCs w:val="24"/>
        </w:rPr>
        <w:t>Uislenn</w:t>
      </w:r>
      <w:proofErr w:type="spellEnd"/>
      <w:r w:rsidR="005A675C" w:rsidRPr="001E1690">
        <w:rPr>
          <w:rFonts w:ascii="Times New Roman" w:hAnsi="Times New Roman" w:cs="Times New Roman"/>
          <w:sz w:val="24"/>
          <w:szCs w:val="24"/>
        </w:rPr>
        <w:t>)</w:t>
      </w:r>
      <w:r w:rsidR="00633054" w:rsidRPr="001E1690">
        <w:rPr>
          <w:rFonts w:ascii="Times New Roman" w:hAnsi="Times New Roman" w:cs="Times New Roman"/>
          <w:sz w:val="24"/>
          <w:szCs w:val="24"/>
        </w:rPr>
        <w:t>, além d</w:t>
      </w:r>
      <w:r w:rsidR="005A675C" w:rsidRPr="001E1690">
        <w:rPr>
          <w:rFonts w:ascii="Times New Roman" w:hAnsi="Times New Roman" w:cs="Times New Roman"/>
          <w:sz w:val="24"/>
          <w:szCs w:val="24"/>
        </w:rPr>
        <w:t>e</w:t>
      </w:r>
      <w:r w:rsidR="00633054" w:rsidRPr="001E1690">
        <w:rPr>
          <w:rFonts w:ascii="Times New Roman" w:hAnsi="Times New Roman" w:cs="Times New Roman"/>
          <w:sz w:val="24"/>
          <w:szCs w:val="24"/>
        </w:rPr>
        <w:t xml:space="preserve"> um</w:t>
      </w:r>
      <w:r w:rsidR="0020747A" w:rsidRPr="001E1690">
        <w:rPr>
          <w:rFonts w:ascii="Times New Roman" w:hAnsi="Times New Roman" w:cs="Times New Roman"/>
          <w:sz w:val="24"/>
          <w:szCs w:val="24"/>
        </w:rPr>
        <w:t xml:space="preserve"> </w:t>
      </w:r>
      <w:proofErr w:type="spellStart"/>
      <w:r w:rsidR="0020747A" w:rsidRPr="001E1690">
        <w:rPr>
          <w:rFonts w:ascii="Times New Roman" w:hAnsi="Times New Roman" w:cs="Times New Roman"/>
          <w:sz w:val="24"/>
          <w:szCs w:val="24"/>
        </w:rPr>
        <w:t>colofão</w:t>
      </w:r>
      <w:proofErr w:type="spellEnd"/>
      <w:r w:rsidR="00633054" w:rsidRPr="001E1690">
        <w:rPr>
          <w:rFonts w:ascii="Times New Roman" w:hAnsi="Times New Roman" w:cs="Times New Roman"/>
          <w:sz w:val="24"/>
          <w:szCs w:val="24"/>
        </w:rPr>
        <w:t xml:space="preserve"> no qual se lê</w:t>
      </w:r>
      <w:r w:rsidR="0020747A" w:rsidRPr="001E1690">
        <w:rPr>
          <w:rFonts w:ascii="Times New Roman" w:hAnsi="Times New Roman" w:cs="Times New Roman"/>
          <w:sz w:val="24"/>
          <w:szCs w:val="24"/>
        </w:rPr>
        <w:t xml:space="preserve"> o seguinte: ““</w:t>
      </w:r>
      <w:proofErr w:type="spellStart"/>
      <w:r w:rsidR="0020747A" w:rsidRPr="001E1690">
        <w:rPr>
          <w:rFonts w:ascii="Times New Roman" w:hAnsi="Times New Roman" w:cs="Times New Roman"/>
          <w:sz w:val="24"/>
          <w:szCs w:val="24"/>
        </w:rPr>
        <w:t>Loinges</w:t>
      </w:r>
      <w:proofErr w:type="spellEnd"/>
      <w:r w:rsidR="0020747A" w:rsidRPr="001E1690">
        <w:rPr>
          <w:rFonts w:ascii="Times New Roman" w:hAnsi="Times New Roman" w:cs="Times New Roman"/>
          <w:sz w:val="24"/>
          <w:szCs w:val="24"/>
        </w:rPr>
        <w:t xml:space="preserve"> Mac N-</w:t>
      </w:r>
      <w:proofErr w:type="spellStart"/>
      <w:r w:rsidR="0020747A" w:rsidRPr="001E1690">
        <w:rPr>
          <w:rFonts w:ascii="Times New Roman" w:hAnsi="Times New Roman" w:cs="Times New Roman"/>
          <w:sz w:val="24"/>
          <w:szCs w:val="24"/>
        </w:rPr>
        <w:t>Uislenn</w:t>
      </w:r>
      <w:proofErr w:type="spellEnd"/>
      <w:r w:rsidR="0020747A" w:rsidRPr="001E1690">
        <w:rPr>
          <w:rFonts w:ascii="Times New Roman" w:hAnsi="Times New Roman" w:cs="Times New Roman"/>
          <w:sz w:val="24"/>
          <w:szCs w:val="24"/>
        </w:rPr>
        <w:t xml:space="preserve"> 7 longes </w:t>
      </w:r>
      <w:proofErr w:type="spellStart"/>
      <w:r w:rsidR="0020747A" w:rsidRPr="001E1690">
        <w:rPr>
          <w:rFonts w:ascii="Times New Roman" w:hAnsi="Times New Roman" w:cs="Times New Roman"/>
          <w:sz w:val="24"/>
          <w:szCs w:val="24"/>
        </w:rPr>
        <w:t>Fergusa</w:t>
      </w:r>
      <w:proofErr w:type="spellEnd"/>
      <w:r w:rsidR="0020747A" w:rsidRPr="001E1690">
        <w:rPr>
          <w:rFonts w:ascii="Times New Roman" w:hAnsi="Times New Roman" w:cs="Times New Roman"/>
          <w:sz w:val="24"/>
          <w:szCs w:val="24"/>
        </w:rPr>
        <w:t xml:space="preserve"> 7 </w:t>
      </w:r>
      <w:proofErr w:type="spellStart"/>
      <w:r w:rsidR="0020747A" w:rsidRPr="001E1690">
        <w:rPr>
          <w:rFonts w:ascii="Times New Roman" w:hAnsi="Times New Roman" w:cs="Times New Roman"/>
          <w:sz w:val="24"/>
          <w:szCs w:val="24"/>
        </w:rPr>
        <w:t>aided</w:t>
      </w:r>
      <w:proofErr w:type="spellEnd"/>
      <w:r w:rsidR="0020747A" w:rsidRPr="001E1690">
        <w:rPr>
          <w:rFonts w:ascii="Times New Roman" w:hAnsi="Times New Roman" w:cs="Times New Roman"/>
          <w:sz w:val="24"/>
          <w:szCs w:val="24"/>
        </w:rPr>
        <w:t xml:space="preserve"> </w:t>
      </w:r>
      <w:proofErr w:type="spellStart"/>
      <w:r w:rsidR="0020747A" w:rsidRPr="001E1690">
        <w:rPr>
          <w:rFonts w:ascii="Times New Roman" w:hAnsi="Times New Roman" w:cs="Times New Roman"/>
          <w:sz w:val="24"/>
          <w:szCs w:val="24"/>
        </w:rPr>
        <w:t>Derdrinne</w:t>
      </w:r>
      <w:proofErr w:type="spellEnd"/>
      <w:r w:rsidR="0020747A" w:rsidRPr="001E1690">
        <w:rPr>
          <w:rFonts w:ascii="Times New Roman" w:hAnsi="Times New Roman" w:cs="Times New Roman"/>
          <w:sz w:val="24"/>
          <w:szCs w:val="24"/>
        </w:rPr>
        <w:t xml:space="preserve">/O exílio dos filhos de </w:t>
      </w:r>
      <w:proofErr w:type="spellStart"/>
      <w:r w:rsidR="0020747A" w:rsidRPr="001E1690">
        <w:rPr>
          <w:rFonts w:ascii="Times New Roman" w:hAnsi="Times New Roman" w:cs="Times New Roman"/>
          <w:sz w:val="24"/>
          <w:szCs w:val="24"/>
        </w:rPr>
        <w:t>Uisliu</w:t>
      </w:r>
      <w:proofErr w:type="spellEnd"/>
      <w:r w:rsidR="0020747A" w:rsidRPr="001E1690">
        <w:rPr>
          <w:rFonts w:ascii="Times New Roman" w:hAnsi="Times New Roman" w:cs="Times New Roman"/>
          <w:sz w:val="24"/>
          <w:szCs w:val="24"/>
        </w:rPr>
        <w:t xml:space="preserve"> aqui, e o exílio de </w:t>
      </w:r>
      <w:proofErr w:type="spellStart"/>
      <w:r w:rsidR="0020747A" w:rsidRPr="001E1690">
        <w:rPr>
          <w:rFonts w:ascii="Times New Roman" w:hAnsi="Times New Roman" w:cs="Times New Roman"/>
          <w:sz w:val="24"/>
          <w:szCs w:val="24"/>
        </w:rPr>
        <w:t>Fergus</w:t>
      </w:r>
      <w:proofErr w:type="spellEnd"/>
      <w:r w:rsidR="0020747A" w:rsidRPr="001E1690">
        <w:rPr>
          <w:rFonts w:ascii="Times New Roman" w:hAnsi="Times New Roman" w:cs="Times New Roman"/>
          <w:sz w:val="24"/>
          <w:szCs w:val="24"/>
        </w:rPr>
        <w:t xml:space="preserve">, e a morte de </w:t>
      </w:r>
      <w:proofErr w:type="spellStart"/>
      <w:r w:rsidR="0020747A" w:rsidRPr="001E1690">
        <w:rPr>
          <w:rFonts w:ascii="Times New Roman" w:hAnsi="Times New Roman" w:cs="Times New Roman"/>
          <w:sz w:val="24"/>
          <w:szCs w:val="24"/>
        </w:rPr>
        <w:t>Deirdriu</w:t>
      </w:r>
      <w:proofErr w:type="spellEnd"/>
      <w:r w:rsidR="005532CC" w:rsidRPr="001E1690">
        <w:rPr>
          <w:rFonts w:ascii="Times New Roman" w:hAnsi="Times New Roman" w:cs="Times New Roman"/>
          <w:sz w:val="24"/>
          <w:szCs w:val="24"/>
        </w:rPr>
        <w:t>”</w:t>
      </w:r>
      <w:r w:rsidR="0020747A" w:rsidRPr="001E1690">
        <w:rPr>
          <w:rFonts w:ascii="Times New Roman" w:hAnsi="Times New Roman" w:cs="Times New Roman"/>
          <w:sz w:val="24"/>
          <w:szCs w:val="24"/>
        </w:rPr>
        <w:t xml:space="preserve">; </w:t>
      </w:r>
      <w:r w:rsidR="0075501F" w:rsidRPr="001E1690">
        <w:rPr>
          <w:rFonts w:ascii="Times New Roman" w:hAnsi="Times New Roman" w:cs="Times New Roman"/>
          <w:sz w:val="24"/>
          <w:szCs w:val="24"/>
        </w:rPr>
        <w:t xml:space="preserve">o terceiro e último é o manuscrito da </w:t>
      </w:r>
      <w:hyperlink r:id="rId9" w:tooltip="London, British Library, MS Egerton 1782" w:history="1">
        <w:r w:rsidR="0075501F" w:rsidRPr="001E1690">
          <w:rPr>
            <w:rStyle w:val="Hyperlink"/>
            <w:rFonts w:ascii="Times New Roman" w:hAnsi="Times New Roman" w:cs="Times New Roman"/>
            <w:color w:val="auto"/>
            <w:sz w:val="24"/>
            <w:szCs w:val="24"/>
            <w:u w:val="none"/>
          </w:rPr>
          <w:t xml:space="preserve">British Library, MS </w:t>
        </w:r>
        <w:proofErr w:type="spellStart"/>
        <w:r w:rsidR="0075501F" w:rsidRPr="001E1690">
          <w:rPr>
            <w:rStyle w:val="Hyperlink"/>
            <w:rFonts w:ascii="Times New Roman" w:hAnsi="Times New Roman" w:cs="Times New Roman"/>
            <w:color w:val="auto"/>
            <w:sz w:val="24"/>
            <w:szCs w:val="24"/>
            <w:u w:val="none"/>
          </w:rPr>
          <w:t>Egerton</w:t>
        </w:r>
        <w:proofErr w:type="spellEnd"/>
        <w:r w:rsidR="0075501F" w:rsidRPr="001E1690">
          <w:rPr>
            <w:rStyle w:val="Hyperlink"/>
            <w:rFonts w:ascii="Times New Roman" w:hAnsi="Times New Roman" w:cs="Times New Roman"/>
            <w:color w:val="auto"/>
            <w:sz w:val="24"/>
            <w:szCs w:val="24"/>
            <w:u w:val="none"/>
          </w:rPr>
          <w:t xml:space="preserve"> 1782</w:t>
        </w:r>
      </w:hyperlink>
      <w:r w:rsidR="0075501F" w:rsidRPr="001E1690">
        <w:rPr>
          <w:rStyle w:val="apple-converted-space"/>
          <w:rFonts w:ascii="Times New Roman" w:hAnsi="Times New Roman" w:cs="Times New Roman"/>
          <w:sz w:val="24"/>
          <w:szCs w:val="24"/>
        </w:rPr>
        <w:t> </w:t>
      </w:r>
      <w:r w:rsidR="0075501F" w:rsidRPr="001E1690">
        <w:rPr>
          <w:rFonts w:ascii="Times New Roman" w:hAnsi="Times New Roman" w:cs="Times New Roman"/>
          <w:sz w:val="24"/>
          <w:szCs w:val="24"/>
        </w:rPr>
        <w:t>[1516-1518]</w:t>
      </w:r>
      <w:r w:rsidR="0075501F" w:rsidRPr="001E1690">
        <w:rPr>
          <w:rStyle w:val="apple-converted-space"/>
          <w:rFonts w:ascii="Times New Roman" w:hAnsi="Times New Roman" w:cs="Times New Roman"/>
          <w:sz w:val="24"/>
          <w:szCs w:val="24"/>
        </w:rPr>
        <w:t>  </w:t>
      </w:r>
      <w:r w:rsidR="0075501F" w:rsidRPr="001E1690">
        <w:rPr>
          <w:rFonts w:ascii="Times New Roman" w:hAnsi="Times New Roman" w:cs="Times New Roman"/>
          <w:sz w:val="24"/>
          <w:szCs w:val="24"/>
        </w:rPr>
        <w:t>ff. 67r – 69v linha 9.</w:t>
      </w:r>
      <w:r w:rsidR="005A675C" w:rsidRPr="001E1690">
        <w:rPr>
          <w:rFonts w:ascii="Times New Roman" w:hAnsi="Times New Roman" w:cs="Times New Roman"/>
          <w:sz w:val="24"/>
          <w:szCs w:val="24"/>
        </w:rPr>
        <w:t xml:space="preserve"> Além deste</w:t>
      </w:r>
      <w:r w:rsidR="00CB31E4" w:rsidRPr="001E1690">
        <w:rPr>
          <w:rFonts w:ascii="Times New Roman" w:hAnsi="Times New Roman" w:cs="Times New Roman"/>
          <w:sz w:val="24"/>
          <w:szCs w:val="24"/>
        </w:rPr>
        <w:t xml:space="preserve">s três manuscritos há </w:t>
      </w:r>
      <w:r w:rsidR="00A865F0" w:rsidRPr="001E1690">
        <w:rPr>
          <w:rFonts w:ascii="Times New Roman" w:hAnsi="Times New Roman" w:cs="Times New Roman"/>
          <w:sz w:val="24"/>
          <w:szCs w:val="24"/>
        </w:rPr>
        <w:t>duas cópias</w:t>
      </w:r>
      <w:r w:rsidR="00CB31E4" w:rsidRPr="001E1690">
        <w:rPr>
          <w:rFonts w:ascii="Times New Roman" w:hAnsi="Times New Roman" w:cs="Times New Roman"/>
          <w:sz w:val="24"/>
          <w:szCs w:val="24"/>
        </w:rPr>
        <w:t xml:space="preserve"> </w:t>
      </w:r>
      <w:r w:rsidR="00A865F0" w:rsidRPr="001E1690">
        <w:rPr>
          <w:rFonts w:ascii="Times New Roman" w:hAnsi="Times New Roman" w:cs="Times New Roman"/>
          <w:sz w:val="24"/>
          <w:szCs w:val="24"/>
        </w:rPr>
        <w:t xml:space="preserve">do texto, ambas a partir do MS </w:t>
      </w:r>
      <w:proofErr w:type="spellStart"/>
      <w:r w:rsidR="00A865F0" w:rsidRPr="001E1690">
        <w:rPr>
          <w:rFonts w:ascii="Times New Roman" w:hAnsi="Times New Roman" w:cs="Times New Roman"/>
          <w:sz w:val="24"/>
          <w:szCs w:val="24"/>
        </w:rPr>
        <w:t>Egerton</w:t>
      </w:r>
      <w:proofErr w:type="spellEnd"/>
      <w:r w:rsidR="00A865F0" w:rsidRPr="001E1690">
        <w:rPr>
          <w:rFonts w:ascii="Times New Roman" w:hAnsi="Times New Roman" w:cs="Times New Roman"/>
          <w:sz w:val="24"/>
          <w:szCs w:val="24"/>
        </w:rPr>
        <w:t xml:space="preserve"> 1782, uma delas </w:t>
      </w:r>
      <w:r w:rsidR="00CB31E4" w:rsidRPr="001E1690">
        <w:rPr>
          <w:rFonts w:ascii="Times New Roman" w:hAnsi="Times New Roman" w:cs="Times New Roman"/>
          <w:sz w:val="24"/>
          <w:szCs w:val="24"/>
        </w:rPr>
        <w:t>no manuscrito</w:t>
      </w:r>
      <w:r w:rsidR="00A865F0" w:rsidRPr="001E1690">
        <w:rPr>
          <w:rFonts w:ascii="Times New Roman" w:hAnsi="Times New Roman" w:cs="Times New Roman"/>
          <w:sz w:val="24"/>
          <w:szCs w:val="24"/>
        </w:rPr>
        <w:t xml:space="preserve"> Trinity </w:t>
      </w:r>
      <w:proofErr w:type="spellStart"/>
      <w:r w:rsidR="00A865F0" w:rsidRPr="001E1690">
        <w:rPr>
          <w:rFonts w:ascii="Times New Roman" w:hAnsi="Times New Roman" w:cs="Times New Roman"/>
          <w:sz w:val="24"/>
          <w:szCs w:val="24"/>
        </w:rPr>
        <w:t>College</w:t>
      </w:r>
      <w:proofErr w:type="spellEnd"/>
      <w:r w:rsidR="00A865F0" w:rsidRPr="001E1690">
        <w:rPr>
          <w:rFonts w:ascii="Times New Roman" w:hAnsi="Times New Roman" w:cs="Times New Roman"/>
          <w:sz w:val="24"/>
          <w:szCs w:val="24"/>
        </w:rPr>
        <w:t xml:space="preserve"> Dublin H.1.13, p. 323-27 e outra no</w:t>
      </w:r>
      <w:r w:rsidR="00CB31E4" w:rsidRPr="001E1690">
        <w:rPr>
          <w:rFonts w:ascii="Times New Roman" w:hAnsi="Times New Roman" w:cs="Times New Roman"/>
          <w:sz w:val="24"/>
          <w:szCs w:val="24"/>
        </w:rPr>
        <w:t xml:space="preserve"> </w:t>
      </w:r>
      <w:proofErr w:type="spellStart"/>
      <w:r w:rsidR="00CB31E4" w:rsidRPr="001E1690">
        <w:rPr>
          <w:rFonts w:ascii="Times New Roman" w:hAnsi="Times New Roman" w:cs="Times New Roman"/>
          <w:sz w:val="24"/>
          <w:szCs w:val="24"/>
        </w:rPr>
        <w:t>National</w:t>
      </w:r>
      <w:proofErr w:type="spellEnd"/>
      <w:r w:rsidR="00CB31E4" w:rsidRPr="001E1690">
        <w:rPr>
          <w:rFonts w:ascii="Times New Roman" w:hAnsi="Times New Roman" w:cs="Times New Roman"/>
          <w:sz w:val="24"/>
          <w:szCs w:val="24"/>
        </w:rPr>
        <w:t xml:space="preserve"> Library </w:t>
      </w:r>
      <w:proofErr w:type="spellStart"/>
      <w:r w:rsidR="00CB31E4" w:rsidRPr="001E1690">
        <w:rPr>
          <w:rFonts w:ascii="Times New Roman" w:hAnsi="Times New Roman" w:cs="Times New Roman"/>
          <w:sz w:val="24"/>
          <w:szCs w:val="24"/>
        </w:rPr>
        <w:t>of</w:t>
      </w:r>
      <w:proofErr w:type="spellEnd"/>
      <w:r w:rsidR="00CB31E4" w:rsidRPr="001E1690">
        <w:rPr>
          <w:rFonts w:ascii="Times New Roman" w:hAnsi="Times New Roman" w:cs="Times New Roman"/>
          <w:sz w:val="24"/>
          <w:szCs w:val="24"/>
        </w:rPr>
        <w:t xml:space="preserve"> </w:t>
      </w:r>
      <w:proofErr w:type="spellStart"/>
      <w:r w:rsidR="00CB31E4" w:rsidRPr="001E1690">
        <w:rPr>
          <w:rFonts w:ascii="Times New Roman" w:hAnsi="Times New Roman" w:cs="Times New Roman"/>
          <w:sz w:val="24"/>
          <w:szCs w:val="24"/>
        </w:rPr>
        <w:t>Ireland</w:t>
      </w:r>
      <w:proofErr w:type="spellEnd"/>
      <w:r w:rsidR="00CB31E4" w:rsidRPr="001E1690">
        <w:rPr>
          <w:rFonts w:ascii="Times New Roman" w:hAnsi="Times New Roman" w:cs="Times New Roman"/>
          <w:sz w:val="24"/>
          <w:szCs w:val="24"/>
        </w:rPr>
        <w:t>, MS G 138</w:t>
      </w:r>
      <w:r w:rsidR="00A865F0" w:rsidRPr="001E1690">
        <w:rPr>
          <w:rFonts w:ascii="Times New Roman" w:hAnsi="Times New Roman" w:cs="Times New Roman"/>
          <w:sz w:val="24"/>
          <w:szCs w:val="24"/>
        </w:rPr>
        <w:t>,</w:t>
      </w:r>
      <w:r w:rsidR="00CB31E4" w:rsidRPr="001E1690">
        <w:rPr>
          <w:rStyle w:val="apple-converted-space"/>
          <w:rFonts w:ascii="Times New Roman" w:hAnsi="Times New Roman" w:cs="Times New Roman"/>
          <w:sz w:val="24"/>
          <w:szCs w:val="24"/>
        </w:rPr>
        <w:t> </w:t>
      </w:r>
      <w:r w:rsidR="00CB31E4" w:rsidRPr="001E1690">
        <w:rPr>
          <w:rFonts w:ascii="Times New Roman" w:hAnsi="Times New Roman" w:cs="Times New Roman"/>
          <w:sz w:val="24"/>
          <w:szCs w:val="24"/>
        </w:rPr>
        <w:t>pp. 129–136</w:t>
      </w:r>
      <w:r w:rsidR="001A3460" w:rsidRPr="001E1690">
        <w:rPr>
          <w:rStyle w:val="FootnoteReference"/>
          <w:rFonts w:ascii="Times New Roman" w:hAnsi="Times New Roman" w:cs="Times New Roman"/>
          <w:sz w:val="24"/>
          <w:szCs w:val="24"/>
        </w:rPr>
        <w:footnoteReference w:id="64"/>
      </w:r>
      <w:r w:rsidR="00CB31E4" w:rsidRPr="001E1690">
        <w:rPr>
          <w:rFonts w:ascii="Times New Roman" w:hAnsi="Times New Roman" w:cs="Times New Roman"/>
          <w:sz w:val="24"/>
          <w:szCs w:val="24"/>
        </w:rPr>
        <w:t>.</w:t>
      </w:r>
    </w:p>
    <w:p w:rsidR="00D0584A" w:rsidRPr="001E1690" w:rsidRDefault="0015407E" w:rsidP="00CB31E4">
      <w:pPr>
        <w:spacing w:before="120"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A Longes </w:t>
      </w:r>
      <w:proofErr w:type="spellStart"/>
      <w:r w:rsidRPr="001E1690">
        <w:rPr>
          <w:rFonts w:ascii="Times New Roman" w:eastAsia="Calibri" w:hAnsi="Times New Roman" w:cs="Times New Roman"/>
          <w:sz w:val="24"/>
          <w:szCs w:val="24"/>
        </w:rPr>
        <w:t>mac</w:t>
      </w:r>
      <w:proofErr w:type="spellEnd"/>
      <w:r w:rsidRPr="001E1690">
        <w:rPr>
          <w:rFonts w:ascii="Times New Roman" w:eastAsia="Calibri" w:hAnsi="Times New Roman" w:cs="Times New Roman"/>
          <w:sz w:val="24"/>
          <w:szCs w:val="24"/>
        </w:rPr>
        <w:t xml:space="preserve"> n-</w:t>
      </w:r>
      <w:proofErr w:type="spellStart"/>
      <w:r w:rsidRPr="001E1690">
        <w:rPr>
          <w:rFonts w:ascii="Times New Roman" w:eastAsia="Calibri" w:hAnsi="Times New Roman" w:cs="Times New Roman"/>
          <w:sz w:val="24"/>
          <w:szCs w:val="24"/>
        </w:rPr>
        <w:t>Uislenn</w:t>
      </w:r>
      <w:proofErr w:type="spellEnd"/>
      <w:r w:rsidR="0071619B" w:rsidRPr="001E1690">
        <w:rPr>
          <w:rFonts w:ascii="Times New Roman" w:eastAsia="Calibri" w:hAnsi="Times New Roman" w:cs="Times New Roman"/>
          <w:sz w:val="24"/>
          <w:szCs w:val="24"/>
        </w:rPr>
        <w:t>, ao</w:t>
      </w:r>
      <w:r w:rsidR="006C137C" w:rsidRPr="001E1690">
        <w:rPr>
          <w:rFonts w:ascii="Times New Roman" w:eastAsia="Calibri" w:hAnsi="Times New Roman" w:cs="Times New Roman"/>
          <w:sz w:val="24"/>
          <w:szCs w:val="24"/>
        </w:rPr>
        <w:t xml:space="preserve"> mesmo tempo que conta a história do exílio dos filhos de </w:t>
      </w:r>
      <w:proofErr w:type="spellStart"/>
      <w:r w:rsidR="006C137C" w:rsidRPr="001E1690">
        <w:rPr>
          <w:rFonts w:ascii="Times New Roman" w:eastAsia="Calibri" w:hAnsi="Times New Roman" w:cs="Times New Roman"/>
          <w:sz w:val="24"/>
          <w:szCs w:val="24"/>
        </w:rPr>
        <w:t>Uisliu</w:t>
      </w:r>
      <w:proofErr w:type="spellEnd"/>
      <w:r w:rsidR="0071619B" w:rsidRPr="001E1690">
        <w:rPr>
          <w:rFonts w:ascii="Times New Roman" w:eastAsia="Calibri" w:hAnsi="Times New Roman" w:cs="Times New Roman"/>
          <w:sz w:val="24"/>
          <w:szCs w:val="24"/>
        </w:rPr>
        <w:t>,</w:t>
      </w:r>
      <w:r w:rsidR="006C137C" w:rsidRPr="001E1690">
        <w:rPr>
          <w:rFonts w:ascii="Times New Roman" w:eastAsia="Calibri" w:hAnsi="Times New Roman" w:cs="Times New Roman"/>
          <w:sz w:val="24"/>
          <w:szCs w:val="24"/>
        </w:rPr>
        <w:t xml:space="preserve"> contém</w:t>
      </w:r>
      <w:r w:rsidR="0071619B" w:rsidRPr="001E1690">
        <w:rPr>
          <w:rFonts w:ascii="Times New Roman" w:eastAsia="Calibri" w:hAnsi="Times New Roman" w:cs="Times New Roman"/>
          <w:sz w:val="24"/>
          <w:szCs w:val="24"/>
        </w:rPr>
        <w:t xml:space="preserve"> muitas características do que seria</w:t>
      </w:r>
      <w:r w:rsidR="006C137C" w:rsidRPr="001E1690">
        <w:rPr>
          <w:rFonts w:ascii="Times New Roman" w:eastAsia="Calibri" w:hAnsi="Times New Roman" w:cs="Times New Roman"/>
          <w:sz w:val="24"/>
          <w:szCs w:val="24"/>
        </w:rPr>
        <w:t xml:space="preserve"> um relato de fuga (</w:t>
      </w:r>
      <w:proofErr w:type="spellStart"/>
      <w:r w:rsidR="006C137C" w:rsidRPr="001E1690">
        <w:rPr>
          <w:rFonts w:ascii="Times New Roman" w:eastAsia="Calibri" w:hAnsi="Times New Roman" w:cs="Times New Roman"/>
          <w:i/>
          <w:sz w:val="24"/>
          <w:szCs w:val="24"/>
        </w:rPr>
        <w:t>aithid</w:t>
      </w:r>
      <w:proofErr w:type="spellEnd"/>
      <w:r w:rsidR="006C137C" w:rsidRPr="001E1690">
        <w:rPr>
          <w:rFonts w:ascii="Times New Roman" w:eastAsia="Calibri" w:hAnsi="Times New Roman" w:cs="Times New Roman"/>
          <w:sz w:val="24"/>
          <w:szCs w:val="24"/>
        </w:rPr>
        <w:t>), pois parte da narrativa, e um de seus principais temas, relaciona-se com f</w:t>
      </w:r>
      <w:r w:rsidR="00AA2923" w:rsidRPr="001E1690">
        <w:rPr>
          <w:rFonts w:ascii="Times New Roman" w:eastAsia="Calibri" w:hAnsi="Times New Roman" w:cs="Times New Roman"/>
          <w:sz w:val="24"/>
          <w:szCs w:val="24"/>
        </w:rPr>
        <w:t xml:space="preserve">uga de </w:t>
      </w:r>
      <w:proofErr w:type="spellStart"/>
      <w:r w:rsidR="00AA2923" w:rsidRPr="001E1690">
        <w:rPr>
          <w:rFonts w:ascii="Times New Roman" w:eastAsia="Calibri" w:hAnsi="Times New Roman" w:cs="Times New Roman"/>
          <w:sz w:val="24"/>
          <w:szCs w:val="24"/>
        </w:rPr>
        <w:t>Deirdriu</w:t>
      </w:r>
      <w:proofErr w:type="spellEnd"/>
      <w:r w:rsidR="00AA2923" w:rsidRPr="001E1690">
        <w:rPr>
          <w:rFonts w:ascii="Times New Roman" w:eastAsia="Calibri" w:hAnsi="Times New Roman" w:cs="Times New Roman"/>
          <w:sz w:val="24"/>
          <w:szCs w:val="24"/>
        </w:rPr>
        <w:t xml:space="preserve"> e </w:t>
      </w:r>
      <w:proofErr w:type="spellStart"/>
      <w:r w:rsidR="00AA2923" w:rsidRPr="001E1690">
        <w:rPr>
          <w:rFonts w:ascii="Times New Roman" w:eastAsia="Calibri" w:hAnsi="Times New Roman" w:cs="Times New Roman"/>
          <w:sz w:val="24"/>
          <w:szCs w:val="24"/>
        </w:rPr>
        <w:t>Noísiu</w:t>
      </w:r>
      <w:proofErr w:type="spellEnd"/>
      <w:r w:rsidR="00AA2923" w:rsidRPr="001E1690">
        <w:rPr>
          <w:rFonts w:ascii="Times New Roman" w:eastAsia="Calibri" w:hAnsi="Times New Roman" w:cs="Times New Roman"/>
          <w:sz w:val="24"/>
          <w:szCs w:val="24"/>
        </w:rPr>
        <w:t xml:space="preserve">. É difícil decidir se o relato é sobre </w:t>
      </w:r>
      <w:proofErr w:type="spellStart"/>
      <w:r w:rsidR="00AA2923" w:rsidRPr="001E1690">
        <w:rPr>
          <w:rFonts w:ascii="Times New Roman" w:eastAsia="Calibri" w:hAnsi="Times New Roman" w:cs="Times New Roman"/>
          <w:sz w:val="24"/>
          <w:szCs w:val="24"/>
        </w:rPr>
        <w:t>Uisliu</w:t>
      </w:r>
      <w:proofErr w:type="spellEnd"/>
      <w:r w:rsidR="00AA2923" w:rsidRPr="001E1690">
        <w:rPr>
          <w:rFonts w:ascii="Times New Roman" w:eastAsia="Calibri" w:hAnsi="Times New Roman" w:cs="Times New Roman"/>
          <w:sz w:val="24"/>
          <w:szCs w:val="24"/>
        </w:rPr>
        <w:t xml:space="preserve"> e seus filhos ou sobre a própria </w:t>
      </w:r>
      <w:proofErr w:type="spellStart"/>
      <w:r w:rsidR="00AA2923" w:rsidRPr="001E1690">
        <w:rPr>
          <w:rFonts w:ascii="Times New Roman" w:eastAsia="Calibri" w:hAnsi="Times New Roman" w:cs="Times New Roman"/>
          <w:sz w:val="24"/>
          <w:szCs w:val="24"/>
        </w:rPr>
        <w:t>Deirdriu</w:t>
      </w:r>
      <w:proofErr w:type="spellEnd"/>
      <w:r w:rsidR="0071619B" w:rsidRPr="001E1690">
        <w:rPr>
          <w:rFonts w:ascii="Times New Roman" w:eastAsia="Calibri" w:hAnsi="Times New Roman" w:cs="Times New Roman"/>
          <w:sz w:val="24"/>
          <w:szCs w:val="24"/>
        </w:rPr>
        <w:t xml:space="preserve"> e seu destino. A</w:t>
      </w:r>
      <w:r w:rsidR="00AA2923" w:rsidRPr="001E1690">
        <w:rPr>
          <w:rFonts w:ascii="Times New Roman" w:eastAsia="Calibri" w:hAnsi="Times New Roman" w:cs="Times New Roman"/>
          <w:sz w:val="24"/>
          <w:szCs w:val="24"/>
        </w:rPr>
        <w:t xml:space="preserve"> partir da síntese que apre</w:t>
      </w:r>
      <w:r w:rsidR="001D10FC" w:rsidRPr="001E1690">
        <w:rPr>
          <w:rFonts w:ascii="Times New Roman" w:eastAsia="Calibri" w:hAnsi="Times New Roman" w:cs="Times New Roman"/>
          <w:sz w:val="24"/>
          <w:szCs w:val="24"/>
        </w:rPr>
        <w:t>sentamos o leitor poderá formar uma opinião</w:t>
      </w:r>
      <w:r w:rsidR="00AA2923" w:rsidRPr="001E1690">
        <w:rPr>
          <w:rFonts w:ascii="Times New Roman" w:eastAsia="Calibri" w:hAnsi="Times New Roman" w:cs="Times New Roman"/>
          <w:sz w:val="24"/>
          <w:szCs w:val="24"/>
        </w:rPr>
        <w:t>.</w:t>
      </w:r>
    </w:p>
    <w:p w:rsidR="00AA2923" w:rsidRPr="001E1690" w:rsidRDefault="006B049A" w:rsidP="00CB31E4">
      <w:pPr>
        <w:spacing w:before="120" w:after="0" w:line="360" w:lineRule="auto"/>
        <w:ind w:firstLine="418"/>
        <w:jc w:val="both"/>
        <w:rPr>
          <w:rFonts w:ascii="Times New Roman" w:hAnsi="Times New Roman" w:cs="Times New Roman"/>
          <w:sz w:val="24"/>
          <w:szCs w:val="24"/>
        </w:rPr>
      </w:pPr>
      <w:r w:rsidRPr="001E1690">
        <w:rPr>
          <w:rFonts w:ascii="Times New Roman" w:hAnsi="Times New Roman" w:cs="Times New Roman"/>
          <w:sz w:val="24"/>
          <w:szCs w:val="24"/>
        </w:rPr>
        <w:lastRenderedPageBreak/>
        <w:t xml:space="preserve">Quando os homens do Ulster festejavam em um banquete na casa de </w:t>
      </w:r>
      <w:proofErr w:type="spellStart"/>
      <w:r w:rsidRPr="001E1690">
        <w:rPr>
          <w:rFonts w:ascii="Times New Roman" w:hAnsi="Times New Roman" w:cs="Times New Roman"/>
          <w:sz w:val="24"/>
          <w:szCs w:val="24"/>
        </w:rPr>
        <w:t>Feidlimid</w:t>
      </w:r>
      <w:proofErr w:type="spellEnd"/>
      <w:r w:rsidRPr="001E1690">
        <w:rPr>
          <w:rFonts w:ascii="Times New Roman" w:hAnsi="Times New Roman" w:cs="Times New Roman"/>
          <w:sz w:val="24"/>
          <w:szCs w:val="24"/>
        </w:rPr>
        <w:t xml:space="preserve"> </w:t>
      </w:r>
      <w:proofErr w:type="spellStart"/>
      <w:r w:rsidRPr="001E1690">
        <w:rPr>
          <w:rFonts w:ascii="Times New Roman" w:hAnsi="Times New Roman" w:cs="Times New Roman"/>
          <w:sz w:val="24"/>
          <w:szCs w:val="24"/>
        </w:rPr>
        <w:t>mac</w:t>
      </w:r>
      <w:proofErr w:type="spellEnd"/>
      <w:r w:rsidRPr="001E1690">
        <w:rPr>
          <w:rFonts w:ascii="Times New Roman" w:hAnsi="Times New Roman" w:cs="Times New Roman"/>
          <w:sz w:val="24"/>
          <w:szCs w:val="24"/>
        </w:rPr>
        <w:t xml:space="preserve"> </w:t>
      </w:r>
      <w:proofErr w:type="spellStart"/>
      <w:r w:rsidRPr="001E1690">
        <w:rPr>
          <w:rFonts w:ascii="Times New Roman" w:hAnsi="Times New Roman" w:cs="Times New Roman"/>
          <w:sz w:val="24"/>
          <w:szCs w:val="24"/>
        </w:rPr>
        <w:t>Daill</w:t>
      </w:r>
      <w:proofErr w:type="spellEnd"/>
      <w:r w:rsidRPr="001E1690">
        <w:rPr>
          <w:rFonts w:ascii="Times New Roman" w:hAnsi="Times New Roman" w:cs="Times New Roman"/>
          <w:sz w:val="24"/>
          <w:szCs w:val="24"/>
        </w:rPr>
        <w:t>, o co</w:t>
      </w:r>
      <w:r w:rsidR="00A46676" w:rsidRPr="001E1690">
        <w:rPr>
          <w:rFonts w:ascii="Times New Roman" w:hAnsi="Times New Roman" w:cs="Times New Roman"/>
          <w:sz w:val="24"/>
          <w:szCs w:val="24"/>
        </w:rPr>
        <w:t xml:space="preserve">ntador de estórias de </w:t>
      </w:r>
      <w:proofErr w:type="spellStart"/>
      <w:r w:rsidR="00A46676" w:rsidRPr="001E1690">
        <w:rPr>
          <w:rFonts w:ascii="Times New Roman" w:hAnsi="Times New Roman" w:cs="Times New Roman"/>
          <w:sz w:val="24"/>
          <w:szCs w:val="24"/>
        </w:rPr>
        <w:t>Conchobor</w:t>
      </w:r>
      <w:proofErr w:type="spellEnd"/>
      <w:r w:rsidR="00A46676" w:rsidRPr="001E1690">
        <w:rPr>
          <w:rFonts w:ascii="Times New Roman" w:hAnsi="Times New Roman" w:cs="Times New Roman"/>
          <w:sz w:val="24"/>
          <w:szCs w:val="24"/>
        </w:rPr>
        <w:t>, a</w:t>
      </w:r>
      <w:r w:rsidRPr="001E1690">
        <w:rPr>
          <w:rFonts w:ascii="Times New Roman" w:hAnsi="Times New Roman" w:cs="Times New Roman"/>
          <w:sz w:val="24"/>
          <w:szCs w:val="24"/>
        </w:rPr>
        <w:t xml:space="preserve"> mulher de </w:t>
      </w:r>
      <w:proofErr w:type="spellStart"/>
      <w:r w:rsidRPr="001E1690">
        <w:rPr>
          <w:rFonts w:ascii="Times New Roman" w:hAnsi="Times New Roman" w:cs="Times New Roman"/>
          <w:sz w:val="24"/>
          <w:szCs w:val="24"/>
        </w:rPr>
        <w:t>Feidlimid</w:t>
      </w:r>
      <w:proofErr w:type="spellEnd"/>
      <w:r w:rsidRPr="001E1690">
        <w:rPr>
          <w:rFonts w:ascii="Times New Roman" w:hAnsi="Times New Roman" w:cs="Times New Roman"/>
          <w:sz w:val="24"/>
          <w:szCs w:val="24"/>
        </w:rPr>
        <w:t xml:space="preserve">, que estava grávida, com eles bebera e comera. Após o encerramento do festim, </w:t>
      </w:r>
      <w:r w:rsidR="00A46676" w:rsidRPr="001E1690">
        <w:rPr>
          <w:rFonts w:ascii="Times New Roman" w:hAnsi="Times New Roman" w:cs="Times New Roman"/>
          <w:sz w:val="24"/>
          <w:szCs w:val="24"/>
        </w:rPr>
        <w:t xml:space="preserve">no entanto, </w:t>
      </w:r>
      <w:r w:rsidRPr="001E1690">
        <w:rPr>
          <w:rFonts w:ascii="Times New Roman" w:hAnsi="Times New Roman" w:cs="Times New Roman"/>
          <w:sz w:val="24"/>
          <w:szCs w:val="24"/>
        </w:rPr>
        <w:t xml:space="preserve">aproximando-se a hora de dormir, quando </w:t>
      </w:r>
      <w:r w:rsidR="003E1BB6" w:rsidRPr="001E1690">
        <w:rPr>
          <w:rFonts w:ascii="Times New Roman" w:hAnsi="Times New Roman" w:cs="Times New Roman"/>
          <w:sz w:val="24"/>
          <w:szCs w:val="24"/>
        </w:rPr>
        <w:t xml:space="preserve">a mulher se dirigia para sua cama, a criança que estava em seu ventre gritou de tal maneira que se ouviu em todo o lugar, ao que, imediatamente, todos vieram para observar o fenômeno. Diante de algo assim, o druida </w:t>
      </w:r>
      <w:proofErr w:type="spellStart"/>
      <w:r w:rsidR="003E1BB6" w:rsidRPr="001E1690">
        <w:rPr>
          <w:rFonts w:ascii="Times New Roman" w:hAnsi="Times New Roman" w:cs="Times New Roman"/>
          <w:sz w:val="24"/>
          <w:szCs w:val="24"/>
        </w:rPr>
        <w:t>Cathabad</w:t>
      </w:r>
      <w:proofErr w:type="spellEnd"/>
      <w:r w:rsidR="003E1BB6" w:rsidRPr="001E1690">
        <w:rPr>
          <w:rFonts w:ascii="Times New Roman" w:hAnsi="Times New Roman" w:cs="Times New Roman"/>
          <w:sz w:val="24"/>
          <w:szCs w:val="24"/>
        </w:rPr>
        <w:t xml:space="preserve"> foi chamado para fornecer uma explicação, algo que ele fez dizendo que </w:t>
      </w:r>
      <w:r w:rsidR="00A46676" w:rsidRPr="001E1690">
        <w:rPr>
          <w:rFonts w:ascii="Times New Roman" w:hAnsi="Times New Roman" w:cs="Times New Roman"/>
          <w:sz w:val="24"/>
          <w:szCs w:val="24"/>
        </w:rPr>
        <w:t xml:space="preserve">isto </w:t>
      </w:r>
      <w:r w:rsidR="003E1BB6" w:rsidRPr="001E1690">
        <w:rPr>
          <w:rFonts w:ascii="Times New Roman" w:hAnsi="Times New Roman" w:cs="Times New Roman"/>
          <w:sz w:val="24"/>
          <w:szCs w:val="24"/>
        </w:rPr>
        <w:t>representaria uma grand</w:t>
      </w:r>
      <w:r w:rsidR="00263212" w:rsidRPr="001E1690">
        <w:rPr>
          <w:rFonts w:ascii="Times New Roman" w:hAnsi="Times New Roman" w:cs="Times New Roman"/>
          <w:sz w:val="24"/>
          <w:szCs w:val="24"/>
        </w:rPr>
        <w:t xml:space="preserve">e catástrofe para os homens do </w:t>
      </w:r>
      <w:r w:rsidR="003E1BB6" w:rsidRPr="001E1690">
        <w:rPr>
          <w:rFonts w:ascii="Times New Roman" w:hAnsi="Times New Roman" w:cs="Times New Roman"/>
          <w:sz w:val="24"/>
          <w:szCs w:val="24"/>
        </w:rPr>
        <w:t xml:space="preserve">Ulster. </w:t>
      </w:r>
      <w:r w:rsidR="00263212" w:rsidRPr="001E1690">
        <w:rPr>
          <w:rFonts w:ascii="Times New Roman" w:hAnsi="Times New Roman" w:cs="Times New Roman"/>
          <w:sz w:val="24"/>
          <w:szCs w:val="24"/>
        </w:rPr>
        <w:t>Ele disse que a criança que nasceria seria uma mulher de beleza incomensurável, pela qual os homens estaria</w:t>
      </w:r>
      <w:r w:rsidR="0084313D" w:rsidRPr="001E1690">
        <w:rPr>
          <w:rFonts w:ascii="Times New Roman" w:hAnsi="Times New Roman" w:cs="Times New Roman"/>
          <w:sz w:val="24"/>
          <w:szCs w:val="24"/>
        </w:rPr>
        <w:t>m</w:t>
      </w:r>
      <w:r w:rsidR="00263212" w:rsidRPr="001E1690">
        <w:rPr>
          <w:rFonts w:ascii="Times New Roman" w:hAnsi="Times New Roman" w:cs="Times New Roman"/>
          <w:sz w:val="24"/>
          <w:szCs w:val="24"/>
        </w:rPr>
        <w:t xml:space="preserve"> dispostos a lutar, causando inúmeros problemas, </w:t>
      </w:r>
      <w:proofErr w:type="spellStart"/>
      <w:r w:rsidR="00263212" w:rsidRPr="001E1690">
        <w:rPr>
          <w:rFonts w:ascii="Times New Roman" w:hAnsi="Times New Roman" w:cs="Times New Roman"/>
          <w:sz w:val="24"/>
          <w:szCs w:val="24"/>
        </w:rPr>
        <w:t>Deirdriu</w:t>
      </w:r>
      <w:proofErr w:type="spellEnd"/>
      <w:r w:rsidR="00263212" w:rsidRPr="001E1690">
        <w:rPr>
          <w:rFonts w:ascii="Times New Roman" w:hAnsi="Times New Roman" w:cs="Times New Roman"/>
          <w:sz w:val="24"/>
          <w:szCs w:val="24"/>
        </w:rPr>
        <w:t>.</w:t>
      </w:r>
      <w:r w:rsidR="0084313D" w:rsidRPr="001E1690">
        <w:rPr>
          <w:rFonts w:ascii="Times New Roman" w:hAnsi="Times New Roman" w:cs="Times New Roman"/>
          <w:sz w:val="24"/>
          <w:szCs w:val="24"/>
        </w:rPr>
        <w:t xml:space="preserve"> Os homens do Ulster queriam matar a criança, porém o rei, </w:t>
      </w:r>
      <w:proofErr w:type="spellStart"/>
      <w:r w:rsidR="0084313D" w:rsidRPr="001E1690">
        <w:rPr>
          <w:rFonts w:ascii="Times New Roman" w:hAnsi="Times New Roman" w:cs="Times New Roman"/>
          <w:sz w:val="24"/>
          <w:szCs w:val="24"/>
        </w:rPr>
        <w:t>Conchobar</w:t>
      </w:r>
      <w:proofErr w:type="spellEnd"/>
      <w:r w:rsidR="0084313D" w:rsidRPr="001E1690">
        <w:rPr>
          <w:rFonts w:ascii="Times New Roman" w:hAnsi="Times New Roman" w:cs="Times New Roman"/>
          <w:sz w:val="24"/>
          <w:szCs w:val="24"/>
        </w:rPr>
        <w:t xml:space="preserve"> </w:t>
      </w:r>
      <w:proofErr w:type="spellStart"/>
      <w:r w:rsidR="0084313D" w:rsidRPr="001E1690">
        <w:rPr>
          <w:rFonts w:ascii="Times New Roman" w:hAnsi="Times New Roman" w:cs="Times New Roman"/>
          <w:sz w:val="24"/>
          <w:szCs w:val="24"/>
        </w:rPr>
        <w:t>mac</w:t>
      </w:r>
      <w:proofErr w:type="spellEnd"/>
      <w:r w:rsidR="0084313D" w:rsidRPr="001E1690">
        <w:rPr>
          <w:rFonts w:ascii="Times New Roman" w:hAnsi="Times New Roman" w:cs="Times New Roman"/>
          <w:sz w:val="24"/>
          <w:szCs w:val="24"/>
        </w:rPr>
        <w:t xml:space="preserve"> </w:t>
      </w:r>
      <w:proofErr w:type="spellStart"/>
      <w:r w:rsidR="0084313D" w:rsidRPr="001E1690">
        <w:rPr>
          <w:rFonts w:ascii="Times New Roman" w:hAnsi="Times New Roman" w:cs="Times New Roman"/>
          <w:sz w:val="24"/>
          <w:szCs w:val="24"/>
        </w:rPr>
        <w:t>Nesa</w:t>
      </w:r>
      <w:proofErr w:type="spellEnd"/>
      <w:r w:rsidR="0084313D" w:rsidRPr="001E1690">
        <w:rPr>
          <w:rFonts w:ascii="Times New Roman" w:hAnsi="Times New Roman" w:cs="Times New Roman"/>
          <w:sz w:val="24"/>
          <w:szCs w:val="24"/>
        </w:rPr>
        <w:t>, afirmou que dela cuidaria no dia se</w:t>
      </w:r>
      <w:r w:rsidR="00424BF0" w:rsidRPr="001E1690">
        <w:rPr>
          <w:rFonts w:ascii="Times New Roman" w:hAnsi="Times New Roman" w:cs="Times New Roman"/>
          <w:sz w:val="24"/>
          <w:szCs w:val="24"/>
        </w:rPr>
        <w:t>guinte</w:t>
      </w:r>
      <w:r w:rsidR="0084313D" w:rsidRPr="001E1690">
        <w:rPr>
          <w:rFonts w:ascii="Times New Roman" w:hAnsi="Times New Roman" w:cs="Times New Roman"/>
          <w:sz w:val="24"/>
          <w:szCs w:val="24"/>
        </w:rPr>
        <w:t>. Ao</w:t>
      </w:r>
      <w:r w:rsidR="00424BF0" w:rsidRPr="001E1690">
        <w:rPr>
          <w:rFonts w:ascii="Times New Roman" w:hAnsi="Times New Roman" w:cs="Times New Roman"/>
          <w:sz w:val="24"/>
          <w:szCs w:val="24"/>
        </w:rPr>
        <w:t xml:space="preserve"> invés de matá-la,</w:t>
      </w:r>
      <w:r w:rsidR="0084313D" w:rsidRPr="001E1690">
        <w:rPr>
          <w:rFonts w:ascii="Times New Roman" w:hAnsi="Times New Roman" w:cs="Times New Roman"/>
          <w:sz w:val="24"/>
          <w:szCs w:val="24"/>
        </w:rPr>
        <w:t xml:space="preserve"> fez com que ela vivesse e crescesse em segredo e se tornasse a mais bela</w:t>
      </w:r>
      <w:r w:rsidR="00424BF0" w:rsidRPr="001E1690">
        <w:rPr>
          <w:rFonts w:ascii="Times New Roman" w:hAnsi="Times New Roman" w:cs="Times New Roman"/>
          <w:sz w:val="24"/>
          <w:szCs w:val="24"/>
        </w:rPr>
        <w:t xml:space="preserve"> mulher</w:t>
      </w:r>
      <w:r w:rsidR="0084313D" w:rsidRPr="001E1690">
        <w:rPr>
          <w:rFonts w:ascii="Times New Roman" w:hAnsi="Times New Roman" w:cs="Times New Roman"/>
          <w:sz w:val="24"/>
          <w:szCs w:val="24"/>
        </w:rPr>
        <w:t xml:space="preserve"> que já havia habitado na Irlanda. Certo dia, ao ver o padrasto matar um bezerro na neve e um corvo bebendo </w:t>
      </w:r>
      <w:r w:rsidR="00424BF0" w:rsidRPr="001E1690">
        <w:rPr>
          <w:rFonts w:ascii="Times New Roman" w:hAnsi="Times New Roman" w:cs="Times New Roman"/>
          <w:sz w:val="24"/>
          <w:szCs w:val="24"/>
        </w:rPr>
        <w:t>o</w:t>
      </w:r>
      <w:r w:rsidR="0084313D" w:rsidRPr="001E1690">
        <w:rPr>
          <w:rFonts w:ascii="Times New Roman" w:hAnsi="Times New Roman" w:cs="Times New Roman"/>
          <w:sz w:val="24"/>
          <w:szCs w:val="24"/>
        </w:rPr>
        <w:t xml:space="preserve"> sangue</w:t>
      </w:r>
      <w:r w:rsidR="00424BF0" w:rsidRPr="001E1690">
        <w:rPr>
          <w:rFonts w:ascii="Times New Roman" w:hAnsi="Times New Roman" w:cs="Times New Roman"/>
          <w:sz w:val="24"/>
          <w:szCs w:val="24"/>
        </w:rPr>
        <w:t xml:space="preserve"> deste,</w:t>
      </w:r>
      <w:r w:rsidR="006D065F" w:rsidRPr="001E1690">
        <w:rPr>
          <w:rFonts w:ascii="Times New Roman" w:hAnsi="Times New Roman" w:cs="Times New Roman"/>
          <w:sz w:val="24"/>
          <w:szCs w:val="24"/>
        </w:rPr>
        <w:t xml:space="preserve"> disse que poderia amar um homem cujas cores fossem como aquelas: seus cabelos como o corvo, bochechas como sangue e corpo como a neve. </w:t>
      </w:r>
      <w:r w:rsidR="00424BF0" w:rsidRPr="001E1690">
        <w:rPr>
          <w:rFonts w:ascii="Times New Roman" w:hAnsi="Times New Roman" w:cs="Times New Roman"/>
          <w:sz w:val="24"/>
          <w:szCs w:val="24"/>
        </w:rPr>
        <w:t>A descrição correspondia a</w:t>
      </w:r>
      <w:r w:rsidR="0077692D" w:rsidRPr="001E1690">
        <w:rPr>
          <w:rFonts w:ascii="Times New Roman" w:hAnsi="Times New Roman" w:cs="Times New Roman"/>
          <w:sz w:val="24"/>
          <w:szCs w:val="24"/>
        </w:rPr>
        <w:t xml:space="preserve"> </w:t>
      </w:r>
      <w:proofErr w:type="spellStart"/>
      <w:r w:rsidR="0077692D" w:rsidRPr="001E1690">
        <w:rPr>
          <w:rFonts w:ascii="Times New Roman" w:hAnsi="Times New Roman" w:cs="Times New Roman"/>
          <w:sz w:val="24"/>
          <w:szCs w:val="24"/>
        </w:rPr>
        <w:t>Noísiu</w:t>
      </w:r>
      <w:proofErr w:type="spellEnd"/>
      <w:r w:rsidR="0077692D" w:rsidRPr="001E1690">
        <w:rPr>
          <w:rFonts w:ascii="Times New Roman" w:hAnsi="Times New Roman" w:cs="Times New Roman"/>
          <w:sz w:val="24"/>
          <w:szCs w:val="24"/>
        </w:rPr>
        <w:t xml:space="preserve">, um dos filhos de </w:t>
      </w:r>
      <w:proofErr w:type="spellStart"/>
      <w:r w:rsidR="0077692D" w:rsidRPr="001E1690">
        <w:rPr>
          <w:rFonts w:ascii="Times New Roman" w:hAnsi="Times New Roman" w:cs="Times New Roman"/>
          <w:sz w:val="24"/>
          <w:szCs w:val="24"/>
        </w:rPr>
        <w:t>Uiusliu</w:t>
      </w:r>
      <w:proofErr w:type="spellEnd"/>
      <w:r w:rsidR="0077692D" w:rsidRPr="001E1690">
        <w:rPr>
          <w:rFonts w:ascii="Times New Roman" w:hAnsi="Times New Roman" w:cs="Times New Roman"/>
          <w:sz w:val="24"/>
          <w:szCs w:val="24"/>
        </w:rPr>
        <w:t xml:space="preserve">, a quem </w:t>
      </w:r>
      <w:proofErr w:type="spellStart"/>
      <w:r w:rsidR="0077692D" w:rsidRPr="001E1690">
        <w:rPr>
          <w:rFonts w:ascii="Times New Roman" w:hAnsi="Times New Roman" w:cs="Times New Roman"/>
          <w:sz w:val="24"/>
          <w:szCs w:val="24"/>
        </w:rPr>
        <w:t>Deirdriu</w:t>
      </w:r>
      <w:proofErr w:type="spellEnd"/>
      <w:r w:rsidR="0077692D" w:rsidRPr="001E1690">
        <w:rPr>
          <w:rFonts w:ascii="Times New Roman" w:hAnsi="Times New Roman" w:cs="Times New Roman"/>
          <w:sz w:val="24"/>
          <w:szCs w:val="24"/>
        </w:rPr>
        <w:t xml:space="preserve"> decidiu cortejar quando este cuidava das vacas</w:t>
      </w:r>
      <w:r w:rsidR="00424BF0" w:rsidRPr="001E1690">
        <w:rPr>
          <w:rFonts w:ascii="Times New Roman" w:hAnsi="Times New Roman" w:cs="Times New Roman"/>
          <w:sz w:val="24"/>
          <w:szCs w:val="24"/>
        </w:rPr>
        <w:t>, dirigindo-lhe</w:t>
      </w:r>
      <w:r w:rsidR="0077692D" w:rsidRPr="001E1690">
        <w:rPr>
          <w:rFonts w:ascii="Times New Roman" w:hAnsi="Times New Roman" w:cs="Times New Roman"/>
          <w:sz w:val="24"/>
          <w:szCs w:val="24"/>
        </w:rPr>
        <w:t xml:space="preserve"> por meio de metáforas sexuais relacionadas com o vocábulo do gado.</w:t>
      </w:r>
      <w:r w:rsidR="0084313D" w:rsidRPr="001E1690">
        <w:rPr>
          <w:rFonts w:ascii="Times New Roman" w:hAnsi="Times New Roman" w:cs="Times New Roman"/>
          <w:sz w:val="24"/>
          <w:szCs w:val="24"/>
        </w:rPr>
        <w:t xml:space="preserve"> </w:t>
      </w:r>
      <w:proofErr w:type="spellStart"/>
      <w:r w:rsidR="0077692D" w:rsidRPr="001E1690">
        <w:rPr>
          <w:rFonts w:ascii="Times New Roman" w:hAnsi="Times New Roman" w:cs="Times New Roman"/>
          <w:sz w:val="24"/>
          <w:szCs w:val="24"/>
        </w:rPr>
        <w:t>Noísiu</w:t>
      </w:r>
      <w:proofErr w:type="spellEnd"/>
      <w:r w:rsidR="0077692D" w:rsidRPr="001E1690">
        <w:rPr>
          <w:rFonts w:ascii="Times New Roman" w:hAnsi="Times New Roman" w:cs="Times New Roman"/>
          <w:sz w:val="24"/>
          <w:szCs w:val="24"/>
        </w:rPr>
        <w:t xml:space="preserve"> a rejeitou por conta de </w:t>
      </w:r>
      <w:proofErr w:type="spellStart"/>
      <w:r w:rsidR="0077692D" w:rsidRPr="001E1690">
        <w:rPr>
          <w:rFonts w:ascii="Times New Roman" w:hAnsi="Times New Roman" w:cs="Times New Roman"/>
          <w:sz w:val="24"/>
          <w:szCs w:val="24"/>
        </w:rPr>
        <w:t>Conchobor</w:t>
      </w:r>
      <w:proofErr w:type="spellEnd"/>
      <w:r w:rsidR="0077692D" w:rsidRPr="001E1690">
        <w:rPr>
          <w:rFonts w:ascii="Times New Roman" w:hAnsi="Times New Roman" w:cs="Times New Roman"/>
          <w:sz w:val="24"/>
          <w:szCs w:val="24"/>
        </w:rPr>
        <w:t>, porém</w:t>
      </w:r>
      <w:r w:rsidR="00424BF0" w:rsidRPr="001E1690">
        <w:rPr>
          <w:rFonts w:ascii="Times New Roman" w:hAnsi="Times New Roman" w:cs="Times New Roman"/>
          <w:sz w:val="24"/>
          <w:szCs w:val="24"/>
        </w:rPr>
        <w:t>,</w:t>
      </w:r>
      <w:r w:rsidR="0077692D" w:rsidRPr="001E1690">
        <w:rPr>
          <w:rFonts w:ascii="Times New Roman" w:hAnsi="Times New Roman" w:cs="Times New Roman"/>
          <w:sz w:val="24"/>
          <w:szCs w:val="24"/>
        </w:rPr>
        <w:t xml:space="preserve"> </w:t>
      </w:r>
      <w:proofErr w:type="spellStart"/>
      <w:r w:rsidR="0077692D" w:rsidRPr="001E1690">
        <w:rPr>
          <w:rFonts w:ascii="Times New Roman" w:hAnsi="Times New Roman" w:cs="Times New Roman"/>
          <w:sz w:val="24"/>
          <w:szCs w:val="24"/>
        </w:rPr>
        <w:t>Deirdriu</w:t>
      </w:r>
      <w:proofErr w:type="spellEnd"/>
      <w:r w:rsidR="0077692D" w:rsidRPr="001E1690">
        <w:rPr>
          <w:rFonts w:ascii="Times New Roman" w:hAnsi="Times New Roman" w:cs="Times New Roman"/>
          <w:sz w:val="24"/>
          <w:szCs w:val="24"/>
        </w:rPr>
        <w:t xml:space="preserve"> o coagiu</w:t>
      </w:r>
      <w:r w:rsidR="00424BF0" w:rsidRPr="001E1690">
        <w:rPr>
          <w:rFonts w:ascii="Times New Roman" w:hAnsi="Times New Roman" w:cs="Times New Roman"/>
          <w:sz w:val="24"/>
          <w:szCs w:val="24"/>
        </w:rPr>
        <w:t>,</w:t>
      </w:r>
      <w:r w:rsidR="0077692D" w:rsidRPr="001E1690">
        <w:rPr>
          <w:rFonts w:ascii="Times New Roman" w:hAnsi="Times New Roman" w:cs="Times New Roman"/>
          <w:sz w:val="24"/>
          <w:szCs w:val="24"/>
        </w:rPr>
        <w:t xml:space="preserve"> ameaçando</w:t>
      </w:r>
      <w:r w:rsidR="00CB32C9" w:rsidRPr="001E1690">
        <w:rPr>
          <w:rFonts w:ascii="Times New Roman" w:hAnsi="Times New Roman" w:cs="Times New Roman"/>
          <w:sz w:val="24"/>
          <w:szCs w:val="24"/>
        </w:rPr>
        <w:t xml:space="preserve"> denegri-lo, fazendo-o passar vergonha, caso não a levasse com ele. O restante da narrativa conta sobre a fuga de </w:t>
      </w:r>
      <w:proofErr w:type="spellStart"/>
      <w:r w:rsidR="00CB32C9" w:rsidRPr="001E1690">
        <w:rPr>
          <w:rFonts w:ascii="Times New Roman" w:hAnsi="Times New Roman" w:cs="Times New Roman"/>
          <w:sz w:val="24"/>
          <w:szCs w:val="24"/>
        </w:rPr>
        <w:t>Deirdriu</w:t>
      </w:r>
      <w:proofErr w:type="spellEnd"/>
      <w:r w:rsidR="00CB32C9" w:rsidRPr="001E1690">
        <w:rPr>
          <w:rFonts w:ascii="Times New Roman" w:hAnsi="Times New Roman" w:cs="Times New Roman"/>
          <w:sz w:val="24"/>
          <w:szCs w:val="24"/>
        </w:rPr>
        <w:t xml:space="preserve"> e </w:t>
      </w:r>
      <w:proofErr w:type="spellStart"/>
      <w:r w:rsidR="00CB32C9" w:rsidRPr="001E1690">
        <w:rPr>
          <w:rFonts w:ascii="Times New Roman" w:hAnsi="Times New Roman" w:cs="Times New Roman"/>
          <w:sz w:val="24"/>
          <w:szCs w:val="24"/>
        </w:rPr>
        <w:t>Noísiu</w:t>
      </w:r>
      <w:proofErr w:type="spellEnd"/>
      <w:r w:rsidR="00CB32C9" w:rsidRPr="001E1690">
        <w:rPr>
          <w:rFonts w:ascii="Times New Roman" w:hAnsi="Times New Roman" w:cs="Times New Roman"/>
          <w:sz w:val="24"/>
          <w:szCs w:val="24"/>
        </w:rPr>
        <w:t xml:space="preserve"> com seus “150 guerreiros, mulheres, cães e servos” até que </w:t>
      </w:r>
      <w:r w:rsidR="00424BF0" w:rsidRPr="001E1690">
        <w:rPr>
          <w:rFonts w:ascii="Times New Roman" w:hAnsi="Times New Roman" w:cs="Times New Roman"/>
          <w:sz w:val="24"/>
          <w:szCs w:val="24"/>
        </w:rPr>
        <w:t>o amante</w:t>
      </w:r>
      <w:r w:rsidR="00CB32C9" w:rsidRPr="001E1690">
        <w:rPr>
          <w:rFonts w:ascii="Times New Roman" w:hAnsi="Times New Roman" w:cs="Times New Roman"/>
          <w:sz w:val="24"/>
          <w:szCs w:val="24"/>
        </w:rPr>
        <w:t xml:space="preserve"> foi encontrado e mor</w:t>
      </w:r>
      <w:r w:rsidR="00424BF0" w:rsidRPr="001E1690">
        <w:rPr>
          <w:rFonts w:ascii="Times New Roman" w:hAnsi="Times New Roman" w:cs="Times New Roman"/>
          <w:sz w:val="24"/>
          <w:szCs w:val="24"/>
        </w:rPr>
        <w:t xml:space="preserve">to por </w:t>
      </w:r>
      <w:proofErr w:type="spellStart"/>
      <w:r w:rsidR="00424BF0" w:rsidRPr="001E1690">
        <w:rPr>
          <w:rFonts w:ascii="Times New Roman" w:hAnsi="Times New Roman" w:cs="Times New Roman"/>
          <w:sz w:val="24"/>
          <w:szCs w:val="24"/>
        </w:rPr>
        <w:t>Eogan</w:t>
      </w:r>
      <w:proofErr w:type="spellEnd"/>
      <w:r w:rsidR="00424BF0" w:rsidRPr="001E1690">
        <w:rPr>
          <w:rFonts w:ascii="Times New Roman" w:hAnsi="Times New Roman" w:cs="Times New Roman"/>
          <w:sz w:val="24"/>
          <w:szCs w:val="24"/>
        </w:rPr>
        <w:t xml:space="preserve"> </w:t>
      </w:r>
      <w:proofErr w:type="spellStart"/>
      <w:r w:rsidR="00424BF0" w:rsidRPr="001E1690">
        <w:rPr>
          <w:rFonts w:ascii="Times New Roman" w:hAnsi="Times New Roman" w:cs="Times New Roman"/>
          <w:sz w:val="24"/>
          <w:szCs w:val="24"/>
        </w:rPr>
        <w:t>mac</w:t>
      </w:r>
      <w:proofErr w:type="spellEnd"/>
      <w:r w:rsidR="00424BF0" w:rsidRPr="001E1690">
        <w:rPr>
          <w:rFonts w:ascii="Times New Roman" w:hAnsi="Times New Roman" w:cs="Times New Roman"/>
          <w:sz w:val="24"/>
          <w:szCs w:val="24"/>
        </w:rPr>
        <w:t xml:space="preserve"> </w:t>
      </w:r>
      <w:proofErr w:type="spellStart"/>
      <w:r w:rsidR="00424BF0" w:rsidRPr="001E1690">
        <w:rPr>
          <w:rFonts w:ascii="Times New Roman" w:hAnsi="Times New Roman" w:cs="Times New Roman"/>
          <w:sz w:val="24"/>
          <w:szCs w:val="24"/>
        </w:rPr>
        <w:t>Durthacht</w:t>
      </w:r>
      <w:proofErr w:type="spellEnd"/>
      <w:r w:rsidR="00424BF0" w:rsidRPr="001E1690">
        <w:rPr>
          <w:rFonts w:ascii="Times New Roman" w:hAnsi="Times New Roman" w:cs="Times New Roman"/>
          <w:sz w:val="24"/>
          <w:szCs w:val="24"/>
        </w:rPr>
        <w:t xml:space="preserve"> a pedido de </w:t>
      </w:r>
      <w:proofErr w:type="spellStart"/>
      <w:r w:rsidR="00424BF0" w:rsidRPr="001E1690">
        <w:rPr>
          <w:rFonts w:ascii="Times New Roman" w:hAnsi="Times New Roman" w:cs="Times New Roman"/>
          <w:sz w:val="24"/>
          <w:szCs w:val="24"/>
        </w:rPr>
        <w:t>Conchobor</w:t>
      </w:r>
      <w:proofErr w:type="spellEnd"/>
      <w:r w:rsidR="00424BF0" w:rsidRPr="001E1690">
        <w:rPr>
          <w:rFonts w:ascii="Times New Roman" w:hAnsi="Times New Roman" w:cs="Times New Roman"/>
          <w:sz w:val="24"/>
          <w:szCs w:val="24"/>
        </w:rPr>
        <w:t>, jun</w:t>
      </w:r>
      <w:r w:rsidR="00CB32C9" w:rsidRPr="001E1690">
        <w:rPr>
          <w:rFonts w:ascii="Times New Roman" w:hAnsi="Times New Roman" w:cs="Times New Roman"/>
          <w:sz w:val="24"/>
          <w:szCs w:val="24"/>
        </w:rPr>
        <w:t xml:space="preserve">tamente com seus homens. </w:t>
      </w:r>
      <w:proofErr w:type="spellStart"/>
      <w:r w:rsidR="00CB32C9" w:rsidRPr="001E1690">
        <w:rPr>
          <w:rFonts w:ascii="Times New Roman" w:hAnsi="Times New Roman" w:cs="Times New Roman"/>
          <w:sz w:val="24"/>
          <w:szCs w:val="24"/>
        </w:rPr>
        <w:t>Conchobor</w:t>
      </w:r>
      <w:proofErr w:type="spellEnd"/>
      <w:r w:rsidR="00CB32C9" w:rsidRPr="001E1690">
        <w:rPr>
          <w:rFonts w:ascii="Times New Roman" w:hAnsi="Times New Roman" w:cs="Times New Roman"/>
          <w:sz w:val="24"/>
          <w:szCs w:val="24"/>
        </w:rPr>
        <w:t xml:space="preserve"> toma </w:t>
      </w:r>
      <w:proofErr w:type="spellStart"/>
      <w:r w:rsidR="00CB32C9" w:rsidRPr="001E1690">
        <w:rPr>
          <w:rFonts w:ascii="Times New Roman" w:hAnsi="Times New Roman" w:cs="Times New Roman"/>
          <w:sz w:val="24"/>
          <w:szCs w:val="24"/>
        </w:rPr>
        <w:t>Deirdriu</w:t>
      </w:r>
      <w:proofErr w:type="spellEnd"/>
      <w:r w:rsidR="00CB32C9" w:rsidRPr="001E1690">
        <w:rPr>
          <w:rFonts w:ascii="Times New Roman" w:hAnsi="Times New Roman" w:cs="Times New Roman"/>
          <w:sz w:val="24"/>
          <w:szCs w:val="24"/>
        </w:rPr>
        <w:t xml:space="preserve"> consigo</w:t>
      </w:r>
      <w:r w:rsidR="00424BF0" w:rsidRPr="001E1690">
        <w:rPr>
          <w:rFonts w:ascii="Times New Roman" w:hAnsi="Times New Roman" w:cs="Times New Roman"/>
          <w:sz w:val="24"/>
          <w:szCs w:val="24"/>
        </w:rPr>
        <w:t>,</w:t>
      </w:r>
      <w:r w:rsidR="00CB32C9" w:rsidRPr="001E1690">
        <w:rPr>
          <w:rFonts w:ascii="Times New Roman" w:hAnsi="Times New Roman" w:cs="Times New Roman"/>
          <w:sz w:val="24"/>
          <w:szCs w:val="24"/>
        </w:rPr>
        <w:t xml:space="preserve"> finalmente, que, após isto, “não come, não sorri e não dorme direito”, apenas recita poemas de lamento por </w:t>
      </w:r>
      <w:proofErr w:type="spellStart"/>
      <w:r w:rsidR="00CB32C9" w:rsidRPr="001E1690">
        <w:rPr>
          <w:rFonts w:ascii="Times New Roman" w:hAnsi="Times New Roman" w:cs="Times New Roman"/>
          <w:sz w:val="24"/>
          <w:szCs w:val="24"/>
        </w:rPr>
        <w:t>Noísiu</w:t>
      </w:r>
      <w:proofErr w:type="spellEnd"/>
      <w:r w:rsidR="00CB32C9" w:rsidRPr="001E1690">
        <w:rPr>
          <w:rFonts w:ascii="Times New Roman" w:hAnsi="Times New Roman" w:cs="Times New Roman"/>
          <w:sz w:val="24"/>
          <w:szCs w:val="24"/>
        </w:rPr>
        <w:t xml:space="preserve">. Não conseguindo reverter o estado de ânimo de </w:t>
      </w:r>
      <w:proofErr w:type="spellStart"/>
      <w:r w:rsidR="00CB32C9" w:rsidRPr="001E1690">
        <w:rPr>
          <w:rFonts w:ascii="Times New Roman" w:hAnsi="Times New Roman" w:cs="Times New Roman"/>
          <w:sz w:val="24"/>
          <w:szCs w:val="24"/>
        </w:rPr>
        <w:t>Deirdriu</w:t>
      </w:r>
      <w:proofErr w:type="spellEnd"/>
      <w:r w:rsidR="00CB32C9" w:rsidRPr="001E1690">
        <w:rPr>
          <w:rFonts w:ascii="Times New Roman" w:hAnsi="Times New Roman" w:cs="Times New Roman"/>
          <w:sz w:val="24"/>
          <w:szCs w:val="24"/>
        </w:rPr>
        <w:t xml:space="preserve">, </w:t>
      </w:r>
      <w:proofErr w:type="spellStart"/>
      <w:r w:rsidR="00CB32C9" w:rsidRPr="001E1690">
        <w:rPr>
          <w:rFonts w:ascii="Times New Roman" w:hAnsi="Times New Roman" w:cs="Times New Roman"/>
          <w:sz w:val="24"/>
          <w:szCs w:val="24"/>
        </w:rPr>
        <w:t>Conchobor</w:t>
      </w:r>
      <w:proofErr w:type="spellEnd"/>
      <w:r w:rsidR="00CB32C9" w:rsidRPr="001E1690">
        <w:rPr>
          <w:rFonts w:ascii="Times New Roman" w:hAnsi="Times New Roman" w:cs="Times New Roman"/>
          <w:sz w:val="24"/>
          <w:szCs w:val="24"/>
        </w:rPr>
        <w:t xml:space="preserve"> ameaça </w:t>
      </w:r>
      <w:r w:rsidR="00743B53" w:rsidRPr="001E1690">
        <w:rPr>
          <w:rFonts w:ascii="Times New Roman" w:hAnsi="Times New Roman" w:cs="Times New Roman"/>
          <w:sz w:val="24"/>
          <w:szCs w:val="24"/>
        </w:rPr>
        <w:t xml:space="preserve">dá-la para </w:t>
      </w:r>
      <w:proofErr w:type="spellStart"/>
      <w:r w:rsidR="00743B53" w:rsidRPr="001E1690">
        <w:rPr>
          <w:rFonts w:ascii="Times New Roman" w:hAnsi="Times New Roman" w:cs="Times New Roman"/>
          <w:sz w:val="24"/>
          <w:szCs w:val="24"/>
        </w:rPr>
        <w:t>Eogan</w:t>
      </w:r>
      <w:proofErr w:type="spellEnd"/>
      <w:r w:rsidR="00743B53" w:rsidRPr="001E1690">
        <w:rPr>
          <w:rFonts w:ascii="Times New Roman" w:hAnsi="Times New Roman" w:cs="Times New Roman"/>
          <w:sz w:val="24"/>
          <w:szCs w:val="24"/>
        </w:rPr>
        <w:t xml:space="preserve">, que matara </w:t>
      </w:r>
      <w:proofErr w:type="spellStart"/>
      <w:r w:rsidR="00743B53" w:rsidRPr="001E1690">
        <w:rPr>
          <w:rFonts w:ascii="Times New Roman" w:hAnsi="Times New Roman" w:cs="Times New Roman"/>
          <w:sz w:val="24"/>
          <w:szCs w:val="24"/>
        </w:rPr>
        <w:t>Noísiu</w:t>
      </w:r>
      <w:proofErr w:type="spellEnd"/>
      <w:r w:rsidR="00743B53" w:rsidRPr="001E1690">
        <w:rPr>
          <w:rFonts w:ascii="Times New Roman" w:hAnsi="Times New Roman" w:cs="Times New Roman"/>
          <w:sz w:val="24"/>
          <w:szCs w:val="24"/>
        </w:rPr>
        <w:t>,</w:t>
      </w:r>
      <w:r w:rsidR="00424BF0" w:rsidRPr="001E1690">
        <w:rPr>
          <w:rFonts w:ascii="Times New Roman" w:hAnsi="Times New Roman" w:cs="Times New Roman"/>
          <w:sz w:val="24"/>
          <w:szCs w:val="24"/>
        </w:rPr>
        <w:t xml:space="preserve"> como punição.</w:t>
      </w:r>
      <w:r w:rsidR="00743B53" w:rsidRPr="001E1690">
        <w:rPr>
          <w:rFonts w:ascii="Times New Roman" w:hAnsi="Times New Roman" w:cs="Times New Roman"/>
          <w:sz w:val="24"/>
          <w:szCs w:val="24"/>
        </w:rPr>
        <w:t xml:space="preserve"> </w:t>
      </w:r>
      <w:r w:rsidR="00424BF0" w:rsidRPr="001E1690">
        <w:rPr>
          <w:rFonts w:ascii="Times New Roman" w:hAnsi="Times New Roman" w:cs="Times New Roman"/>
          <w:sz w:val="24"/>
          <w:szCs w:val="24"/>
        </w:rPr>
        <w:t xml:space="preserve">Para </w:t>
      </w:r>
      <w:r w:rsidR="00743B53" w:rsidRPr="001E1690">
        <w:rPr>
          <w:rFonts w:ascii="Times New Roman" w:hAnsi="Times New Roman" w:cs="Times New Roman"/>
          <w:sz w:val="24"/>
          <w:szCs w:val="24"/>
        </w:rPr>
        <w:t xml:space="preserve">escapar da situação, </w:t>
      </w:r>
      <w:proofErr w:type="spellStart"/>
      <w:r w:rsidR="00743B53" w:rsidRPr="001E1690">
        <w:rPr>
          <w:rFonts w:ascii="Times New Roman" w:hAnsi="Times New Roman" w:cs="Times New Roman"/>
          <w:sz w:val="24"/>
          <w:szCs w:val="24"/>
        </w:rPr>
        <w:t>Deirdriu</w:t>
      </w:r>
      <w:proofErr w:type="spellEnd"/>
      <w:r w:rsidR="00CB32C9" w:rsidRPr="001E1690">
        <w:rPr>
          <w:rFonts w:ascii="Times New Roman" w:hAnsi="Times New Roman" w:cs="Times New Roman"/>
          <w:sz w:val="24"/>
          <w:szCs w:val="24"/>
        </w:rPr>
        <w:t xml:space="preserve"> </w:t>
      </w:r>
      <w:r w:rsidR="00424BF0" w:rsidRPr="001E1690">
        <w:rPr>
          <w:rFonts w:ascii="Times New Roman" w:hAnsi="Times New Roman" w:cs="Times New Roman"/>
          <w:sz w:val="24"/>
          <w:szCs w:val="24"/>
        </w:rPr>
        <w:t xml:space="preserve">decide se suicidar, </w:t>
      </w:r>
      <w:r w:rsidR="00743B53" w:rsidRPr="001E1690">
        <w:rPr>
          <w:rFonts w:ascii="Times New Roman" w:hAnsi="Times New Roman" w:cs="Times New Roman"/>
          <w:sz w:val="24"/>
          <w:szCs w:val="24"/>
        </w:rPr>
        <w:t>pula da charrua que a levava batendo a cabeça em uma rocha</w:t>
      </w:r>
      <w:r w:rsidR="00424BF0" w:rsidRPr="001E1690">
        <w:rPr>
          <w:rFonts w:ascii="Times New Roman" w:hAnsi="Times New Roman" w:cs="Times New Roman"/>
          <w:sz w:val="24"/>
          <w:szCs w:val="24"/>
        </w:rPr>
        <w:t xml:space="preserve"> e morrendo</w:t>
      </w:r>
      <w:r w:rsidR="006776FA" w:rsidRPr="001E1690">
        <w:rPr>
          <w:rStyle w:val="FootnoteReference"/>
          <w:rFonts w:ascii="Times New Roman" w:hAnsi="Times New Roman" w:cs="Times New Roman"/>
          <w:sz w:val="24"/>
          <w:szCs w:val="24"/>
        </w:rPr>
        <w:footnoteReference w:id="65"/>
      </w:r>
      <w:r w:rsidR="00743B53" w:rsidRPr="001E1690">
        <w:rPr>
          <w:rFonts w:ascii="Times New Roman" w:hAnsi="Times New Roman" w:cs="Times New Roman"/>
          <w:sz w:val="24"/>
          <w:szCs w:val="24"/>
        </w:rPr>
        <w:t>.</w:t>
      </w:r>
    </w:p>
    <w:p w:rsidR="00DA2667" w:rsidRPr="001E1690" w:rsidRDefault="006002C2" w:rsidP="00CB31E4">
      <w:pPr>
        <w:spacing w:before="120" w:after="0" w:line="360" w:lineRule="auto"/>
        <w:ind w:firstLine="418"/>
        <w:jc w:val="both"/>
        <w:rPr>
          <w:rFonts w:ascii="Times New Roman" w:eastAsia="Calibri" w:hAnsi="Times New Roman" w:cs="Times New Roman"/>
          <w:sz w:val="24"/>
          <w:szCs w:val="24"/>
        </w:rPr>
      </w:pPr>
      <w:r w:rsidRPr="001E1690">
        <w:rPr>
          <w:rFonts w:ascii="Times New Roman" w:hAnsi="Times New Roman" w:cs="Times New Roman"/>
          <w:sz w:val="24"/>
          <w:szCs w:val="24"/>
        </w:rPr>
        <w:t>Novamente</w:t>
      </w:r>
      <w:r w:rsidR="00797900" w:rsidRPr="001E1690">
        <w:rPr>
          <w:rFonts w:ascii="Times New Roman" w:hAnsi="Times New Roman" w:cs="Times New Roman"/>
          <w:sz w:val="24"/>
          <w:szCs w:val="24"/>
        </w:rPr>
        <w:t xml:space="preserve"> temos o papel de um druida</w:t>
      </w:r>
      <w:r w:rsidR="00573DFB" w:rsidRPr="001E1690">
        <w:rPr>
          <w:rFonts w:ascii="Times New Roman" w:hAnsi="Times New Roman" w:cs="Times New Roman"/>
          <w:sz w:val="24"/>
          <w:szCs w:val="24"/>
        </w:rPr>
        <w:t>,</w:t>
      </w:r>
      <w:r w:rsidR="00797900" w:rsidRPr="001E1690">
        <w:rPr>
          <w:rFonts w:ascii="Times New Roman" w:hAnsi="Times New Roman" w:cs="Times New Roman"/>
          <w:sz w:val="24"/>
          <w:szCs w:val="24"/>
        </w:rPr>
        <w:t xml:space="preserve"> </w:t>
      </w:r>
      <w:proofErr w:type="spellStart"/>
      <w:r w:rsidR="00797900" w:rsidRPr="001E1690">
        <w:rPr>
          <w:rFonts w:ascii="Times New Roman" w:hAnsi="Times New Roman" w:cs="Times New Roman"/>
          <w:sz w:val="24"/>
          <w:szCs w:val="24"/>
        </w:rPr>
        <w:t>Cathbad</w:t>
      </w:r>
      <w:proofErr w:type="spellEnd"/>
      <w:r w:rsidR="00797900" w:rsidRPr="001E1690">
        <w:rPr>
          <w:rFonts w:ascii="Times New Roman" w:hAnsi="Times New Roman" w:cs="Times New Roman"/>
          <w:sz w:val="24"/>
          <w:szCs w:val="24"/>
        </w:rPr>
        <w:t xml:space="preserve">, sobre o qual é dito, na narrativa, que é um dos mais considerados e sábios entre os druidas. Diferentemente do druida de </w:t>
      </w:r>
      <w:proofErr w:type="spellStart"/>
      <w:r w:rsidR="00797900" w:rsidRPr="001E1690">
        <w:rPr>
          <w:rFonts w:ascii="Times New Roman" w:hAnsi="Times New Roman" w:cs="Times New Roman"/>
          <w:sz w:val="24"/>
          <w:szCs w:val="24"/>
        </w:rPr>
        <w:t>Corcomroe</w:t>
      </w:r>
      <w:proofErr w:type="spellEnd"/>
      <w:r w:rsidR="00797900" w:rsidRPr="001E1690">
        <w:rPr>
          <w:rFonts w:ascii="Times New Roman" w:hAnsi="Times New Roman" w:cs="Times New Roman"/>
          <w:sz w:val="24"/>
          <w:szCs w:val="24"/>
        </w:rPr>
        <w:t xml:space="preserve"> da </w:t>
      </w:r>
      <w:proofErr w:type="spellStart"/>
      <w:r w:rsidR="00797900" w:rsidRPr="001E1690">
        <w:rPr>
          <w:rFonts w:ascii="Times New Roman" w:eastAsia="Calibri" w:hAnsi="Times New Roman" w:cs="Times New Roman"/>
          <w:sz w:val="24"/>
          <w:szCs w:val="24"/>
        </w:rPr>
        <w:t>Immram</w:t>
      </w:r>
      <w:proofErr w:type="spellEnd"/>
      <w:r w:rsidR="00797900" w:rsidRPr="001E1690">
        <w:rPr>
          <w:rFonts w:ascii="Times New Roman" w:eastAsia="Calibri" w:hAnsi="Times New Roman" w:cs="Times New Roman"/>
          <w:sz w:val="24"/>
          <w:szCs w:val="24"/>
        </w:rPr>
        <w:t xml:space="preserve"> </w:t>
      </w:r>
      <w:proofErr w:type="spellStart"/>
      <w:r w:rsidR="00797900" w:rsidRPr="001E1690">
        <w:rPr>
          <w:rFonts w:ascii="Times New Roman" w:eastAsia="Calibri" w:hAnsi="Times New Roman" w:cs="Times New Roman"/>
          <w:sz w:val="24"/>
          <w:szCs w:val="24"/>
        </w:rPr>
        <w:t>Curaig</w:t>
      </w:r>
      <w:proofErr w:type="spellEnd"/>
      <w:r w:rsidR="00797900" w:rsidRPr="001E1690">
        <w:rPr>
          <w:rFonts w:ascii="Times New Roman" w:eastAsia="Calibri" w:hAnsi="Times New Roman" w:cs="Times New Roman"/>
          <w:sz w:val="24"/>
          <w:szCs w:val="24"/>
        </w:rPr>
        <w:t xml:space="preserve"> Mail </w:t>
      </w:r>
      <w:proofErr w:type="spellStart"/>
      <w:r w:rsidR="00797900" w:rsidRPr="001E1690">
        <w:rPr>
          <w:rFonts w:ascii="Times New Roman" w:eastAsia="Calibri" w:hAnsi="Times New Roman" w:cs="Times New Roman"/>
          <w:sz w:val="24"/>
          <w:szCs w:val="24"/>
        </w:rPr>
        <w:t>Dúin</w:t>
      </w:r>
      <w:proofErr w:type="spellEnd"/>
      <w:r w:rsidR="00797900" w:rsidRPr="001E1690">
        <w:rPr>
          <w:rFonts w:ascii="Times New Roman" w:eastAsia="Calibri" w:hAnsi="Times New Roman" w:cs="Times New Roman"/>
          <w:sz w:val="24"/>
          <w:szCs w:val="24"/>
        </w:rPr>
        <w:t xml:space="preserve">, </w:t>
      </w:r>
      <w:proofErr w:type="spellStart"/>
      <w:r w:rsidR="00797900" w:rsidRPr="001E1690">
        <w:rPr>
          <w:rFonts w:ascii="Times New Roman" w:eastAsia="Calibri" w:hAnsi="Times New Roman" w:cs="Times New Roman"/>
          <w:sz w:val="24"/>
          <w:szCs w:val="24"/>
        </w:rPr>
        <w:t>Cathbad</w:t>
      </w:r>
      <w:proofErr w:type="spellEnd"/>
      <w:r w:rsidR="00797900" w:rsidRPr="001E1690">
        <w:rPr>
          <w:rFonts w:ascii="Times New Roman" w:eastAsia="Calibri" w:hAnsi="Times New Roman" w:cs="Times New Roman"/>
          <w:sz w:val="24"/>
          <w:szCs w:val="24"/>
        </w:rPr>
        <w:t xml:space="preserve"> desempenha um papel maior na Longes </w:t>
      </w:r>
      <w:proofErr w:type="spellStart"/>
      <w:r w:rsidR="00797900" w:rsidRPr="001E1690">
        <w:rPr>
          <w:rFonts w:ascii="Times New Roman" w:eastAsia="Calibri" w:hAnsi="Times New Roman" w:cs="Times New Roman"/>
          <w:sz w:val="24"/>
          <w:szCs w:val="24"/>
        </w:rPr>
        <w:t>mac</w:t>
      </w:r>
      <w:proofErr w:type="spellEnd"/>
      <w:r w:rsidR="00797900" w:rsidRPr="001E1690">
        <w:rPr>
          <w:rFonts w:ascii="Times New Roman" w:eastAsia="Calibri" w:hAnsi="Times New Roman" w:cs="Times New Roman"/>
          <w:sz w:val="24"/>
          <w:szCs w:val="24"/>
        </w:rPr>
        <w:t xml:space="preserve"> n-</w:t>
      </w:r>
      <w:proofErr w:type="spellStart"/>
      <w:r w:rsidR="00797900" w:rsidRPr="001E1690">
        <w:rPr>
          <w:rFonts w:ascii="Times New Roman" w:eastAsia="Calibri" w:hAnsi="Times New Roman" w:cs="Times New Roman"/>
          <w:sz w:val="24"/>
          <w:szCs w:val="24"/>
        </w:rPr>
        <w:lastRenderedPageBreak/>
        <w:t>Uislenn</w:t>
      </w:r>
      <w:proofErr w:type="spellEnd"/>
      <w:r w:rsidR="00573DFB" w:rsidRPr="001E1690">
        <w:rPr>
          <w:rFonts w:ascii="Times New Roman" w:eastAsia="Calibri" w:hAnsi="Times New Roman" w:cs="Times New Roman"/>
          <w:sz w:val="24"/>
          <w:szCs w:val="24"/>
        </w:rPr>
        <w:t>. S</w:t>
      </w:r>
      <w:r w:rsidR="00797900" w:rsidRPr="001E1690">
        <w:rPr>
          <w:rFonts w:ascii="Times New Roman" w:eastAsia="Calibri" w:hAnsi="Times New Roman" w:cs="Times New Roman"/>
          <w:sz w:val="24"/>
          <w:szCs w:val="24"/>
        </w:rPr>
        <w:t xml:space="preserve">ua interpretação, em forma poética, ocupa cerca de dez versos, que contém </w:t>
      </w:r>
      <w:r w:rsidR="00573DFB" w:rsidRPr="001E1690">
        <w:rPr>
          <w:rFonts w:ascii="Times New Roman" w:eastAsia="Calibri" w:hAnsi="Times New Roman" w:cs="Times New Roman"/>
          <w:sz w:val="24"/>
          <w:szCs w:val="24"/>
        </w:rPr>
        <w:t>inúmeras profecias</w:t>
      </w:r>
      <w:r w:rsidR="00797900" w:rsidRPr="001E1690">
        <w:rPr>
          <w:rFonts w:ascii="Times New Roman" w:eastAsia="Calibri" w:hAnsi="Times New Roman" w:cs="Times New Roman"/>
          <w:sz w:val="24"/>
          <w:szCs w:val="24"/>
        </w:rPr>
        <w:t xml:space="preserve"> bastante detalhadas sobre o futuro de </w:t>
      </w:r>
      <w:proofErr w:type="spellStart"/>
      <w:r w:rsidR="00797900" w:rsidRPr="001E1690">
        <w:rPr>
          <w:rFonts w:ascii="Times New Roman" w:eastAsia="Calibri" w:hAnsi="Times New Roman" w:cs="Times New Roman"/>
          <w:sz w:val="24"/>
          <w:szCs w:val="24"/>
        </w:rPr>
        <w:t>Deirdriu</w:t>
      </w:r>
      <w:proofErr w:type="spellEnd"/>
      <w:r w:rsidR="00797900" w:rsidRPr="001E1690">
        <w:rPr>
          <w:rFonts w:ascii="Times New Roman" w:eastAsia="Calibri" w:hAnsi="Times New Roman" w:cs="Times New Roman"/>
          <w:sz w:val="24"/>
          <w:szCs w:val="24"/>
        </w:rPr>
        <w:t xml:space="preserve">, </w:t>
      </w:r>
      <w:proofErr w:type="spellStart"/>
      <w:r w:rsidR="00797900" w:rsidRPr="001E1690">
        <w:rPr>
          <w:rFonts w:ascii="Times New Roman" w:eastAsia="Calibri" w:hAnsi="Times New Roman" w:cs="Times New Roman"/>
          <w:sz w:val="24"/>
          <w:szCs w:val="24"/>
        </w:rPr>
        <w:t>Conchobor</w:t>
      </w:r>
      <w:proofErr w:type="spellEnd"/>
      <w:r w:rsidR="00797900" w:rsidRPr="001E1690">
        <w:rPr>
          <w:rFonts w:ascii="Times New Roman" w:eastAsia="Calibri" w:hAnsi="Times New Roman" w:cs="Times New Roman"/>
          <w:sz w:val="24"/>
          <w:szCs w:val="24"/>
        </w:rPr>
        <w:t xml:space="preserve"> e os guerreiros do Ulster</w:t>
      </w:r>
      <w:r w:rsidR="006776FA" w:rsidRPr="001E1690">
        <w:rPr>
          <w:rStyle w:val="FootnoteReference"/>
          <w:rFonts w:ascii="Times New Roman" w:eastAsia="Calibri" w:hAnsi="Times New Roman" w:cs="Times New Roman"/>
          <w:sz w:val="24"/>
          <w:szCs w:val="24"/>
        </w:rPr>
        <w:footnoteReference w:id="66"/>
      </w:r>
      <w:r w:rsidR="00C07717" w:rsidRPr="001E1690">
        <w:rPr>
          <w:rFonts w:ascii="Times New Roman" w:eastAsia="Calibri" w:hAnsi="Times New Roman" w:cs="Times New Roman"/>
          <w:sz w:val="24"/>
          <w:szCs w:val="24"/>
        </w:rPr>
        <w:t xml:space="preserve">, certamente um tema de interesse para </w:t>
      </w:r>
      <w:r w:rsidR="00573DFB" w:rsidRPr="001E1690">
        <w:rPr>
          <w:rFonts w:ascii="Times New Roman" w:eastAsia="Calibri" w:hAnsi="Times New Roman" w:cs="Times New Roman"/>
          <w:sz w:val="24"/>
          <w:szCs w:val="24"/>
        </w:rPr>
        <w:t xml:space="preserve">Nova </w:t>
      </w:r>
      <w:r w:rsidR="00C07717" w:rsidRPr="001E1690">
        <w:rPr>
          <w:rFonts w:ascii="Times New Roman" w:eastAsia="Calibri" w:hAnsi="Times New Roman" w:cs="Times New Roman"/>
          <w:sz w:val="24"/>
          <w:szCs w:val="24"/>
        </w:rPr>
        <w:t>História Cultural.</w:t>
      </w:r>
    </w:p>
    <w:p w:rsidR="00DA2667" w:rsidRPr="001E1690" w:rsidRDefault="00D25839" w:rsidP="00F42C0C">
      <w:pPr>
        <w:spacing w:before="120" w:after="0" w:line="360" w:lineRule="auto"/>
        <w:ind w:firstLine="418"/>
        <w:jc w:val="both"/>
        <w:rPr>
          <w:rFonts w:ascii="Times New Roman" w:hAnsi="Times New Roman" w:cs="Times New Roman"/>
          <w:sz w:val="24"/>
          <w:szCs w:val="24"/>
        </w:rPr>
      </w:pPr>
      <w:r w:rsidRPr="001E1690">
        <w:rPr>
          <w:rFonts w:ascii="Times New Roman" w:hAnsi="Times New Roman" w:cs="Times New Roman"/>
          <w:sz w:val="24"/>
          <w:szCs w:val="24"/>
        </w:rPr>
        <w:t xml:space="preserve">Outras temáticas que podem ser exploradas nesta narrativa são derivadas das aventuras decorridas do exílio e fuga dos filhos </w:t>
      </w:r>
      <w:proofErr w:type="spellStart"/>
      <w:r w:rsidRPr="001E1690">
        <w:rPr>
          <w:rFonts w:ascii="Times New Roman" w:hAnsi="Times New Roman" w:cs="Times New Roman"/>
          <w:sz w:val="24"/>
          <w:szCs w:val="24"/>
        </w:rPr>
        <w:t>Uiusliu</w:t>
      </w:r>
      <w:proofErr w:type="spellEnd"/>
      <w:r w:rsidRPr="001E1690">
        <w:rPr>
          <w:rFonts w:ascii="Times New Roman" w:hAnsi="Times New Roman" w:cs="Times New Roman"/>
          <w:sz w:val="24"/>
          <w:szCs w:val="24"/>
        </w:rPr>
        <w:t xml:space="preserve">, da jornada destes entre a Irlanda e a Escócia e, claro, relacionadas com </w:t>
      </w:r>
      <w:proofErr w:type="spellStart"/>
      <w:r w:rsidRPr="001E1690">
        <w:rPr>
          <w:rFonts w:ascii="Times New Roman" w:hAnsi="Times New Roman" w:cs="Times New Roman"/>
          <w:sz w:val="24"/>
          <w:szCs w:val="24"/>
        </w:rPr>
        <w:t>Deirdriu</w:t>
      </w:r>
      <w:proofErr w:type="spellEnd"/>
      <w:r w:rsidRPr="001E1690">
        <w:rPr>
          <w:rFonts w:ascii="Times New Roman" w:hAnsi="Times New Roman" w:cs="Times New Roman"/>
          <w:sz w:val="24"/>
          <w:szCs w:val="24"/>
        </w:rPr>
        <w:t>, que é uma das personagens mais conhecidas da literatura irlandesa do período</w:t>
      </w:r>
      <w:r w:rsidR="000665A3" w:rsidRPr="001E1690">
        <w:rPr>
          <w:rFonts w:ascii="Times New Roman" w:hAnsi="Times New Roman" w:cs="Times New Roman"/>
          <w:sz w:val="24"/>
          <w:szCs w:val="24"/>
        </w:rPr>
        <w:t>, sendo representada até a contemporaneidade em inúmeras peças de teatro, poemas, músicas etc</w:t>
      </w:r>
      <w:r w:rsidRPr="001E1690">
        <w:rPr>
          <w:rFonts w:ascii="Times New Roman" w:hAnsi="Times New Roman" w:cs="Times New Roman"/>
          <w:sz w:val="24"/>
          <w:szCs w:val="24"/>
        </w:rPr>
        <w:t>.</w:t>
      </w:r>
      <w:r w:rsidR="000665A3" w:rsidRPr="001E1690">
        <w:rPr>
          <w:rFonts w:ascii="Times New Roman" w:hAnsi="Times New Roman" w:cs="Times New Roman"/>
          <w:sz w:val="24"/>
          <w:szCs w:val="24"/>
        </w:rPr>
        <w:t xml:space="preserve"> </w:t>
      </w:r>
      <w:proofErr w:type="spellStart"/>
      <w:r w:rsidR="000665A3" w:rsidRPr="001E1690">
        <w:rPr>
          <w:rFonts w:ascii="Times New Roman" w:hAnsi="Times New Roman" w:cs="Times New Roman"/>
          <w:sz w:val="24"/>
          <w:szCs w:val="24"/>
        </w:rPr>
        <w:t>Deirdriu</w:t>
      </w:r>
      <w:proofErr w:type="spellEnd"/>
      <w:r w:rsidR="000665A3" w:rsidRPr="001E1690">
        <w:rPr>
          <w:rFonts w:ascii="Times New Roman" w:hAnsi="Times New Roman" w:cs="Times New Roman"/>
          <w:sz w:val="24"/>
          <w:szCs w:val="24"/>
        </w:rPr>
        <w:t xml:space="preserve"> é geralmente referenciada pelo </w:t>
      </w:r>
      <w:proofErr w:type="spellStart"/>
      <w:r w:rsidR="000665A3" w:rsidRPr="001E1690">
        <w:rPr>
          <w:rFonts w:ascii="Times New Roman" w:hAnsi="Times New Roman" w:cs="Times New Roman"/>
          <w:sz w:val="24"/>
          <w:szCs w:val="24"/>
        </w:rPr>
        <w:t>epípeto</w:t>
      </w:r>
      <w:proofErr w:type="spellEnd"/>
      <w:r w:rsidR="000665A3" w:rsidRPr="001E1690">
        <w:rPr>
          <w:rFonts w:ascii="Times New Roman" w:hAnsi="Times New Roman" w:cs="Times New Roman"/>
          <w:sz w:val="24"/>
          <w:szCs w:val="24"/>
        </w:rPr>
        <w:t xml:space="preserve"> </w:t>
      </w:r>
      <w:proofErr w:type="spellStart"/>
      <w:r w:rsidR="000665A3" w:rsidRPr="001E1690">
        <w:rPr>
          <w:rFonts w:ascii="Times New Roman" w:hAnsi="Times New Roman" w:cs="Times New Roman"/>
          <w:sz w:val="24"/>
          <w:szCs w:val="24"/>
        </w:rPr>
        <w:t>Deirdre</w:t>
      </w:r>
      <w:proofErr w:type="spellEnd"/>
      <w:r w:rsidR="000665A3" w:rsidRPr="001E1690">
        <w:rPr>
          <w:rFonts w:ascii="Times New Roman" w:hAnsi="Times New Roman" w:cs="Times New Roman"/>
          <w:sz w:val="24"/>
          <w:szCs w:val="24"/>
        </w:rPr>
        <w:t xml:space="preserve">, ou </w:t>
      </w:r>
      <w:proofErr w:type="spellStart"/>
      <w:r w:rsidR="000665A3" w:rsidRPr="001E1690">
        <w:rPr>
          <w:rFonts w:ascii="Times New Roman" w:hAnsi="Times New Roman" w:cs="Times New Roman"/>
          <w:sz w:val="24"/>
          <w:szCs w:val="24"/>
        </w:rPr>
        <w:t>Derdiu</w:t>
      </w:r>
      <w:proofErr w:type="spellEnd"/>
      <w:r w:rsidR="000665A3" w:rsidRPr="001E1690">
        <w:rPr>
          <w:rFonts w:ascii="Times New Roman" w:hAnsi="Times New Roman" w:cs="Times New Roman"/>
          <w:sz w:val="24"/>
          <w:szCs w:val="24"/>
        </w:rPr>
        <w:t>, dos sofrimentos (</w:t>
      </w:r>
      <w:proofErr w:type="spellStart"/>
      <w:r w:rsidR="000665A3" w:rsidRPr="001E1690">
        <w:rPr>
          <w:rFonts w:ascii="Times New Roman" w:hAnsi="Times New Roman" w:cs="Times New Roman"/>
          <w:i/>
          <w:sz w:val="24"/>
          <w:szCs w:val="24"/>
        </w:rPr>
        <w:t>Deirdre</w:t>
      </w:r>
      <w:proofErr w:type="spellEnd"/>
      <w:r w:rsidR="000665A3" w:rsidRPr="001E1690">
        <w:rPr>
          <w:rFonts w:ascii="Times New Roman" w:hAnsi="Times New Roman" w:cs="Times New Roman"/>
          <w:i/>
          <w:sz w:val="24"/>
          <w:szCs w:val="24"/>
        </w:rPr>
        <w:t xml:space="preserve"> na </w:t>
      </w:r>
      <w:proofErr w:type="spellStart"/>
      <w:r w:rsidR="000665A3" w:rsidRPr="001E1690">
        <w:rPr>
          <w:rFonts w:ascii="Times New Roman" w:hAnsi="Times New Roman" w:cs="Times New Roman"/>
          <w:i/>
          <w:sz w:val="24"/>
          <w:szCs w:val="24"/>
        </w:rPr>
        <w:t>Bhróin</w:t>
      </w:r>
      <w:proofErr w:type="spellEnd"/>
      <w:r w:rsidR="000665A3" w:rsidRPr="001E1690">
        <w:rPr>
          <w:rFonts w:ascii="Times New Roman" w:hAnsi="Times New Roman" w:cs="Times New Roman"/>
          <w:sz w:val="24"/>
          <w:szCs w:val="24"/>
        </w:rPr>
        <w:t>, em irlandês/</w:t>
      </w:r>
      <w:proofErr w:type="spellStart"/>
      <w:r w:rsidR="000665A3" w:rsidRPr="001E1690">
        <w:rPr>
          <w:rFonts w:ascii="Times New Roman" w:hAnsi="Times New Roman" w:cs="Times New Roman"/>
          <w:i/>
          <w:sz w:val="24"/>
          <w:szCs w:val="24"/>
        </w:rPr>
        <w:t>Deirdre</w:t>
      </w:r>
      <w:proofErr w:type="spellEnd"/>
      <w:r w:rsidR="000665A3" w:rsidRPr="001E1690">
        <w:rPr>
          <w:rFonts w:ascii="Times New Roman" w:hAnsi="Times New Roman" w:cs="Times New Roman"/>
          <w:i/>
          <w:sz w:val="24"/>
          <w:szCs w:val="24"/>
        </w:rPr>
        <w:t xml:space="preserve"> </w:t>
      </w:r>
      <w:proofErr w:type="spellStart"/>
      <w:r w:rsidR="000665A3" w:rsidRPr="001E1690">
        <w:rPr>
          <w:rFonts w:ascii="Times New Roman" w:hAnsi="Times New Roman" w:cs="Times New Roman"/>
          <w:i/>
          <w:sz w:val="24"/>
          <w:szCs w:val="24"/>
        </w:rPr>
        <w:t>of</w:t>
      </w:r>
      <w:proofErr w:type="spellEnd"/>
      <w:r w:rsidR="000665A3" w:rsidRPr="001E1690">
        <w:rPr>
          <w:rFonts w:ascii="Times New Roman" w:hAnsi="Times New Roman" w:cs="Times New Roman"/>
          <w:i/>
          <w:sz w:val="24"/>
          <w:szCs w:val="24"/>
        </w:rPr>
        <w:t xml:space="preserve"> </w:t>
      </w:r>
      <w:proofErr w:type="spellStart"/>
      <w:r w:rsidR="000665A3" w:rsidRPr="001E1690">
        <w:rPr>
          <w:rFonts w:ascii="Times New Roman" w:hAnsi="Times New Roman" w:cs="Times New Roman"/>
          <w:i/>
          <w:sz w:val="24"/>
          <w:szCs w:val="24"/>
        </w:rPr>
        <w:t>the</w:t>
      </w:r>
      <w:proofErr w:type="spellEnd"/>
      <w:r w:rsidR="000665A3" w:rsidRPr="001E1690">
        <w:rPr>
          <w:rFonts w:ascii="Times New Roman" w:hAnsi="Times New Roman" w:cs="Times New Roman"/>
          <w:i/>
          <w:sz w:val="24"/>
          <w:szCs w:val="24"/>
        </w:rPr>
        <w:t xml:space="preserve"> </w:t>
      </w:r>
      <w:proofErr w:type="spellStart"/>
      <w:r w:rsidR="000665A3" w:rsidRPr="001E1690">
        <w:rPr>
          <w:rFonts w:ascii="Times New Roman" w:hAnsi="Times New Roman" w:cs="Times New Roman"/>
          <w:i/>
          <w:sz w:val="24"/>
          <w:szCs w:val="24"/>
        </w:rPr>
        <w:t>Sorrows</w:t>
      </w:r>
      <w:proofErr w:type="spellEnd"/>
      <w:r w:rsidR="000665A3" w:rsidRPr="001E1690">
        <w:rPr>
          <w:rFonts w:ascii="Times New Roman" w:hAnsi="Times New Roman" w:cs="Times New Roman"/>
          <w:sz w:val="24"/>
          <w:szCs w:val="24"/>
        </w:rPr>
        <w:t>, em inglês).</w:t>
      </w:r>
      <w:r w:rsidR="000448AD" w:rsidRPr="001E1690">
        <w:rPr>
          <w:rFonts w:ascii="Times New Roman" w:hAnsi="Times New Roman" w:cs="Times New Roman"/>
          <w:sz w:val="24"/>
          <w:szCs w:val="24"/>
        </w:rPr>
        <w:t xml:space="preserve"> A história da literatura, das mulheres, dos papéis de gênero, da sexualidade e temáticas semelhantes tem tentando </w:t>
      </w:r>
      <w:r w:rsidR="00731EC0" w:rsidRPr="001E1690">
        <w:rPr>
          <w:rFonts w:ascii="Times New Roman" w:hAnsi="Times New Roman" w:cs="Times New Roman"/>
          <w:sz w:val="24"/>
          <w:szCs w:val="24"/>
        </w:rPr>
        <w:t>analisar</w:t>
      </w:r>
      <w:r w:rsidR="000448AD" w:rsidRPr="001E1690">
        <w:rPr>
          <w:rFonts w:ascii="Times New Roman" w:hAnsi="Times New Roman" w:cs="Times New Roman"/>
          <w:sz w:val="24"/>
          <w:szCs w:val="24"/>
        </w:rPr>
        <w:t xml:space="preserve"> </w:t>
      </w:r>
      <w:r w:rsidR="00731EC0" w:rsidRPr="001E1690">
        <w:rPr>
          <w:rFonts w:ascii="Times New Roman" w:hAnsi="Times New Roman" w:cs="Times New Roman"/>
          <w:sz w:val="24"/>
          <w:szCs w:val="24"/>
        </w:rPr>
        <w:t>a função</w:t>
      </w:r>
      <w:r w:rsidR="000448AD" w:rsidRPr="001E1690">
        <w:rPr>
          <w:rFonts w:ascii="Times New Roman" w:hAnsi="Times New Roman" w:cs="Times New Roman"/>
          <w:sz w:val="24"/>
          <w:szCs w:val="24"/>
        </w:rPr>
        <w:t xml:space="preserve"> de </w:t>
      </w:r>
      <w:proofErr w:type="spellStart"/>
      <w:r w:rsidR="000448AD" w:rsidRPr="001E1690">
        <w:rPr>
          <w:rFonts w:ascii="Times New Roman" w:hAnsi="Times New Roman" w:cs="Times New Roman"/>
          <w:sz w:val="24"/>
          <w:szCs w:val="24"/>
        </w:rPr>
        <w:t>Deirdriu</w:t>
      </w:r>
      <w:proofErr w:type="spellEnd"/>
      <w:r w:rsidR="00F42C0C" w:rsidRPr="001E1690">
        <w:rPr>
          <w:rFonts w:ascii="Times New Roman" w:hAnsi="Times New Roman" w:cs="Times New Roman"/>
          <w:sz w:val="24"/>
          <w:szCs w:val="24"/>
        </w:rPr>
        <w:t xml:space="preserve"> nesta narrativa</w:t>
      </w:r>
      <w:r w:rsidR="00731EC0" w:rsidRPr="001E1690">
        <w:rPr>
          <w:rFonts w:ascii="Times New Roman" w:hAnsi="Times New Roman" w:cs="Times New Roman"/>
          <w:sz w:val="24"/>
          <w:szCs w:val="24"/>
        </w:rPr>
        <w:t>,</w:t>
      </w:r>
      <w:r w:rsidR="00F42C0C" w:rsidRPr="001E1690">
        <w:rPr>
          <w:rFonts w:ascii="Times New Roman" w:hAnsi="Times New Roman" w:cs="Times New Roman"/>
          <w:sz w:val="24"/>
          <w:szCs w:val="24"/>
        </w:rPr>
        <w:t xml:space="preserve"> e outras que se seguiram após esta</w:t>
      </w:r>
      <w:r w:rsidR="00731EC0" w:rsidRPr="001E1690">
        <w:rPr>
          <w:rFonts w:ascii="Times New Roman" w:hAnsi="Times New Roman" w:cs="Times New Roman"/>
          <w:sz w:val="24"/>
          <w:szCs w:val="24"/>
        </w:rPr>
        <w:t>, para, por meio dela, tentar compreender representações e práticas sociais da Irlanda do período de produção da obra</w:t>
      </w:r>
      <w:r w:rsidR="00F42C0C" w:rsidRPr="001E1690">
        <w:rPr>
          <w:rFonts w:ascii="Times New Roman" w:hAnsi="Times New Roman" w:cs="Times New Roman"/>
          <w:sz w:val="24"/>
          <w:szCs w:val="24"/>
        </w:rPr>
        <w:t>. Ou seja, há uma historiografia ampla sobre o tema</w:t>
      </w:r>
      <w:r w:rsidR="00F42C0C" w:rsidRPr="001E1690">
        <w:rPr>
          <w:rStyle w:val="FootnoteReference"/>
          <w:rFonts w:ascii="Times New Roman" w:hAnsi="Times New Roman" w:cs="Times New Roman"/>
          <w:sz w:val="24"/>
          <w:szCs w:val="24"/>
        </w:rPr>
        <w:footnoteReference w:id="67"/>
      </w:r>
      <w:r w:rsidR="00F42C0C" w:rsidRPr="001E1690">
        <w:rPr>
          <w:rFonts w:ascii="Times New Roman" w:hAnsi="Times New Roman" w:cs="Times New Roman"/>
          <w:sz w:val="24"/>
          <w:szCs w:val="24"/>
        </w:rPr>
        <w:t>, que oferta várias possibilidades para uma abordagem pelo viés que temos apontado</w:t>
      </w:r>
      <w:r w:rsidR="00731EC0" w:rsidRPr="001E1690">
        <w:rPr>
          <w:rFonts w:ascii="Times New Roman" w:hAnsi="Times New Roman" w:cs="Times New Roman"/>
          <w:sz w:val="24"/>
          <w:szCs w:val="24"/>
        </w:rPr>
        <w:t xml:space="preserve"> neste artigo</w:t>
      </w:r>
      <w:r w:rsidR="00F42C0C" w:rsidRPr="001E1690">
        <w:rPr>
          <w:rFonts w:ascii="Times New Roman" w:hAnsi="Times New Roman" w:cs="Times New Roman"/>
          <w:sz w:val="24"/>
          <w:szCs w:val="24"/>
        </w:rPr>
        <w:t xml:space="preserve">. </w:t>
      </w:r>
    </w:p>
    <w:p w:rsidR="00F42C0C" w:rsidRPr="001E1690" w:rsidRDefault="00F42C0C" w:rsidP="00F42C0C">
      <w:pPr>
        <w:spacing w:line="360" w:lineRule="auto"/>
        <w:jc w:val="both"/>
        <w:rPr>
          <w:rFonts w:ascii="Times New Roman" w:eastAsia="Calibri" w:hAnsi="Times New Roman" w:cs="Times New Roman"/>
          <w:sz w:val="24"/>
          <w:szCs w:val="24"/>
        </w:rPr>
      </w:pPr>
    </w:p>
    <w:p w:rsidR="00AF1E3D" w:rsidRPr="001E1690" w:rsidRDefault="00D75EBA" w:rsidP="00F42C0C">
      <w:pPr>
        <w:pStyle w:val="ListParagraph"/>
        <w:numPr>
          <w:ilvl w:val="1"/>
          <w:numId w:val="13"/>
        </w:numPr>
        <w:autoSpaceDE w:val="0"/>
        <w:autoSpaceDN w:val="0"/>
        <w:adjustRightInd w:val="0"/>
        <w:spacing w:line="240" w:lineRule="auto"/>
        <w:jc w:val="both"/>
        <w:rPr>
          <w:rFonts w:ascii="Times New Roman" w:eastAsia="Calibri" w:hAnsi="Times New Roman" w:cs="Times New Roman"/>
          <w:b/>
          <w:sz w:val="24"/>
          <w:szCs w:val="24"/>
          <w:lang w:val="en-US"/>
        </w:rPr>
      </w:pPr>
      <w:proofErr w:type="spellStart"/>
      <w:r w:rsidRPr="001E1690">
        <w:rPr>
          <w:rFonts w:ascii="Times New Roman" w:eastAsia="Calibri" w:hAnsi="Times New Roman" w:cs="Times New Roman"/>
          <w:b/>
          <w:sz w:val="24"/>
          <w:szCs w:val="24"/>
          <w:lang w:val="en-US"/>
        </w:rPr>
        <w:t>Fís</w:t>
      </w:r>
      <w:proofErr w:type="spellEnd"/>
      <w:r w:rsidRPr="001E1690">
        <w:rPr>
          <w:rFonts w:ascii="Times New Roman" w:eastAsia="Calibri" w:hAnsi="Times New Roman" w:cs="Times New Roman"/>
          <w:b/>
          <w:sz w:val="24"/>
          <w:szCs w:val="24"/>
          <w:lang w:val="en-US"/>
        </w:rPr>
        <w:t xml:space="preserve"> </w:t>
      </w:r>
      <w:proofErr w:type="spellStart"/>
      <w:r w:rsidRPr="001E1690">
        <w:rPr>
          <w:rFonts w:ascii="Times New Roman" w:eastAsia="Calibri" w:hAnsi="Times New Roman" w:cs="Times New Roman"/>
          <w:b/>
          <w:sz w:val="24"/>
          <w:szCs w:val="24"/>
          <w:lang w:val="en-US"/>
        </w:rPr>
        <w:t>Adam</w:t>
      </w:r>
      <w:r w:rsidR="001E1690">
        <w:rPr>
          <w:rFonts w:ascii="Times New Roman" w:eastAsia="Calibri" w:hAnsi="Times New Roman" w:cs="Times New Roman"/>
          <w:b/>
          <w:sz w:val="24"/>
          <w:szCs w:val="24"/>
          <w:lang w:val="en-US"/>
        </w:rPr>
        <w:t>n</w:t>
      </w:r>
      <w:r w:rsidRPr="001E1690">
        <w:rPr>
          <w:rFonts w:ascii="Times New Roman" w:eastAsia="Calibri" w:hAnsi="Times New Roman" w:cs="Times New Roman"/>
          <w:b/>
          <w:sz w:val="24"/>
          <w:szCs w:val="24"/>
          <w:lang w:val="en-US"/>
        </w:rPr>
        <w:t>áin</w:t>
      </w:r>
      <w:proofErr w:type="spellEnd"/>
      <w:r w:rsidRPr="001E1690">
        <w:rPr>
          <w:rFonts w:ascii="Times New Roman" w:eastAsia="Calibri" w:hAnsi="Times New Roman" w:cs="Times New Roman"/>
          <w:sz w:val="24"/>
          <w:szCs w:val="24"/>
          <w:lang w:val="en-US"/>
        </w:rPr>
        <w:t xml:space="preserve"> </w:t>
      </w:r>
    </w:p>
    <w:p w:rsidR="004769D5" w:rsidRPr="001E1690" w:rsidRDefault="004769D5" w:rsidP="004769D5">
      <w:pPr>
        <w:autoSpaceDE w:val="0"/>
        <w:autoSpaceDN w:val="0"/>
        <w:adjustRightInd w:val="0"/>
        <w:spacing w:after="0" w:line="360" w:lineRule="auto"/>
        <w:jc w:val="both"/>
        <w:rPr>
          <w:rFonts w:ascii="Times New Roman" w:eastAsia="Calibri" w:hAnsi="Times New Roman" w:cs="Times New Roman"/>
          <w:sz w:val="24"/>
          <w:szCs w:val="24"/>
          <w:lang w:val="en-US"/>
        </w:rPr>
      </w:pPr>
    </w:p>
    <w:p w:rsidR="00781BF8" w:rsidRPr="001E1690" w:rsidRDefault="003C1678" w:rsidP="00781BF8">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Há vários textos em irlandeses, ou produzidos por irlandeses, que tem como temática visões de lugares relacionados com o outro mundo, pagão e cristão, ou a combinação de ambos. Alguns destes textos foram compostos em língua irlandesa, como, por exemplo, os títulos mencionados na “lista a” e “lista b” (</w:t>
      </w:r>
      <w:proofErr w:type="spellStart"/>
      <w:r w:rsidRPr="001E1690">
        <w:rPr>
          <w:rFonts w:ascii="Times New Roman" w:eastAsia="Calibri" w:hAnsi="Times New Roman" w:cs="Times New Roman"/>
          <w:sz w:val="24"/>
          <w:szCs w:val="24"/>
        </w:rPr>
        <w:t>Fís</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Mná</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Nemid</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Fís</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Comchobair</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etc</w:t>
      </w:r>
      <w:proofErr w:type="spellEnd"/>
      <w:r w:rsidRPr="001E1690">
        <w:rPr>
          <w:rFonts w:ascii="Times New Roman" w:eastAsia="Calibri" w:hAnsi="Times New Roman" w:cs="Times New Roman"/>
          <w:sz w:val="24"/>
          <w:szCs w:val="24"/>
        </w:rPr>
        <w:t xml:space="preserve">); outros foram compostos em Latim, como a Visio </w:t>
      </w:r>
      <w:proofErr w:type="spellStart"/>
      <w:r w:rsidRPr="001E1690">
        <w:rPr>
          <w:rFonts w:ascii="Times New Roman" w:eastAsia="Calibri" w:hAnsi="Times New Roman" w:cs="Times New Roman"/>
          <w:sz w:val="24"/>
          <w:szCs w:val="24"/>
        </w:rPr>
        <w:t>Tnugdail</w:t>
      </w:r>
      <w:proofErr w:type="spellEnd"/>
      <w:r w:rsidRPr="001E1690">
        <w:rPr>
          <w:rFonts w:ascii="Times New Roman" w:eastAsia="Calibri" w:hAnsi="Times New Roman" w:cs="Times New Roman"/>
          <w:sz w:val="24"/>
          <w:szCs w:val="24"/>
        </w:rPr>
        <w:t xml:space="preserve">, o </w:t>
      </w:r>
      <w:proofErr w:type="spellStart"/>
      <w:r w:rsidRPr="001E1690">
        <w:rPr>
          <w:rFonts w:ascii="Times New Roman" w:eastAsia="Calibri" w:hAnsi="Times New Roman" w:cs="Times New Roman"/>
          <w:sz w:val="24"/>
          <w:szCs w:val="24"/>
        </w:rPr>
        <w:t>Purgatorium</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Sancti</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Patricii</w:t>
      </w:r>
      <w:proofErr w:type="spellEnd"/>
      <w:r w:rsidRPr="001E1690">
        <w:rPr>
          <w:rFonts w:ascii="Times New Roman" w:eastAsia="Calibri" w:hAnsi="Times New Roman" w:cs="Times New Roman"/>
          <w:sz w:val="24"/>
          <w:szCs w:val="24"/>
        </w:rPr>
        <w:t xml:space="preserve"> ou a </w:t>
      </w:r>
      <w:proofErr w:type="spellStart"/>
      <w:r w:rsidRPr="001E1690">
        <w:rPr>
          <w:rFonts w:ascii="Times New Roman" w:eastAsia="Calibri" w:hAnsi="Times New Roman" w:cs="Times New Roman"/>
          <w:sz w:val="24"/>
          <w:szCs w:val="24"/>
        </w:rPr>
        <w:t>Navigatio</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Brendani</w:t>
      </w:r>
      <w:proofErr w:type="spellEnd"/>
      <w:r w:rsidRPr="001E1690">
        <w:rPr>
          <w:rFonts w:ascii="Times New Roman" w:eastAsia="Calibri" w:hAnsi="Times New Roman" w:cs="Times New Roman"/>
          <w:sz w:val="24"/>
          <w:szCs w:val="24"/>
        </w:rPr>
        <w:t>.</w:t>
      </w:r>
      <w:r w:rsidR="00400362" w:rsidRPr="001E1690">
        <w:rPr>
          <w:rFonts w:ascii="Times New Roman" w:eastAsia="Calibri" w:hAnsi="Times New Roman" w:cs="Times New Roman"/>
          <w:sz w:val="24"/>
          <w:szCs w:val="24"/>
        </w:rPr>
        <w:t xml:space="preserve"> </w:t>
      </w:r>
      <w:r w:rsidR="00781BF8" w:rsidRPr="001E1690">
        <w:rPr>
          <w:rFonts w:ascii="Times New Roman" w:eastAsia="Calibri" w:hAnsi="Times New Roman" w:cs="Times New Roman"/>
          <w:sz w:val="24"/>
          <w:szCs w:val="24"/>
        </w:rPr>
        <w:t xml:space="preserve">A </w:t>
      </w:r>
      <w:proofErr w:type="spellStart"/>
      <w:r w:rsidR="00781BF8" w:rsidRPr="001E1690">
        <w:rPr>
          <w:rFonts w:ascii="Times New Roman" w:eastAsia="Calibri" w:hAnsi="Times New Roman" w:cs="Times New Roman"/>
          <w:sz w:val="24"/>
          <w:szCs w:val="24"/>
        </w:rPr>
        <w:t>Fís</w:t>
      </w:r>
      <w:proofErr w:type="spellEnd"/>
      <w:r w:rsidR="00781BF8" w:rsidRPr="001E1690">
        <w:rPr>
          <w:rFonts w:ascii="Times New Roman" w:eastAsia="Calibri" w:hAnsi="Times New Roman" w:cs="Times New Roman"/>
          <w:sz w:val="24"/>
          <w:szCs w:val="24"/>
        </w:rPr>
        <w:t xml:space="preserve"> </w:t>
      </w:r>
      <w:proofErr w:type="spellStart"/>
      <w:r w:rsidR="00781BF8" w:rsidRPr="001E1690">
        <w:rPr>
          <w:rFonts w:ascii="Times New Roman" w:eastAsia="Calibri" w:hAnsi="Times New Roman" w:cs="Times New Roman"/>
          <w:sz w:val="24"/>
          <w:szCs w:val="24"/>
        </w:rPr>
        <w:t>Admnáin</w:t>
      </w:r>
      <w:proofErr w:type="spellEnd"/>
      <w:r w:rsidR="00781BF8" w:rsidRPr="001E1690">
        <w:rPr>
          <w:rFonts w:ascii="Times New Roman" w:eastAsia="Calibri" w:hAnsi="Times New Roman" w:cs="Times New Roman"/>
          <w:sz w:val="24"/>
          <w:szCs w:val="24"/>
        </w:rPr>
        <w:t xml:space="preserve">, ou Visão de </w:t>
      </w:r>
      <w:proofErr w:type="spellStart"/>
      <w:r w:rsidR="00781BF8" w:rsidRPr="001E1690">
        <w:rPr>
          <w:rFonts w:ascii="Times New Roman" w:eastAsia="Calibri" w:hAnsi="Times New Roman" w:cs="Times New Roman"/>
          <w:sz w:val="24"/>
          <w:szCs w:val="24"/>
        </w:rPr>
        <w:t>Adamná</w:t>
      </w:r>
      <w:r w:rsidR="001E1690">
        <w:rPr>
          <w:rFonts w:ascii="Times New Roman" w:eastAsia="Calibri" w:hAnsi="Times New Roman" w:cs="Times New Roman"/>
          <w:sz w:val="24"/>
          <w:szCs w:val="24"/>
        </w:rPr>
        <w:t>i</w:t>
      </w:r>
      <w:r w:rsidR="00781BF8" w:rsidRPr="001E1690">
        <w:rPr>
          <w:rFonts w:ascii="Times New Roman" w:eastAsia="Calibri" w:hAnsi="Times New Roman" w:cs="Times New Roman"/>
          <w:sz w:val="24"/>
          <w:szCs w:val="24"/>
        </w:rPr>
        <w:t>n</w:t>
      </w:r>
      <w:proofErr w:type="spellEnd"/>
      <w:r w:rsidR="00757145" w:rsidRPr="001E1690">
        <w:rPr>
          <w:rFonts w:ascii="Times New Roman" w:eastAsia="Calibri" w:hAnsi="Times New Roman" w:cs="Times New Roman"/>
          <w:sz w:val="24"/>
          <w:szCs w:val="24"/>
        </w:rPr>
        <w:t>, último texto que consideramos neste artigo,</w:t>
      </w:r>
      <w:r w:rsidR="00781BF8" w:rsidRPr="001E1690">
        <w:rPr>
          <w:rFonts w:ascii="Times New Roman" w:eastAsia="Calibri" w:hAnsi="Times New Roman" w:cs="Times New Roman"/>
          <w:sz w:val="24"/>
          <w:szCs w:val="24"/>
        </w:rPr>
        <w:t xml:space="preserve"> é uma destas </w:t>
      </w:r>
      <w:proofErr w:type="spellStart"/>
      <w:r w:rsidR="00781BF8" w:rsidRPr="001E1690">
        <w:rPr>
          <w:rFonts w:ascii="Times New Roman" w:eastAsia="Calibri" w:hAnsi="Times New Roman" w:cs="Times New Roman"/>
          <w:i/>
          <w:sz w:val="24"/>
          <w:szCs w:val="24"/>
        </w:rPr>
        <w:t>Físi</w:t>
      </w:r>
      <w:proofErr w:type="spellEnd"/>
      <w:r w:rsidR="00781BF8" w:rsidRPr="001E1690">
        <w:rPr>
          <w:rFonts w:ascii="Times New Roman" w:eastAsia="Calibri" w:hAnsi="Times New Roman" w:cs="Times New Roman"/>
          <w:sz w:val="24"/>
          <w:szCs w:val="24"/>
        </w:rPr>
        <w:t>.</w:t>
      </w:r>
    </w:p>
    <w:p w:rsidR="003C1678" w:rsidRPr="001E1690" w:rsidRDefault="00954EC4" w:rsidP="00F42C0C">
      <w:pPr>
        <w:autoSpaceDE w:val="0"/>
        <w:autoSpaceDN w:val="0"/>
        <w:adjustRightInd w:val="0"/>
        <w:spacing w:after="0" w:line="360" w:lineRule="auto"/>
        <w:ind w:firstLine="418"/>
        <w:jc w:val="both"/>
        <w:rPr>
          <w:rFonts w:ascii="Times New Roman" w:eastAsia="Calibri" w:hAnsi="Times New Roman" w:cs="Times New Roman"/>
          <w:sz w:val="24"/>
          <w:szCs w:val="24"/>
        </w:rPr>
      </w:pPr>
      <w:proofErr w:type="spellStart"/>
      <w:r w:rsidRPr="001E1690">
        <w:rPr>
          <w:rFonts w:ascii="Times New Roman" w:eastAsia="Calibri" w:hAnsi="Times New Roman" w:cs="Times New Roman"/>
          <w:sz w:val="24"/>
          <w:szCs w:val="24"/>
        </w:rPr>
        <w:t>Adamnán</w:t>
      </w:r>
      <w:proofErr w:type="spellEnd"/>
      <w:r w:rsidRPr="001E1690">
        <w:rPr>
          <w:rFonts w:ascii="Times New Roman" w:eastAsia="Calibri" w:hAnsi="Times New Roman" w:cs="Times New Roman"/>
          <w:sz w:val="24"/>
          <w:szCs w:val="24"/>
        </w:rPr>
        <w:t xml:space="preserve"> foi um abade de </w:t>
      </w:r>
      <w:proofErr w:type="spellStart"/>
      <w:r w:rsidRPr="001E1690">
        <w:rPr>
          <w:rFonts w:ascii="Times New Roman" w:eastAsia="Calibri" w:hAnsi="Times New Roman" w:cs="Times New Roman"/>
          <w:sz w:val="24"/>
          <w:szCs w:val="24"/>
        </w:rPr>
        <w:t>Iona</w:t>
      </w:r>
      <w:proofErr w:type="spellEnd"/>
      <w:r w:rsidRPr="001E1690">
        <w:rPr>
          <w:rFonts w:ascii="Times New Roman" w:eastAsia="Calibri" w:hAnsi="Times New Roman" w:cs="Times New Roman"/>
          <w:sz w:val="24"/>
          <w:szCs w:val="24"/>
        </w:rPr>
        <w:t xml:space="preserve"> (679-704)</w:t>
      </w:r>
      <w:r w:rsidR="00DD563B"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autor da Vita </w:t>
      </w:r>
      <w:proofErr w:type="spellStart"/>
      <w:r w:rsidRPr="001E1690">
        <w:rPr>
          <w:rFonts w:ascii="Times New Roman" w:eastAsia="Calibri" w:hAnsi="Times New Roman" w:cs="Times New Roman"/>
          <w:sz w:val="24"/>
          <w:szCs w:val="24"/>
        </w:rPr>
        <w:t>Columbae</w:t>
      </w:r>
      <w:proofErr w:type="spellEnd"/>
      <w:r w:rsidRPr="001E1690">
        <w:rPr>
          <w:rFonts w:ascii="Times New Roman" w:eastAsia="Calibri" w:hAnsi="Times New Roman" w:cs="Times New Roman"/>
          <w:sz w:val="24"/>
          <w:szCs w:val="24"/>
        </w:rPr>
        <w:t xml:space="preserve">, que conta a vida do santo irlandês </w:t>
      </w:r>
      <w:proofErr w:type="spellStart"/>
      <w:r w:rsidRPr="001E1690">
        <w:rPr>
          <w:rFonts w:ascii="Times New Roman" w:eastAsia="Calibri" w:hAnsi="Times New Roman" w:cs="Times New Roman"/>
          <w:sz w:val="24"/>
          <w:szCs w:val="24"/>
        </w:rPr>
        <w:t>Colmcille</w:t>
      </w:r>
      <w:proofErr w:type="spellEnd"/>
      <w:r w:rsidRPr="001E1690">
        <w:rPr>
          <w:rFonts w:ascii="Times New Roman" w:eastAsia="Calibri" w:hAnsi="Times New Roman" w:cs="Times New Roman"/>
          <w:sz w:val="24"/>
          <w:szCs w:val="24"/>
        </w:rPr>
        <w:t xml:space="preserve">, ou São </w:t>
      </w:r>
      <w:proofErr w:type="spellStart"/>
      <w:r w:rsidRPr="001E1690">
        <w:rPr>
          <w:rFonts w:ascii="Times New Roman" w:eastAsia="Calibri" w:hAnsi="Times New Roman" w:cs="Times New Roman"/>
          <w:sz w:val="24"/>
          <w:szCs w:val="24"/>
        </w:rPr>
        <w:t>Columba</w:t>
      </w:r>
      <w:proofErr w:type="spellEnd"/>
      <w:r w:rsidRPr="001E1690">
        <w:rPr>
          <w:rFonts w:ascii="Times New Roman" w:eastAsia="Calibri" w:hAnsi="Times New Roman" w:cs="Times New Roman"/>
          <w:sz w:val="24"/>
          <w:szCs w:val="24"/>
        </w:rPr>
        <w:t xml:space="preserve">. </w:t>
      </w:r>
      <w:r w:rsidR="00C8720A" w:rsidRPr="001E1690">
        <w:rPr>
          <w:rFonts w:ascii="Times New Roman" w:eastAsia="Calibri" w:hAnsi="Times New Roman" w:cs="Times New Roman"/>
          <w:sz w:val="24"/>
          <w:szCs w:val="24"/>
        </w:rPr>
        <w:t xml:space="preserve">A intitulada </w:t>
      </w:r>
      <w:proofErr w:type="spellStart"/>
      <w:r w:rsidR="00C8720A" w:rsidRPr="001E1690">
        <w:rPr>
          <w:rFonts w:ascii="Times New Roman" w:eastAsia="Calibri" w:hAnsi="Times New Roman" w:cs="Times New Roman"/>
          <w:i/>
          <w:sz w:val="24"/>
          <w:szCs w:val="24"/>
        </w:rPr>
        <w:t>Fís</w:t>
      </w:r>
      <w:proofErr w:type="spellEnd"/>
      <w:r w:rsidR="00C8720A" w:rsidRPr="001E1690">
        <w:rPr>
          <w:rFonts w:ascii="Times New Roman" w:eastAsia="Calibri" w:hAnsi="Times New Roman" w:cs="Times New Roman"/>
          <w:sz w:val="24"/>
          <w:szCs w:val="24"/>
        </w:rPr>
        <w:t xml:space="preserve"> conta uma visão que </w:t>
      </w:r>
      <w:proofErr w:type="spellStart"/>
      <w:r w:rsidR="00C8720A" w:rsidRPr="001E1690">
        <w:rPr>
          <w:rFonts w:ascii="Times New Roman" w:eastAsia="Calibri" w:hAnsi="Times New Roman" w:cs="Times New Roman"/>
          <w:sz w:val="24"/>
          <w:szCs w:val="24"/>
        </w:rPr>
        <w:t>Admnán</w:t>
      </w:r>
      <w:proofErr w:type="spellEnd"/>
      <w:r w:rsidR="00C8720A" w:rsidRPr="001E1690">
        <w:rPr>
          <w:rFonts w:ascii="Times New Roman" w:eastAsia="Calibri" w:hAnsi="Times New Roman" w:cs="Times New Roman"/>
          <w:sz w:val="24"/>
          <w:szCs w:val="24"/>
        </w:rPr>
        <w:t xml:space="preserve"> teria tido durante as comemorações do dia de São João Batista, q</w:t>
      </w:r>
      <w:r w:rsidR="00DD563B" w:rsidRPr="001E1690">
        <w:rPr>
          <w:rFonts w:ascii="Times New Roman" w:eastAsia="Calibri" w:hAnsi="Times New Roman" w:cs="Times New Roman"/>
          <w:sz w:val="24"/>
          <w:szCs w:val="24"/>
        </w:rPr>
        <w:t>uando sua alma teria deixado o</w:t>
      </w:r>
      <w:r w:rsidR="00C8720A" w:rsidRPr="001E1690">
        <w:rPr>
          <w:rFonts w:ascii="Times New Roman" w:eastAsia="Calibri" w:hAnsi="Times New Roman" w:cs="Times New Roman"/>
          <w:sz w:val="24"/>
          <w:szCs w:val="24"/>
        </w:rPr>
        <w:t xml:space="preserve"> corpo e, guiado por um anjo, experimentado as sensações do céu e do inferno.</w:t>
      </w:r>
      <w:r w:rsidR="00DC7381" w:rsidRPr="001E1690">
        <w:rPr>
          <w:rFonts w:ascii="Times New Roman" w:eastAsia="Calibri" w:hAnsi="Times New Roman" w:cs="Times New Roman"/>
          <w:sz w:val="24"/>
          <w:szCs w:val="24"/>
        </w:rPr>
        <w:t xml:space="preserve"> Embora com </w:t>
      </w:r>
      <w:r w:rsidR="00DC7381" w:rsidRPr="001E1690">
        <w:rPr>
          <w:rFonts w:ascii="Times New Roman" w:eastAsia="Calibri" w:hAnsi="Times New Roman" w:cs="Times New Roman"/>
          <w:sz w:val="24"/>
          <w:szCs w:val="24"/>
        </w:rPr>
        <w:lastRenderedPageBreak/>
        <w:t xml:space="preserve">algumas diferenças fundamentais (separação entre corpo e alma; existência do </w:t>
      </w:r>
      <w:proofErr w:type="spellStart"/>
      <w:r w:rsidR="00DC7381" w:rsidRPr="001E1690">
        <w:rPr>
          <w:rFonts w:ascii="Times New Roman" w:eastAsia="Calibri" w:hAnsi="Times New Roman" w:cs="Times New Roman"/>
          <w:i/>
          <w:sz w:val="24"/>
          <w:szCs w:val="24"/>
        </w:rPr>
        <w:t>Purgatorium</w:t>
      </w:r>
      <w:proofErr w:type="spellEnd"/>
      <w:r w:rsidR="00DC7381" w:rsidRPr="001E1690">
        <w:rPr>
          <w:rFonts w:ascii="Times New Roman" w:eastAsia="Calibri" w:hAnsi="Times New Roman" w:cs="Times New Roman"/>
          <w:sz w:val="24"/>
          <w:szCs w:val="24"/>
        </w:rPr>
        <w:t xml:space="preserve"> </w:t>
      </w:r>
      <w:proofErr w:type="spellStart"/>
      <w:r w:rsidR="00DC7381" w:rsidRPr="001E1690">
        <w:rPr>
          <w:rFonts w:ascii="Times New Roman" w:eastAsia="Calibri" w:hAnsi="Times New Roman" w:cs="Times New Roman"/>
          <w:sz w:val="24"/>
          <w:szCs w:val="24"/>
        </w:rPr>
        <w:t>etc</w:t>
      </w:r>
      <w:proofErr w:type="spellEnd"/>
      <w:r w:rsidR="00DC7381" w:rsidRPr="001E1690">
        <w:rPr>
          <w:rFonts w:ascii="Times New Roman" w:eastAsia="Calibri" w:hAnsi="Times New Roman" w:cs="Times New Roman"/>
          <w:sz w:val="24"/>
          <w:szCs w:val="24"/>
        </w:rPr>
        <w:t xml:space="preserve">), </w:t>
      </w:r>
      <w:r w:rsidR="009C0640" w:rsidRPr="001E1690">
        <w:rPr>
          <w:rFonts w:ascii="Times New Roman" w:eastAsia="Calibri" w:hAnsi="Times New Roman" w:cs="Times New Roman"/>
          <w:sz w:val="24"/>
          <w:szCs w:val="24"/>
        </w:rPr>
        <w:t xml:space="preserve">mas também muitas semelhanças, </w:t>
      </w:r>
      <w:r w:rsidR="00DC7381" w:rsidRPr="001E1690">
        <w:rPr>
          <w:rFonts w:ascii="Times New Roman" w:eastAsia="Calibri" w:hAnsi="Times New Roman" w:cs="Times New Roman"/>
          <w:sz w:val="24"/>
          <w:szCs w:val="24"/>
        </w:rPr>
        <w:t xml:space="preserve">a </w:t>
      </w:r>
      <w:proofErr w:type="spellStart"/>
      <w:r w:rsidR="00DC7381" w:rsidRPr="001E1690">
        <w:rPr>
          <w:rFonts w:ascii="Times New Roman" w:eastAsia="Calibri" w:hAnsi="Times New Roman" w:cs="Times New Roman"/>
          <w:sz w:val="24"/>
          <w:szCs w:val="24"/>
        </w:rPr>
        <w:t>Fís</w:t>
      </w:r>
      <w:proofErr w:type="spellEnd"/>
      <w:r w:rsidR="00DC7381" w:rsidRPr="001E1690">
        <w:rPr>
          <w:rFonts w:ascii="Times New Roman" w:eastAsia="Calibri" w:hAnsi="Times New Roman" w:cs="Times New Roman"/>
          <w:sz w:val="24"/>
          <w:szCs w:val="24"/>
        </w:rPr>
        <w:t xml:space="preserve"> </w:t>
      </w:r>
      <w:proofErr w:type="spellStart"/>
      <w:r w:rsidR="00DC7381" w:rsidRPr="001E1690">
        <w:rPr>
          <w:rFonts w:ascii="Times New Roman" w:eastAsia="Calibri" w:hAnsi="Times New Roman" w:cs="Times New Roman"/>
          <w:sz w:val="24"/>
          <w:szCs w:val="24"/>
        </w:rPr>
        <w:t>Adamná</w:t>
      </w:r>
      <w:r w:rsidR="001E1690">
        <w:rPr>
          <w:rFonts w:ascii="Times New Roman" w:eastAsia="Calibri" w:hAnsi="Times New Roman" w:cs="Times New Roman"/>
          <w:sz w:val="24"/>
          <w:szCs w:val="24"/>
        </w:rPr>
        <w:t>i</w:t>
      </w:r>
      <w:r w:rsidR="00DC7381" w:rsidRPr="001E1690">
        <w:rPr>
          <w:rFonts w:ascii="Times New Roman" w:eastAsia="Calibri" w:hAnsi="Times New Roman" w:cs="Times New Roman"/>
          <w:sz w:val="24"/>
          <w:szCs w:val="24"/>
        </w:rPr>
        <w:t>n</w:t>
      </w:r>
      <w:proofErr w:type="spellEnd"/>
      <w:r w:rsidR="00DC7381" w:rsidRPr="001E1690">
        <w:rPr>
          <w:rFonts w:ascii="Times New Roman" w:eastAsia="Calibri" w:hAnsi="Times New Roman" w:cs="Times New Roman"/>
          <w:sz w:val="24"/>
          <w:szCs w:val="24"/>
        </w:rPr>
        <w:t xml:space="preserve"> é anterior tanto à Visio </w:t>
      </w:r>
      <w:proofErr w:type="spellStart"/>
      <w:r w:rsidR="00DC7381" w:rsidRPr="001E1690">
        <w:rPr>
          <w:rFonts w:ascii="Times New Roman" w:eastAsia="Calibri" w:hAnsi="Times New Roman" w:cs="Times New Roman"/>
          <w:sz w:val="24"/>
          <w:szCs w:val="24"/>
        </w:rPr>
        <w:t>Tnugdail</w:t>
      </w:r>
      <w:proofErr w:type="spellEnd"/>
      <w:r w:rsidR="00DC7381" w:rsidRPr="001E1690">
        <w:rPr>
          <w:rFonts w:ascii="Times New Roman" w:eastAsia="Calibri" w:hAnsi="Times New Roman" w:cs="Times New Roman"/>
          <w:sz w:val="24"/>
          <w:szCs w:val="24"/>
        </w:rPr>
        <w:t xml:space="preserve"> quanto ao </w:t>
      </w:r>
      <w:proofErr w:type="spellStart"/>
      <w:r w:rsidR="00DC7381" w:rsidRPr="001E1690">
        <w:rPr>
          <w:rFonts w:ascii="Times New Roman" w:eastAsia="Calibri" w:hAnsi="Times New Roman" w:cs="Times New Roman"/>
          <w:sz w:val="24"/>
          <w:szCs w:val="24"/>
        </w:rPr>
        <w:t>Purgatorium</w:t>
      </w:r>
      <w:proofErr w:type="spellEnd"/>
      <w:r w:rsidR="00DC7381" w:rsidRPr="001E1690">
        <w:rPr>
          <w:rFonts w:ascii="Times New Roman" w:eastAsia="Calibri" w:hAnsi="Times New Roman" w:cs="Times New Roman"/>
          <w:sz w:val="24"/>
          <w:szCs w:val="24"/>
        </w:rPr>
        <w:t xml:space="preserve"> </w:t>
      </w:r>
      <w:proofErr w:type="spellStart"/>
      <w:r w:rsidR="00DC7381" w:rsidRPr="001E1690">
        <w:rPr>
          <w:rFonts w:ascii="Times New Roman" w:eastAsia="Calibri" w:hAnsi="Times New Roman" w:cs="Times New Roman"/>
          <w:sz w:val="24"/>
          <w:szCs w:val="24"/>
        </w:rPr>
        <w:t>Patricii</w:t>
      </w:r>
      <w:proofErr w:type="spellEnd"/>
      <w:r w:rsidR="009C0640" w:rsidRPr="001E1690">
        <w:rPr>
          <w:rFonts w:ascii="Times New Roman" w:eastAsia="Calibri" w:hAnsi="Times New Roman" w:cs="Times New Roman"/>
          <w:sz w:val="24"/>
          <w:szCs w:val="24"/>
        </w:rPr>
        <w:t>. C</w:t>
      </w:r>
      <w:r w:rsidR="000C6B81" w:rsidRPr="001E1690">
        <w:rPr>
          <w:rFonts w:ascii="Times New Roman" w:eastAsia="Calibri" w:hAnsi="Times New Roman" w:cs="Times New Roman"/>
          <w:sz w:val="24"/>
          <w:szCs w:val="24"/>
        </w:rPr>
        <w:t>onsiderando isso,</w:t>
      </w:r>
      <w:r w:rsidR="00DC7381" w:rsidRPr="001E1690">
        <w:rPr>
          <w:rFonts w:ascii="Times New Roman" w:eastAsia="Calibri" w:hAnsi="Times New Roman" w:cs="Times New Roman"/>
          <w:sz w:val="24"/>
          <w:szCs w:val="24"/>
        </w:rPr>
        <w:t xml:space="preserve"> C.S. </w:t>
      </w:r>
      <w:proofErr w:type="spellStart"/>
      <w:r w:rsidR="00DC7381" w:rsidRPr="001E1690">
        <w:rPr>
          <w:rFonts w:ascii="Times New Roman" w:eastAsia="Calibri" w:hAnsi="Times New Roman" w:cs="Times New Roman"/>
          <w:sz w:val="24"/>
          <w:szCs w:val="24"/>
        </w:rPr>
        <w:t>Boswell</w:t>
      </w:r>
      <w:proofErr w:type="spellEnd"/>
      <w:r w:rsidR="00DC7381" w:rsidRPr="001E1690">
        <w:rPr>
          <w:rFonts w:ascii="Times New Roman" w:eastAsia="Calibri" w:hAnsi="Times New Roman" w:cs="Times New Roman"/>
          <w:sz w:val="24"/>
          <w:szCs w:val="24"/>
        </w:rPr>
        <w:t xml:space="preserve">, com um pouco de romantismo, localizou </w:t>
      </w:r>
      <w:proofErr w:type="spellStart"/>
      <w:r w:rsidR="00DC7381" w:rsidRPr="001E1690">
        <w:rPr>
          <w:rFonts w:ascii="Times New Roman" w:eastAsia="Calibri" w:hAnsi="Times New Roman" w:cs="Times New Roman"/>
          <w:sz w:val="24"/>
          <w:szCs w:val="24"/>
        </w:rPr>
        <w:t>Adamnán</w:t>
      </w:r>
      <w:proofErr w:type="spellEnd"/>
      <w:r w:rsidR="00DC7381" w:rsidRPr="001E1690">
        <w:rPr>
          <w:rFonts w:ascii="Times New Roman" w:eastAsia="Calibri" w:hAnsi="Times New Roman" w:cs="Times New Roman"/>
          <w:sz w:val="24"/>
          <w:szCs w:val="24"/>
        </w:rPr>
        <w:t xml:space="preserve"> como precursor de Dante, por exemplo</w:t>
      </w:r>
      <w:r w:rsidR="00FA3EBA" w:rsidRPr="001E1690">
        <w:rPr>
          <w:rStyle w:val="FootnoteReference"/>
          <w:rFonts w:ascii="Times New Roman" w:eastAsia="Calibri" w:hAnsi="Times New Roman" w:cs="Times New Roman"/>
          <w:sz w:val="24"/>
          <w:szCs w:val="24"/>
        </w:rPr>
        <w:footnoteReference w:id="68"/>
      </w:r>
      <w:r w:rsidR="00DC7381" w:rsidRPr="001E1690">
        <w:rPr>
          <w:rFonts w:ascii="Times New Roman" w:eastAsia="Calibri" w:hAnsi="Times New Roman" w:cs="Times New Roman"/>
          <w:sz w:val="24"/>
          <w:szCs w:val="24"/>
        </w:rPr>
        <w:t>.</w:t>
      </w:r>
      <w:r w:rsidR="004A7F87" w:rsidRPr="001E1690">
        <w:rPr>
          <w:rFonts w:ascii="Times New Roman" w:eastAsia="Calibri" w:hAnsi="Times New Roman" w:cs="Times New Roman"/>
          <w:sz w:val="24"/>
          <w:szCs w:val="24"/>
        </w:rPr>
        <w:t xml:space="preserve"> No entanto, Mac Cana nos lembra que a </w:t>
      </w:r>
      <w:proofErr w:type="spellStart"/>
      <w:r w:rsidR="004A7F87" w:rsidRPr="001E1690">
        <w:rPr>
          <w:rFonts w:ascii="Times New Roman" w:eastAsia="Calibri" w:hAnsi="Times New Roman" w:cs="Times New Roman"/>
          <w:sz w:val="24"/>
          <w:szCs w:val="24"/>
        </w:rPr>
        <w:t>Fís</w:t>
      </w:r>
      <w:proofErr w:type="spellEnd"/>
      <w:r w:rsidR="004A7F87" w:rsidRPr="001E1690">
        <w:rPr>
          <w:rFonts w:ascii="Times New Roman" w:eastAsia="Calibri" w:hAnsi="Times New Roman" w:cs="Times New Roman"/>
          <w:sz w:val="24"/>
          <w:szCs w:val="24"/>
        </w:rPr>
        <w:t xml:space="preserve"> </w:t>
      </w:r>
      <w:proofErr w:type="spellStart"/>
      <w:r w:rsidR="004A7F87" w:rsidRPr="001E1690">
        <w:rPr>
          <w:rFonts w:ascii="Times New Roman" w:eastAsia="Calibri" w:hAnsi="Times New Roman" w:cs="Times New Roman"/>
          <w:sz w:val="24"/>
          <w:szCs w:val="24"/>
        </w:rPr>
        <w:t>Fursa</w:t>
      </w:r>
      <w:proofErr w:type="spellEnd"/>
      <w:r w:rsidR="004A7F87" w:rsidRPr="001E1690">
        <w:rPr>
          <w:rFonts w:ascii="Times New Roman" w:eastAsia="Calibri" w:hAnsi="Times New Roman" w:cs="Times New Roman"/>
          <w:sz w:val="24"/>
          <w:szCs w:val="24"/>
        </w:rPr>
        <w:t xml:space="preserve">/Visão de </w:t>
      </w:r>
      <w:proofErr w:type="spellStart"/>
      <w:r w:rsidR="004A7F87" w:rsidRPr="001E1690">
        <w:rPr>
          <w:rFonts w:ascii="Times New Roman" w:eastAsia="Calibri" w:hAnsi="Times New Roman" w:cs="Times New Roman"/>
          <w:sz w:val="24"/>
          <w:szCs w:val="24"/>
        </w:rPr>
        <w:t>Fursa</w:t>
      </w:r>
      <w:proofErr w:type="spellEnd"/>
      <w:r w:rsidR="009C0640" w:rsidRPr="001E1690">
        <w:rPr>
          <w:rFonts w:ascii="Times New Roman" w:eastAsia="Calibri" w:hAnsi="Times New Roman" w:cs="Times New Roman"/>
          <w:sz w:val="24"/>
          <w:szCs w:val="24"/>
        </w:rPr>
        <w:t xml:space="preserve"> (e não de </w:t>
      </w:r>
      <w:proofErr w:type="spellStart"/>
      <w:r w:rsidR="009C0640" w:rsidRPr="001E1690">
        <w:rPr>
          <w:rFonts w:ascii="Times New Roman" w:eastAsia="Calibri" w:hAnsi="Times New Roman" w:cs="Times New Roman"/>
          <w:sz w:val="24"/>
          <w:szCs w:val="24"/>
        </w:rPr>
        <w:t>Adamná</w:t>
      </w:r>
      <w:r w:rsidR="001E1690">
        <w:rPr>
          <w:rFonts w:ascii="Times New Roman" w:eastAsia="Calibri" w:hAnsi="Times New Roman" w:cs="Times New Roman"/>
          <w:sz w:val="24"/>
          <w:szCs w:val="24"/>
        </w:rPr>
        <w:t>i</w:t>
      </w:r>
      <w:r w:rsidR="009C0640" w:rsidRPr="001E1690">
        <w:rPr>
          <w:rFonts w:ascii="Times New Roman" w:eastAsia="Calibri" w:hAnsi="Times New Roman" w:cs="Times New Roman"/>
          <w:sz w:val="24"/>
          <w:szCs w:val="24"/>
        </w:rPr>
        <w:t>n</w:t>
      </w:r>
      <w:proofErr w:type="spellEnd"/>
      <w:r w:rsidR="009C0640" w:rsidRPr="001E1690">
        <w:rPr>
          <w:rFonts w:ascii="Times New Roman" w:eastAsia="Calibri" w:hAnsi="Times New Roman" w:cs="Times New Roman"/>
          <w:sz w:val="24"/>
          <w:szCs w:val="24"/>
        </w:rPr>
        <w:t>)</w:t>
      </w:r>
      <w:r w:rsidR="004A7F87" w:rsidRPr="001E1690">
        <w:rPr>
          <w:rFonts w:ascii="Times New Roman" w:eastAsia="Calibri" w:hAnsi="Times New Roman" w:cs="Times New Roman"/>
          <w:sz w:val="24"/>
          <w:szCs w:val="24"/>
        </w:rPr>
        <w:t xml:space="preserve"> é o texto mais antigo deste gênero que conhecemos, já mencionado por </w:t>
      </w:r>
      <w:proofErr w:type="spellStart"/>
      <w:r w:rsidR="004A7F87" w:rsidRPr="001E1690">
        <w:rPr>
          <w:rFonts w:ascii="Times New Roman" w:eastAsia="Calibri" w:hAnsi="Times New Roman" w:cs="Times New Roman"/>
          <w:sz w:val="24"/>
          <w:szCs w:val="24"/>
        </w:rPr>
        <w:t>Beda</w:t>
      </w:r>
      <w:proofErr w:type="spellEnd"/>
      <w:r w:rsidR="004A7F87" w:rsidRPr="001E1690">
        <w:rPr>
          <w:rFonts w:ascii="Times New Roman" w:eastAsia="Calibri" w:hAnsi="Times New Roman" w:cs="Times New Roman"/>
          <w:sz w:val="24"/>
          <w:szCs w:val="24"/>
        </w:rPr>
        <w:t xml:space="preserve"> em sua </w:t>
      </w:r>
      <w:proofErr w:type="spellStart"/>
      <w:r w:rsidR="004A7F87" w:rsidRPr="001E1690">
        <w:rPr>
          <w:rFonts w:ascii="Times New Roman" w:eastAsia="Calibri" w:hAnsi="Times New Roman" w:cs="Times New Roman"/>
          <w:i/>
          <w:sz w:val="24"/>
          <w:szCs w:val="24"/>
        </w:rPr>
        <w:t>Historia</w:t>
      </w:r>
      <w:proofErr w:type="spellEnd"/>
      <w:r w:rsidR="004A7F87" w:rsidRPr="001E1690">
        <w:rPr>
          <w:rFonts w:ascii="Times New Roman" w:eastAsia="Calibri" w:hAnsi="Times New Roman" w:cs="Times New Roman"/>
          <w:i/>
          <w:sz w:val="24"/>
          <w:szCs w:val="24"/>
        </w:rPr>
        <w:t xml:space="preserve"> </w:t>
      </w:r>
      <w:proofErr w:type="spellStart"/>
      <w:r w:rsidR="004A7F87" w:rsidRPr="001E1690">
        <w:rPr>
          <w:rFonts w:ascii="Times New Roman" w:eastAsia="Calibri" w:hAnsi="Times New Roman" w:cs="Times New Roman"/>
          <w:i/>
          <w:sz w:val="24"/>
          <w:szCs w:val="24"/>
        </w:rPr>
        <w:t>Ecclesiastica</w:t>
      </w:r>
      <w:proofErr w:type="spellEnd"/>
      <w:r w:rsidR="004A7F87" w:rsidRPr="001E1690">
        <w:rPr>
          <w:rStyle w:val="FootnoteReference"/>
          <w:rFonts w:ascii="Times New Roman" w:eastAsia="Calibri" w:hAnsi="Times New Roman" w:cs="Times New Roman"/>
          <w:i/>
          <w:sz w:val="24"/>
          <w:szCs w:val="24"/>
        </w:rPr>
        <w:footnoteReference w:id="69"/>
      </w:r>
      <w:r w:rsidR="004A7F87" w:rsidRPr="001E1690">
        <w:rPr>
          <w:rFonts w:ascii="Times New Roman" w:eastAsia="Calibri" w:hAnsi="Times New Roman" w:cs="Times New Roman"/>
          <w:sz w:val="24"/>
          <w:szCs w:val="24"/>
        </w:rPr>
        <w:t>.</w:t>
      </w:r>
    </w:p>
    <w:p w:rsidR="00FA3EBA" w:rsidRPr="001E1690" w:rsidRDefault="00FA3EBA" w:rsidP="00F42C0C">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Há vários tópicos encontrados na </w:t>
      </w:r>
      <w:proofErr w:type="spellStart"/>
      <w:r w:rsidRPr="001E1690">
        <w:rPr>
          <w:rFonts w:ascii="Times New Roman" w:eastAsia="Calibri" w:hAnsi="Times New Roman" w:cs="Times New Roman"/>
          <w:sz w:val="24"/>
          <w:szCs w:val="24"/>
        </w:rPr>
        <w:t>Fís</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Adamná</w:t>
      </w:r>
      <w:r w:rsidR="001E1690">
        <w:rPr>
          <w:rFonts w:ascii="Times New Roman" w:eastAsia="Calibri" w:hAnsi="Times New Roman" w:cs="Times New Roman"/>
          <w:sz w:val="24"/>
          <w:szCs w:val="24"/>
        </w:rPr>
        <w:t>i</w:t>
      </w:r>
      <w:r w:rsidRPr="001E1690">
        <w:rPr>
          <w:rFonts w:ascii="Times New Roman" w:eastAsia="Calibri" w:hAnsi="Times New Roman" w:cs="Times New Roman"/>
          <w:sz w:val="24"/>
          <w:szCs w:val="24"/>
        </w:rPr>
        <w:t>n</w:t>
      </w:r>
      <w:proofErr w:type="spellEnd"/>
      <w:r w:rsidRPr="001E1690">
        <w:rPr>
          <w:rFonts w:ascii="Times New Roman" w:eastAsia="Calibri" w:hAnsi="Times New Roman" w:cs="Times New Roman"/>
          <w:sz w:val="24"/>
          <w:szCs w:val="24"/>
        </w:rPr>
        <w:t xml:space="preserve"> que podem ser estudados pela perspectiva </w:t>
      </w:r>
      <w:r w:rsidR="009C0640" w:rsidRPr="001E1690">
        <w:rPr>
          <w:rFonts w:ascii="Times New Roman" w:eastAsia="Calibri" w:hAnsi="Times New Roman" w:cs="Times New Roman"/>
          <w:sz w:val="24"/>
          <w:szCs w:val="24"/>
        </w:rPr>
        <w:t>proposta</w:t>
      </w:r>
      <w:r w:rsidRPr="001E1690">
        <w:rPr>
          <w:rFonts w:ascii="Times New Roman" w:eastAsia="Calibri" w:hAnsi="Times New Roman" w:cs="Times New Roman"/>
          <w:sz w:val="24"/>
          <w:szCs w:val="24"/>
        </w:rPr>
        <w:t xml:space="preserve">: a relação de </w:t>
      </w:r>
      <w:proofErr w:type="spellStart"/>
      <w:r w:rsidR="008301C9" w:rsidRPr="001E1690">
        <w:rPr>
          <w:rFonts w:ascii="Times New Roman" w:eastAsia="Calibri" w:hAnsi="Times New Roman" w:cs="Times New Roman"/>
          <w:sz w:val="24"/>
          <w:szCs w:val="24"/>
        </w:rPr>
        <w:t>Adamnán</w:t>
      </w:r>
      <w:proofErr w:type="spellEnd"/>
      <w:r w:rsidR="008301C9" w:rsidRPr="001E1690">
        <w:rPr>
          <w:rFonts w:ascii="Times New Roman" w:eastAsia="Calibri" w:hAnsi="Times New Roman" w:cs="Times New Roman"/>
          <w:sz w:val="24"/>
          <w:szCs w:val="24"/>
        </w:rPr>
        <w:t xml:space="preserve"> e de sua </w:t>
      </w:r>
      <w:proofErr w:type="spellStart"/>
      <w:r w:rsidR="008301C9" w:rsidRPr="001E1690">
        <w:rPr>
          <w:rFonts w:ascii="Times New Roman" w:eastAsia="Calibri" w:hAnsi="Times New Roman" w:cs="Times New Roman"/>
          <w:i/>
          <w:sz w:val="24"/>
          <w:szCs w:val="24"/>
        </w:rPr>
        <w:t>Fís</w:t>
      </w:r>
      <w:proofErr w:type="spellEnd"/>
      <w:r w:rsidR="008301C9" w:rsidRPr="001E1690">
        <w:rPr>
          <w:rFonts w:ascii="Times New Roman" w:eastAsia="Calibri" w:hAnsi="Times New Roman" w:cs="Times New Roman"/>
          <w:sz w:val="24"/>
          <w:szCs w:val="24"/>
        </w:rPr>
        <w:t xml:space="preserve"> com </w:t>
      </w:r>
      <w:r w:rsidRPr="001E1690">
        <w:rPr>
          <w:rFonts w:ascii="Times New Roman" w:eastAsia="Calibri" w:hAnsi="Times New Roman" w:cs="Times New Roman"/>
          <w:sz w:val="24"/>
          <w:szCs w:val="24"/>
        </w:rPr>
        <w:t xml:space="preserve">viagens para o outro mundo realizadas antes dele, geralmente por autoridades da tradição cristã; sua separação entre corpo e alma; a imagem da terra dos santos; a representação do trono divino e de sua presença; a cidade celestial, juntamente com seus habitantes; o lugar dos excluídos; a jornada de </w:t>
      </w:r>
      <w:proofErr w:type="spellStart"/>
      <w:r w:rsidRPr="001E1690">
        <w:rPr>
          <w:rFonts w:ascii="Times New Roman" w:eastAsia="Calibri" w:hAnsi="Times New Roman" w:cs="Times New Roman"/>
          <w:sz w:val="24"/>
          <w:szCs w:val="24"/>
        </w:rPr>
        <w:t>Adamnán</w:t>
      </w:r>
      <w:proofErr w:type="spellEnd"/>
      <w:r w:rsidRPr="001E1690">
        <w:rPr>
          <w:rFonts w:ascii="Times New Roman" w:eastAsia="Calibri" w:hAnsi="Times New Roman" w:cs="Times New Roman"/>
          <w:sz w:val="24"/>
          <w:szCs w:val="24"/>
        </w:rPr>
        <w:t xml:space="preserve"> pelos sete céus, um deles no qual é possível conhecer “as dores </w:t>
      </w:r>
      <w:r w:rsidR="008301C9" w:rsidRPr="001E1690">
        <w:rPr>
          <w:rFonts w:ascii="Times New Roman" w:eastAsia="Calibri" w:hAnsi="Times New Roman" w:cs="Times New Roman"/>
          <w:sz w:val="24"/>
          <w:szCs w:val="24"/>
        </w:rPr>
        <w:t>purgatórias</w:t>
      </w:r>
      <w:r w:rsidRPr="001E1690">
        <w:rPr>
          <w:rFonts w:ascii="Times New Roman" w:eastAsia="Calibri" w:hAnsi="Times New Roman" w:cs="Times New Roman"/>
          <w:sz w:val="24"/>
          <w:szCs w:val="24"/>
        </w:rPr>
        <w:t xml:space="preserve">”; o julgamento da alma e o destino dos condenados; a representação do inferno; a classificação dos crimes e suas respectivas punições; o retorno de </w:t>
      </w:r>
      <w:proofErr w:type="spellStart"/>
      <w:r w:rsidRPr="001E1690">
        <w:rPr>
          <w:rFonts w:ascii="Times New Roman" w:eastAsia="Calibri" w:hAnsi="Times New Roman" w:cs="Times New Roman"/>
          <w:sz w:val="24"/>
          <w:szCs w:val="24"/>
        </w:rPr>
        <w:t>Adamnán</w:t>
      </w:r>
      <w:proofErr w:type="spellEnd"/>
      <w:r w:rsidRPr="001E1690">
        <w:rPr>
          <w:rFonts w:ascii="Times New Roman" w:eastAsia="Calibri" w:hAnsi="Times New Roman" w:cs="Times New Roman"/>
          <w:sz w:val="24"/>
          <w:szCs w:val="24"/>
        </w:rPr>
        <w:t xml:space="preserve"> ao céu, sua </w:t>
      </w:r>
      <w:r w:rsidR="00DE4C28" w:rsidRPr="001E1690">
        <w:rPr>
          <w:rFonts w:ascii="Times New Roman" w:eastAsia="Calibri" w:hAnsi="Times New Roman" w:cs="Times New Roman"/>
          <w:sz w:val="24"/>
          <w:szCs w:val="24"/>
        </w:rPr>
        <w:t>restauração ao corpo e respectiva volta para contar o que viu</w:t>
      </w:r>
      <w:r w:rsidR="008301C9" w:rsidRPr="001E1690">
        <w:rPr>
          <w:rFonts w:ascii="Times New Roman" w:eastAsia="Calibri" w:hAnsi="Times New Roman" w:cs="Times New Roman"/>
          <w:sz w:val="24"/>
          <w:szCs w:val="24"/>
        </w:rPr>
        <w:t xml:space="preserve"> </w:t>
      </w:r>
      <w:proofErr w:type="spellStart"/>
      <w:r w:rsidR="008301C9" w:rsidRPr="001E1690">
        <w:rPr>
          <w:rFonts w:ascii="Times New Roman" w:eastAsia="Calibri" w:hAnsi="Times New Roman" w:cs="Times New Roman"/>
          <w:sz w:val="24"/>
          <w:szCs w:val="24"/>
        </w:rPr>
        <w:t>etc</w:t>
      </w:r>
      <w:proofErr w:type="spellEnd"/>
      <w:r w:rsidR="00601F24" w:rsidRPr="001E1690">
        <w:rPr>
          <w:rStyle w:val="FootnoteReference"/>
          <w:rFonts w:ascii="Times New Roman" w:eastAsia="Calibri" w:hAnsi="Times New Roman" w:cs="Times New Roman"/>
          <w:sz w:val="24"/>
          <w:szCs w:val="24"/>
        </w:rPr>
        <w:footnoteReference w:id="70"/>
      </w:r>
      <w:r w:rsidR="00DE4C28" w:rsidRPr="001E1690">
        <w:rPr>
          <w:rFonts w:ascii="Times New Roman" w:eastAsia="Calibri" w:hAnsi="Times New Roman" w:cs="Times New Roman"/>
          <w:sz w:val="24"/>
          <w:szCs w:val="24"/>
        </w:rPr>
        <w:t>.</w:t>
      </w:r>
    </w:p>
    <w:p w:rsidR="004769D5" w:rsidRPr="001E1690" w:rsidRDefault="00531237" w:rsidP="00601F24">
      <w:pPr>
        <w:autoSpaceDE w:val="0"/>
        <w:autoSpaceDN w:val="0"/>
        <w:adjustRightInd w:val="0"/>
        <w:spacing w:after="0" w:line="360" w:lineRule="auto"/>
        <w:ind w:firstLine="418"/>
        <w:jc w:val="both"/>
        <w:rPr>
          <w:rFonts w:ascii="Helvetica" w:hAnsi="Helvetica"/>
          <w:sz w:val="21"/>
          <w:szCs w:val="21"/>
          <w:lang w:val="en-US"/>
        </w:rPr>
      </w:pPr>
      <w:r w:rsidRPr="001E1690">
        <w:rPr>
          <w:rFonts w:ascii="Times New Roman" w:eastAsia="Calibri" w:hAnsi="Times New Roman" w:cs="Times New Roman"/>
          <w:sz w:val="24"/>
          <w:szCs w:val="24"/>
        </w:rPr>
        <w:t xml:space="preserve">A </w:t>
      </w:r>
      <w:proofErr w:type="spellStart"/>
      <w:r w:rsidRPr="001E1690">
        <w:rPr>
          <w:rFonts w:ascii="Times New Roman" w:eastAsia="Calibri" w:hAnsi="Times New Roman" w:cs="Times New Roman"/>
          <w:sz w:val="24"/>
          <w:szCs w:val="24"/>
        </w:rPr>
        <w:t>Fís</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Adamná</w:t>
      </w:r>
      <w:r w:rsidR="001E1690">
        <w:rPr>
          <w:rFonts w:ascii="Times New Roman" w:eastAsia="Calibri" w:hAnsi="Times New Roman" w:cs="Times New Roman"/>
          <w:sz w:val="24"/>
          <w:szCs w:val="24"/>
        </w:rPr>
        <w:t>i</w:t>
      </w:r>
      <w:r w:rsidRPr="001E1690">
        <w:rPr>
          <w:rFonts w:ascii="Times New Roman" w:eastAsia="Calibri" w:hAnsi="Times New Roman" w:cs="Times New Roman"/>
          <w:sz w:val="24"/>
          <w:szCs w:val="24"/>
        </w:rPr>
        <w:t>n</w:t>
      </w:r>
      <w:proofErr w:type="spellEnd"/>
      <w:r w:rsidRPr="001E1690">
        <w:rPr>
          <w:rFonts w:ascii="Times New Roman" w:eastAsia="Calibri" w:hAnsi="Times New Roman" w:cs="Times New Roman"/>
          <w:sz w:val="24"/>
          <w:szCs w:val="24"/>
        </w:rPr>
        <w:t xml:space="preserve"> pode ser encontrada nos seguintes manuscritos: </w:t>
      </w:r>
      <w:hyperlink r:id="rId10" w:tooltip="Dublin, Royal Irish Academy, MS 23 E 25" w:history="1">
        <w:r w:rsidR="00885283" w:rsidRPr="001E1690">
          <w:rPr>
            <w:rStyle w:val="Hyperlink"/>
            <w:rFonts w:ascii="Times New Roman" w:hAnsi="Times New Roman" w:cs="Times New Roman"/>
            <w:color w:val="auto"/>
            <w:sz w:val="24"/>
            <w:szCs w:val="24"/>
            <w:u w:val="none"/>
          </w:rPr>
          <w:t xml:space="preserve">Royal </w:t>
        </w:r>
        <w:proofErr w:type="spellStart"/>
        <w:r w:rsidR="00885283" w:rsidRPr="001E1690">
          <w:rPr>
            <w:rStyle w:val="Hyperlink"/>
            <w:rFonts w:ascii="Times New Roman" w:hAnsi="Times New Roman" w:cs="Times New Roman"/>
            <w:color w:val="auto"/>
            <w:sz w:val="24"/>
            <w:szCs w:val="24"/>
            <w:u w:val="none"/>
          </w:rPr>
          <w:t>Irish</w:t>
        </w:r>
        <w:proofErr w:type="spellEnd"/>
        <w:r w:rsidR="00885283" w:rsidRPr="001E1690">
          <w:rPr>
            <w:rStyle w:val="Hyperlink"/>
            <w:rFonts w:ascii="Times New Roman" w:hAnsi="Times New Roman" w:cs="Times New Roman"/>
            <w:color w:val="auto"/>
            <w:sz w:val="24"/>
            <w:szCs w:val="24"/>
            <w:u w:val="none"/>
          </w:rPr>
          <w:t xml:space="preserve"> </w:t>
        </w:r>
        <w:proofErr w:type="spellStart"/>
        <w:r w:rsidR="00885283" w:rsidRPr="001E1690">
          <w:rPr>
            <w:rStyle w:val="Hyperlink"/>
            <w:rFonts w:ascii="Times New Roman" w:hAnsi="Times New Roman" w:cs="Times New Roman"/>
            <w:color w:val="auto"/>
            <w:sz w:val="24"/>
            <w:szCs w:val="24"/>
            <w:u w:val="none"/>
          </w:rPr>
          <w:t>Academy</w:t>
        </w:r>
        <w:proofErr w:type="spellEnd"/>
        <w:r w:rsidR="00885283" w:rsidRPr="001E1690">
          <w:rPr>
            <w:rStyle w:val="Hyperlink"/>
            <w:rFonts w:ascii="Times New Roman" w:hAnsi="Times New Roman" w:cs="Times New Roman"/>
            <w:color w:val="auto"/>
            <w:sz w:val="24"/>
            <w:szCs w:val="24"/>
            <w:u w:val="none"/>
          </w:rPr>
          <w:t>, MS 23 E 25</w:t>
        </w:r>
      </w:hyperlink>
      <w:r w:rsidR="00885283" w:rsidRPr="001E1690">
        <w:rPr>
          <w:rStyle w:val="apple-converted-space"/>
          <w:rFonts w:ascii="Times New Roman" w:hAnsi="Times New Roman" w:cs="Times New Roman"/>
          <w:sz w:val="24"/>
          <w:szCs w:val="24"/>
        </w:rPr>
        <w:t> </w:t>
      </w:r>
      <w:r w:rsidR="00885283" w:rsidRPr="001E1690">
        <w:rPr>
          <w:rFonts w:ascii="Times New Roman" w:hAnsi="Times New Roman" w:cs="Times New Roman"/>
          <w:sz w:val="24"/>
          <w:szCs w:val="24"/>
        </w:rPr>
        <w:t>(1229)</w:t>
      </w:r>
      <w:r w:rsidRPr="001E1690">
        <w:rPr>
          <w:rFonts w:ascii="Times New Roman" w:hAnsi="Times New Roman" w:cs="Times New Roman"/>
          <w:sz w:val="24"/>
          <w:szCs w:val="24"/>
        </w:rPr>
        <w:t>,</w:t>
      </w:r>
      <w:r w:rsidR="00885283" w:rsidRPr="001E1690">
        <w:rPr>
          <w:rFonts w:ascii="Times New Roman" w:hAnsi="Times New Roman" w:cs="Times New Roman"/>
          <w:sz w:val="24"/>
          <w:szCs w:val="24"/>
        </w:rPr>
        <w:t xml:space="preserve"> </w:t>
      </w:r>
      <w:proofErr w:type="spellStart"/>
      <w:r w:rsidR="00885283" w:rsidRPr="001E1690">
        <w:rPr>
          <w:rFonts w:ascii="Times New Roman" w:hAnsi="Times New Roman" w:cs="Times New Roman"/>
          <w:sz w:val="24"/>
          <w:szCs w:val="24"/>
        </w:rPr>
        <w:t>Lebor</w:t>
      </w:r>
      <w:proofErr w:type="spellEnd"/>
      <w:r w:rsidR="00885283" w:rsidRPr="001E1690">
        <w:rPr>
          <w:rFonts w:ascii="Times New Roman" w:hAnsi="Times New Roman" w:cs="Times New Roman"/>
          <w:sz w:val="24"/>
          <w:szCs w:val="24"/>
        </w:rPr>
        <w:t xml:space="preserve"> na </w:t>
      </w:r>
      <w:proofErr w:type="spellStart"/>
      <w:r w:rsidR="00885283" w:rsidRPr="001E1690">
        <w:rPr>
          <w:rFonts w:ascii="Times New Roman" w:hAnsi="Times New Roman" w:cs="Times New Roman"/>
          <w:sz w:val="24"/>
          <w:szCs w:val="24"/>
        </w:rPr>
        <w:t>hUidre</w:t>
      </w:r>
      <w:proofErr w:type="spellEnd"/>
      <w:r w:rsidR="00885283" w:rsidRPr="001E1690">
        <w:rPr>
          <w:rFonts w:ascii="Times New Roman" w:hAnsi="Times New Roman" w:cs="Times New Roman"/>
          <w:sz w:val="24"/>
          <w:szCs w:val="24"/>
        </w:rPr>
        <w:t xml:space="preserve"> [s. xi/</w:t>
      </w:r>
      <w:proofErr w:type="spellStart"/>
      <w:r w:rsidR="00885283" w:rsidRPr="001E1690">
        <w:rPr>
          <w:rFonts w:ascii="Times New Roman" w:hAnsi="Times New Roman" w:cs="Times New Roman"/>
          <w:sz w:val="24"/>
          <w:szCs w:val="24"/>
        </w:rPr>
        <w:t>xii</w:t>
      </w:r>
      <w:proofErr w:type="spellEnd"/>
      <w:r w:rsidR="00885283" w:rsidRPr="001E1690">
        <w:rPr>
          <w:rFonts w:ascii="Times New Roman" w:hAnsi="Times New Roman" w:cs="Times New Roman"/>
          <w:sz w:val="24"/>
          <w:szCs w:val="24"/>
        </w:rPr>
        <w:t>]</w:t>
      </w:r>
      <w:r w:rsidR="00885283" w:rsidRPr="001E1690">
        <w:rPr>
          <w:rStyle w:val="apple-converted-space"/>
          <w:rFonts w:ascii="Times New Roman" w:hAnsi="Times New Roman" w:cs="Times New Roman"/>
          <w:sz w:val="24"/>
          <w:szCs w:val="24"/>
        </w:rPr>
        <w:t>  </w:t>
      </w:r>
      <w:r w:rsidR="00885283" w:rsidRPr="001E1690">
        <w:rPr>
          <w:rFonts w:ascii="Times New Roman" w:hAnsi="Times New Roman" w:cs="Times New Roman"/>
          <w:sz w:val="24"/>
          <w:szCs w:val="24"/>
        </w:rPr>
        <w:t>ff. 27a–31b</w:t>
      </w:r>
      <w:r w:rsidRPr="001E1690">
        <w:rPr>
          <w:rFonts w:ascii="Times New Roman" w:hAnsi="Times New Roman" w:cs="Times New Roman"/>
          <w:sz w:val="24"/>
          <w:szCs w:val="24"/>
        </w:rPr>
        <w:t>;</w:t>
      </w:r>
      <w:r w:rsidRPr="001E1690">
        <w:rPr>
          <w:rFonts w:ascii="Times New Roman" w:eastAsia="Calibri" w:hAnsi="Times New Roman" w:cs="Times New Roman"/>
          <w:sz w:val="24"/>
          <w:szCs w:val="24"/>
        </w:rPr>
        <w:t xml:space="preserve"> </w:t>
      </w:r>
      <w:hyperlink r:id="rId11" w:tooltip="Dublin, Royal Irish Academy, MS 23 P 16" w:history="1">
        <w:r w:rsidR="00885283" w:rsidRPr="001E1690">
          <w:rPr>
            <w:rStyle w:val="Hyperlink"/>
            <w:rFonts w:ascii="Times New Roman" w:hAnsi="Times New Roman" w:cs="Times New Roman"/>
            <w:color w:val="auto"/>
            <w:sz w:val="24"/>
            <w:szCs w:val="24"/>
            <w:u w:val="none"/>
          </w:rPr>
          <w:t xml:space="preserve">Royal </w:t>
        </w:r>
        <w:proofErr w:type="spellStart"/>
        <w:r w:rsidR="00885283" w:rsidRPr="001E1690">
          <w:rPr>
            <w:rStyle w:val="Hyperlink"/>
            <w:rFonts w:ascii="Times New Roman" w:hAnsi="Times New Roman" w:cs="Times New Roman"/>
            <w:color w:val="auto"/>
            <w:sz w:val="24"/>
            <w:szCs w:val="24"/>
            <w:u w:val="none"/>
          </w:rPr>
          <w:t>Irish</w:t>
        </w:r>
        <w:proofErr w:type="spellEnd"/>
        <w:r w:rsidR="00885283" w:rsidRPr="001E1690">
          <w:rPr>
            <w:rStyle w:val="Hyperlink"/>
            <w:rFonts w:ascii="Times New Roman" w:hAnsi="Times New Roman" w:cs="Times New Roman"/>
            <w:color w:val="auto"/>
            <w:sz w:val="24"/>
            <w:szCs w:val="24"/>
            <w:u w:val="none"/>
          </w:rPr>
          <w:t xml:space="preserve"> </w:t>
        </w:r>
        <w:proofErr w:type="spellStart"/>
        <w:r w:rsidR="00885283" w:rsidRPr="001E1690">
          <w:rPr>
            <w:rStyle w:val="Hyperlink"/>
            <w:rFonts w:ascii="Times New Roman" w:hAnsi="Times New Roman" w:cs="Times New Roman"/>
            <w:color w:val="auto"/>
            <w:sz w:val="24"/>
            <w:szCs w:val="24"/>
            <w:u w:val="none"/>
          </w:rPr>
          <w:t>Academy</w:t>
        </w:r>
        <w:proofErr w:type="spellEnd"/>
        <w:r w:rsidR="00885283" w:rsidRPr="001E1690">
          <w:rPr>
            <w:rStyle w:val="Hyperlink"/>
            <w:rFonts w:ascii="Times New Roman" w:hAnsi="Times New Roman" w:cs="Times New Roman"/>
            <w:color w:val="auto"/>
            <w:sz w:val="24"/>
            <w:szCs w:val="24"/>
            <w:u w:val="none"/>
          </w:rPr>
          <w:t>, MS 23 P 16</w:t>
        </w:r>
      </w:hyperlink>
      <w:r w:rsidRPr="001E1690">
        <w:rPr>
          <w:rFonts w:ascii="Times New Roman" w:hAnsi="Times New Roman" w:cs="Times New Roman"/>
          <w:sz w:val="24"/>
          <w:szCs w:val="24"/>
        </w:rPr>
        <w:t>,</w:t>
      </w:r>
      <w:r w:rsidR="00885283" w:rsidRPr="001E1690">
        <w:rPr>
          <w:rFonts w:ascii="Times New Roman" w:hAnsi="Times New Roman" w:cs="Times New Roman"/>
          <w:sz w:val="24"/>
          <w:szCs w:val="24"/>
        </w:rPr>
        <w:t xml:space="preserve"> </w:t>
      </w:r>
      <w:proofErr w:type="spellStart"/>
      <w:r w:rsidR="00885283" w:rsidRPr="001E1690">
        <w:rPr>
          <w:rFonts w:ascii="Times New Roman" w:hAnsi="Times New Roman" w:cs="Times New Roman"/>
          <w:sz w:val="24"/>
          <w:szCs w:val="24"/>
        </w:rPr>
        <w:t>Leabhar</w:t>
      </w:r>
      <w:proofErr w:type="spellEnd"/>
      <w:r w:rsidR="00885283" w:rsidRPr="001E1690">
        <w:rPr>
          <w:rFonts w:ascii="Times New Roman" w:hAnsi="Times New Roman" w:cs="Times New Roman"/>
          <w:sz w:val="24"/>
          <w:szCs w:val="24"/>
        </w:rPr>
        <w:t xml:space="preserve"> </w:t>
      </w:r>
      <w:proofErr w:type="spellStart"/>
      <w:r w:rsidR="00885283" w:rsidRPr="001E1690">
        <w:rPr>
          <w:rFonts w:ascii="Times New Roman" w:hAnsi="Times New Roman" w:cs="Times New Roman"/>
          <w:sz w:val="24"/>
          <w:szCs w:val="24"/>
        </w:rPr>
        <w:t>Breac</w:t>
      </w:r>
      <w:proofErr w:type="spellEnd"/>
      <w:r w:rsidR="00885283" w:rsidRPr="001E1690">
        <w:rPr>
          <w:rFonts w:ascii="Times New Roman" w:hAnsi="Times New Roman" w:cs="Times New Roman"/>
          <w:sz w:val="24"/>
          <w:szCs w:val="24"/>
        </w:rPr>
        <w:t xml:space="preserve"> [s. </w:t>
      </w:r>
      <w:proofErr w:type="spellStart"/>
      <w:r w:rsidR="00885283" w:rsidRPr="001E1690">
        <w:rPr>
          <w:rFonts w:ascii="Times New Roman" w:hAnsi="Times New Roman" w:cs="Times New Roman"/>
          <w:sz w:val="24"/>
          <w:szCs w:val="24"/>
        </w:rPr>
        <w:t>xv</w:t>
      </w:r>
      <w:proofErr w:type="spellEnd"/>
      <w:r w:rsidR="00885283" w:rsidRPr="001E1690">
        <w:rPr>
          <w:rFonts w:ascii="Times New Roman" w:hAnsi="Times New Roman" w:cs="Times New Roman"/>
          <w:sz w:val="24"/>
          <w:szCs w:val="24"/>
        </w:rPr>
        <w:t>]</w:t>
      </w:r>
      <w:r w:rsidR="00885283" w:rsidRPr="001E1690">
        <w:rPr>
          <w:rStyle w:val="apple-converted-space"/>
          <w:rFonts w:ascii="Times New Roman" w:hAnsi="Times New Roman" w:cs="Times New Roman"/>
          <w:sz w:val="24"/>
          <w:szCs w:val="24"/>
        </w:rPr>
        <w:t>  </w:t>
      </w:r>
      <w:r w:rsidR="00885283" w:rsidRPr="001E1690">
        <w:rPr>
          <w:rFonts w:ascii="Times New Roman" w:hAnsi="Times New Roman" w:cs="Times New Roman"/>
          <w:sz w:val="24"/>
          <w:szCs w:val="24"/>
        </w:rPr>
        <w:t>pp. 253b–256a (</w:t>
      </w:r>
      <w:proofErr w:type="spellStart"/>
      <w:r w:rsidR="00885283" w:rsidRPr="001E1690">
        <w:rPr>
          <w:rFonts w:ascii="Times New Roman" w:hAnsi="Times New Roman" w:cs="Times New Roman"/>
          <w:sz w:val="24"/>
          <w:szCs w:val="24"/>
        </w:rPr>
        <w:t>facs</w:t>
      </w:r>
      <w:proofErr w:type="spellEnd"/>
      <w:r w:rsidR="00885283" w:rsidRPr="001E1690">
        <w:rPr>
          <w:rFonts w:ascii="Times New Roman" w:hAnsi="Times New Roman" w:cs="Times New Roman"/>
          <w:sz w:val="24"/>
          <w:szCs w:val="24"/>
        </w:rPr>
        <w:t>.)</w:t>
      </w:r>
      <w:r w:rsidRPr="001E1690">
        <w:rPr>
          <w:rFonts w:ascii="Times New Roman" w:hAnsi="Times New Roman" w:cs="Times New Roman"/>
          <w:sz w:val="24"/>
          <w:szCs w:val="24"/>
        </w:rPr>
        <w:t>;</w:t>
      </w:r>
      <w:r w:rsidRPr="001E1690">
        <w:rPr>
          <w:rFonts w:ascii="Times New Roman" w:eastAsia="Calibri" w:hAnsi="Times New Roman" w:cs="Times New Roman"/>
          <w:sz w:val="24"/>
          <w:szCs w:val="24"/>
        </w:rPr>
        <w:t xml:space="preserve"> </w:t>
      </w:r>
      <w:hyperlink r:id="rId12" w:tooltip="Paris, Bibliothèque nationale de France, MS celtique 1" w:history="1">
        <w:proofErr w:type="spellStart"/>
        <w:r w:rsidR="00885283" w:rsidRPr="001E1690">
          <w:rPr>
            <w:rStyle w:val="Hyperlink"/>
            <w:rFonts w:ascii="Times New Roman" w:hAnsi="Times New Roman" w:cs="Times New Roman"/>
            <w:color w:val="auto"/>
            <w:sz w:val="24"/>
            <w:szCs w:val="24"/>
            <w:u w:val="none"/>
          </w:rPr>
          <w:t>Biblio</w:t>
        </w:r>
        <w:r w:rsidRPr="001E1690">
          <w:rPr>
            <w:rStyle w:val="Hyperlink"/>
            <w:rFonts w:ascii="Times New Roman" w:hAnsi="Times New Roman" w:cs="Times New Roman"/>
            <w:color w:val="auto"/>
            <w:sz w:val="24"/>
            <w:szCs w:val="24"/>
            <w:u w:val="none"/>
          </w:rPr>
          <w:t>thèque</w:t>
        </w:r>
        <w:proofErr w:type="spellEnd"/>
        <w:r w:rsidRPr="001E1690">
          <w:rPr>
            <w:rStyle w:val="Hyperlink"/>
            <w:rFonts w:ascii="Times New Roman" w:hAnsi="Times New Roman" w:cs="Times New Roman"/>
            <w:color w:val="auto"/>
            <w:sz w:val="24"/>
            <w:szCs w:val="24"/>
            <w:u w:val="none"/>
          </w:rPr>
          <w:t xml:space="preserve"> </w:t>
        </w:r>
        <w:proofErr w:type="spellStart"/>
        <w:r w:rsidRPr="001E1690">
          <w:rPr>
            <w:rStyle w:val="Hyperlink"/>
            <w:rFonts w:ascii="Times New Roman" w:hAnsi="Times New Roman" w:cs="Times New Roman"/>
            <w:color w:val="auto"/>
            <w:sz w:val="24"/>
            <w:szCs w:val="24"/>
            <w:u w:val="none"/>
          </w:rPr>
          <w:t>nationale</w:t>
        </w:r>
        <w:proofErr w:type="spellEnd"/>
        <w:r w:rsidRPr="001E1690">
          <w:rPr>
            <w:rStyle w:val="Hyperlink"/>
            <w:rFonts w:ascii="Times New Roman" w:hAnsi="Times New Roman" w:cs="Times New Roman"/>
            <w:color w:val="auto"/>
            <w:sz w:val="24"/>
            <w:szCs w:val="24"/>
            <w:u w:val="none"/>
          </w:rPr>
          <w:t xml:space="preserve"> de France, MS </w:t>
        </w:r>
        <w:proofErr w:type="spellStart"/>
        <w:r w:rsidRPr="001E1690">
          <w:rPr>
            <w:rStyle w:val="Hyperlink"/>
            <w:rFonts w:ascii="Times New Roman" w:hAnsi="Times New Roman" w:cs="Times New Roman"/>
            <w:color w:val="auto"/>
            <w:sz w:val="24"/>
            <w:szCs w:val="24"/>
            <w:u w:val="none"/>
          </w:rPr>
          <w:t>C</w:t>
        </w:r>
        <w:r w:rsidR="00885283" w:rsidRPr="001E1690">
          <w:rPr>
            <w:rStyle w:val="Hyperlink"/>
            <w:rFonts w:ascii="Times New Roman" w:hAnsi="Times New Roman" w:cs="Times New Roman"/>
            <w:color w:val="auto"/>
            <w:sz w:val="24"/>
            <w:szCs w:val="24"/>
            <w:u w:val="none"/>
          </w:rPr>
          <w:t>eltique</w:t>
        </w:r>
        <w:proofErr w:type="spellEnd"/>
        <w:r w:rsidR="00885283" w:rsidRPr="001E1690">
          <w:rPr>
            <w:rStyle w:val="Hyperlink"/>
            <w:rFonts w:ascii="Times New Roman" w:hAnsi="Times New Roman" w:cs="Times New Roman"/>
            <w:color w:val="auto"/>
            <w:sz w:val="24"/>
            <w:szCs w:val="24"/>
            <w:u w:val="none"/>
          </w:rPr>
          <w:t xml:space="preserve"> 1</w:t>
        </w:r>
      </w:hyperlink>
      <w:r w:rsidR="00885283" w:rsidRPr="001E1690">
        <w:rPr>
          <w:rStyle w:val="apple-converted-space"/>
          <w:rFonts w:ascii="Times New Roman" w:hAnsi="Times New Roman" w:cs="Times New Roman"/>
          <w:sz w:val="24"/>
          <w:szCs w:val="24"/>
        </w:rPr>
        <w:t> </w:t>
      </w:r>
      <w:r w:rsidR="00885283" w:rsidRPr="001E1690">
        <w:rPr>
          <w:rFonts w:ascii="Times New Roman" w:hAnsi="Times New Roman" w:cs="Times New Roman"/>
          <w:sz w:val="24"/>
          <w:szCs w:val="24"/>
        </w:rPr>
        <w:t>(24682)</w:t>
      </w:r>
      <w:r w:rsidRPr="001E1690">
        <w:rPr>
          <w:rFonts w:ascii="Times New Roman" w:hAnsi="Times New Roman" w:cs="Times New Roman"/>
          <w:sz w:val="24"/>
          <w:szCs w:val="24"/>
        </w:rPr>
        <w:t>,</w:t>
      </w:r>
      <w:r w:rsidR="00885283" w:rsidRPr="001E1690">
        <w:rPr>
          <w:rFonts w:ascii="Times New Roman" w:hAnsi="Times New Roman" w:cs="Times New Roman"/>
          <w:sz w:val="24"/>
          <w:szCs w:val="24"/>
        </w:rPr>
        <w:t xml:space="preserve"> [s. </w:t>
      </w:r>
      <w:proofErr w:type="spellStart"/>
      <w:r w:rsidR="00885283" w:rsidRPr="001E1690">
        <w:rPr>
          <w:rFonts w:ascii="Times New Roman" w:hAnsi="Times New Roman" w:cs="Times New Roman"/>
          <w:sz w:val="24"/>
          <w:szCs w:val="24"/>
        </w:rPr>
        <w:t>xv</w:t>
      </w:r>
      <w:proofErr w:type="spellEnd"/>
      <w:r w:rsidR="00885283" w:rsidRPr="001E1690">
        <w:rPr>
          <w:rFonts w:ascii="Times New Roman" w:hAnsi="Times New Roman" w:cs="Times New Roman"/>
          <w:sz w:val="24"/>
          <w:szCs w:val="24"/>
        </w:rPr>
        <w:t>]</w:t>
      </w:r>
      <w:r w:rsidRPr="001E1690">
        <w:rPr>
          <w:rFonts w:ascii="Times New Roman" w:hAnsi="Times New Roman" w:cs="Times New Roman"/>
          <w:sz w:val="24"/>
          <w:szCs w:val="24"/>
        </w:rPr>
        <w:t>,</w:t>
      </w:r>
      <w:r w:rsidR="00885283" w:rsidRPr="001E1690">
        <w:rPr>
          <w:rStyle w:val="apple-converted-space"/>
          <w:rFonts w:ascii="Times New Roman" w:hAnsi="Times New Roman" w:cs="Times New Roman"/>
          <w:sz w:val="24"/>
          <w:szCs w:val="24"/>
        </w:rPr>
        <w:t>  </w:t>
      </w:r>
      <w:r w:rsidR="00885283" w:rsidRPr="001E1690">
        <w:rPr>
          <w:rFonts w:ascii="Times New Roman" w:hAnsi="Times New Roman" w:cs="Times New Roman"/>
          <w:sz w:val="24"/>
          <w:szCs w:val="24"/>
        </w:rPr>
        <w:t>ff. 95rb–98vb</w:t>
      </w:r>
      <w:r w:rsidRPr="001E1690">
        <w:rPr>
          <w:rFonts w:ascii="Times New Roman" w:hAnsi="Times New Roman" w:cs="Times New Roman"/>
          <w:sz w:val="24"/>
          <w:szCs w:val="24"/>
        </w:rPr>
        <w:t>;</w:t>
      </w:r>
      <w:hyperlink r:id="rId13" w:tooltip="Dublin, Royal Irish Academy, MS 23 O 48a" w:history="1">
        <w:r w:rsidRPr="001E1690">
          <w:rPr>
            <w:rStyle w:val="Hyperlink"/>
            <w:rFonts w:ascii="Times New Roman" w:hAnsi="Times New Roman" w:cs="Times New Roman"/>
            <w:color w:val="auto"/>
            <w:sz w:val="24"/>
            <w:szCs w:val="24"/>
            <w:u w:val="none"/>
          </w:rPr>
          <w:t xml:space="preserve"> </w:t>
        </w:r>
        <w:r w:rsidR="00885283" w:rsidRPr="001E1690">
          <w:rPr>
            <w:rStyle w:val="Hyperlink"/>
            <w:rFonts w:ascii="Times New Roman" w:hAnsi="Times New Roman" w:cs="Times New Roman"/>
            <w:color w:val="auto"/>
            <w:sz w:val="24"/>
            <w:szCs w:val="24"/>
            <w:u w:val="none"/>
          </w:rPr>
          <w:t xml:space="preserve">Royal </w:t>
        </w:r>
        <w:proofErr w:type="spellStart"/>
        <w:r w:rsidR="00885283" w:rsidRPr="001E1690">
          <w:rPr>
            <w:rStyle w:val="Hyperlink"/>
            <w:rFonts w:ascii="Times New Roman" w:hAnsi="Times New Roman" w:cs="Times New Roman"/>
            <w:color w:val="auto"/>
            <w:sz w:val="24"/>
            <w:szCs w:val="24"/>
            <w:u w:val="none"/>
          </w:rPr>
          <w:t>Irish</w:t>
        </w:r>
        <w:proofErr w:type="spellEnd"/>
        <w:r w:rsidR="00885283" w:rsidRPr="001E1690">
          <w:rPr>
            <w:rStyle w:val="Hyperlink"/>
            <w:rFonts w:ascii="Times New Roman" w:hAnsi="Times New Roman" w:cs="Times New Roman"/>
            <w:color w:val="auto"/>
            <w:sz w:val="24"/>
            <w:szCs w:val="24"/>
            <w:u w:val="none"/>
          </w:rPr>
          <w:t xml:space="preserve"> </w:t>
        </w:r>
        <w:proofErr w:type="spellStart"/>
        <w:r w:rsidR="00885283" w:rsidRPr="001E1690">
          <w:rPr>
            <w:rStyle w:val="Hyperlink"/>
            <w:rFonts w:ascii="Times New Roman" w:hAnsi="Times New Roman" w:cs="Times New Roman"/>
            <w:color w:val="auto"/>
            <w:sz w:val="24"/>
            <w:szCs w:val="24"/>
            <w:u w:val="none"/>
          </w:rPr>
          <w:t>Academy</w:t>
        </w:r>
        <w:proofErr w:type="spellEnd"/>
        <w:r w:rsidR="00885283" w:rsidRPr="001E1690">
          <w:rPr>
            <w:rStyle w:val="Hyperlink"/>
            <w:rFonts w:ascii="Times New Roman" w:hAnsi="Times New Roman" w:cs="Times New Roman"/>
            <w:color w:val="auto"/>
            <w:sz w:val="24"/>
            <w:szCs w:val="24"/>
            <w:u w:val="none"/>
          </w:rPr>
          <w:t>, MS 23 O 48a</w:t>
        </w:r>
      </w:hyperlink>
      <w:r w:rsidR="00885283" w:rsidRPr="001E1690">
        <w:rPr>
          <w:rStyle w:val="apple-converted-space"/>
          <w:rFonts w:ascii="Times New Roman" w:hAnsi="Times New Roman" w:cs="Times New Roman"/>
          <w:sz w:val="24"/>
          <w:szCs w:val="24"/>
        </w:rPr>
        <w:t> </w:t>
      </w:r>
      <w:r w:rsidR="00885283" w:rsidRPr="001E1690">
        <w:rPr>
          <w:rFonts w:ascii="Times New Roman" w:hAnsi="Times New Roman" w:cs="Times New Roman"/>
          <w:sz w:val="24"/>
          <w:szCs w:val="24"/>
        </w:rPr>
        <w:t>(476)</w:t>
      </w:r>
      <w:r w:rsidRPr="001E1690">
        <w:rPr>
          <w:rFonts w:ascii="Times New Roman" w:hAnsi="Times New Roman" w:cs="Times New Roman"/>
          <w:sz w:val="24"/>
          <w:szCs w:val="24"/>
        </w:rPr>
        <w:t>,</w:t>
      </w:r>
      <w:r w:rsidR="00885283" w:rsidRPr="001E1690">
        <w:rPr>
          <w:rFonts w:ascii="Times New Roman" w:hAnsi="Times New Roman" w:cs="Times New Roman"/>
          <w:sz w:val="24"/>
          <w:szCs w:val="24"/>
        </w:rPr>
        <w:t xml:space="preserve"> </w:t>
      </w:r>
      <w:proofErr w:type="spellStart"/>
      <w:r w:rsidR="00885283" w:rsidRPr="001E1690">
        <w:rPr>
          <w:rFonts w:ascii="Times New Roman" w:hAnsi="Times New Roman" w:cs="Times New Roman"/>
          <w:i/>
          <w:sz w:val="24"/>
          <w:szCs w:val="24"/>
        </w:rPr>
        <w:t>Liber</w:t>
      </w:r>
      <w:proofErr w:type="spellEnd"/>
      <w:r w:rsidR="00885283" w:rsidRPr="001E1690">
        <w:rPr>
          <w:rFonts w:ascii="Times New Roman" w:hAnsi="Times New Roman" w:cs="Times New Roman"/>
          <w:i/>
          <w:sz w:val="24"/>
          <w:szCs w:val="24"/>
        </w:rPr>
        <w:t xml:space="preserve"> </w:t>
      </w:r>
      <w:proofErr w:type="spellStart"/>
      <w:r w:rsidR="00885283" w:rsidRPr="001E1690">
        <w:rPr>
          <w:rFonts w:ascii="Times New Roman" w:hAnsi="Times New Roman" w:cs="Times New Roman"/>
          <w:i/>
          <w:sz w:val="24"/>
          <w:szCs w:val="24"/>
        </w:rPr>
        <w:t>Flavus</w:t>
      </w:r>
      <w:proofErr w:type="spellEnd"/>
      <w:r w:rsidR="00885283" w:rsidRPr="001E1690">
        <w:rPr>
          <w:rFonts w:ascii="Times New Roman" w:hAnsi="Times New Roman" w:cs="Times New Roman"/>
          <w:i/>
          <w:sz w:val="24"/>
          <w:szCs w:val="24"/>
        </w:rPr>
        <w:t xml:space="preserve"> </w:t>
      </w:r>
      <w:proofErr w:type="spellStart"/>
      <w:r w:rsidR="00885283" w:rsidRPr="001E1690">
        <w:rPr>
          <w:rFonts w:ascii="Times New Roman" w:hAnsi="Times New Roman" w:cs="Times New Roman"/>
          <w:i/>
          <w:sz w:val="24"/>
          <w:szCs w:val="24"/>
        </w:rPr>
        <w:t>Fergusiorum</w:t>
      </w:r>
      <w:proofErr w:type="spellEnd"/>
      <w:r w:rsidR="00885283" w:rsidRPr="001E1690">
        <w:rPr>
          <w:rFonts w:ascii="Times New Roman" w:hAnsi="Times New Roman" w:cs="Times New Roman"/>
          <w:sz w:val="24"/>
          <w:szCs w:val="24"/>
        </w:rPr>
        <w:t>, part</w:t>
      </w:r>
      <w:r w:rsidR="00B107BC" w:rsidRPr="001E1690">
        <w:rPr>
          <w:rFonts w:ascii="Times New Roman" w:hAnsi="Times New Roman" w:cs="Times New Roman"/>
          <w:sz w:val="24"/>
          <w:szCs w:val="24"/>
        </w:rPr>
        <w:t>e</w:t>
      </w:r>
      <w:r w:rsidR="00885283" w:rsidRPr="001E1690">
        <w:rPr>
          <w:rFonts w:ascii="Times New Roman" w:hAnsi="Times New Roman" w:cs="Times New Roman"/>
          <w:sz w:val="24"/>
          <w:szCs w:val="24"/>
        </w:rPr>
        <w:t xml:space="preserve"> 1 [</w:t>
      </w:r>
      <w:r w:rsidR="00885283" w:rsidRPr="001E1690">
        <w:rPr>
          <w:rFonts w:ascii="Times New Roman" w:hAnsi="Times New Roman" w:cs="Times New Roman"/>
          <w:i/>
          <w:iCs/>
          <w:sz w:val="24"/>
          <w:szCs w:val="24"/>
        </w:rPr>
        <w:t>c</w:t>
      </w:r>
      <w:r w:rsidR="00885283" w:rsidRPr="001E1690">
        <w:rPr>
          <w:rFonts w:ascii="Times New Roman" w:hAnsi="Times New Roman" w:cs="Times New Roman"/>
          <w:sz w:val="24"/>
          <w:szCs w:val="24"/>
        </w:rPr>
        <w:t>. 1435-1440]</w:t>
      </w:r>
      <w:r w:rsidR="00885283" w:rsidRPr="001E1690">
        <w:rPr>
          <w:rStyle w:val="apple-converted-space"/>
          <w:rFonts w:ascii="Times New Roman" w:hAnsi="Times New Roman" w:cs="Times New Roman"/>
          <w:sz w:val="24"/>
          <w:szCs w:val="24"/>
        </w:rPr>
        <w:t>  </w:t>
      </w:r>
      <w:r w:rsidR="00885283" w:rsidRPr="001E1690">
        <w:rPr>
          <w:rFonts w:ascii="Times New Roman" w:hAnsi="Times New Roman" w:cs="Times New Roman"/>
          <w:sz w:val="24"/>
          <w:szCs w:val="24"/>
        </w:rPr>
        <w:t>ff. 17vb–20va</w:t>
      </w:r>
      <w:r w:rsidRPr="001E1690">
        <w:rPr>
          <w:rFonts w:ascii="Times New Roman" w:hAnsi="Times New Roman" w:cs="Times New Roman"/>
          <w:sz w:val="24"/>
          <w:szCs w:val="24"/>
        </w:rPr>
        <w:t>;</w:t>
      </w:r>
      <w:hyperlink r:id="rId14" w:tooltip="Dublin, Trinity College, MS 1318/16 (cols 573-958)" w:history="1">
        <w:r w:rsidRPr="001E1690">
          <w:rPr>
            <w:rStyle w:val="Hyperlink"/>
            <w:rFonts w:ascii="Times New Roman" w:hAnsi="Times New Roman" w:cs="Times New Roman"/>
            <w:color w:val="auto"/>
            <w:sz w:val="24"/>
            <w:szCs w:val="24"/>
            <w:u w:val="none"/>
          </w:rPr>
          <w:t xml:space="preserve"> e uma versão menor no </w:t>
        </w:r>
        <w:r w:rsidR="00885283" w:rsidRPr="001E1690">
          <w:rPr>
            <w:rStyle w:val="Hyperlink"/>
            <w:rFonts w:ascii="Times New Roman" w:hAnsi="Times New Roman" w:cs="Times New Roman"/>
            <w:color w:val="auto"/>
            <w:sz w:val="24"/>
            <w:szCs w:val="24"/>
            <w:u w:val="none"/>
          </w:rPr>
          <w:t xml:space="preserve">Trinity </w:t>
        </w:r>
        <w:proofErr w:type="spellStart"/>
        <w:r w:rsidR="00885283" w:rsidRPr="001E1690">
          <w:rPr>
            <w:rStyle w:val="Hyperlink"/>
            <w:rFonts w:ascii="Times New Roman" w:hAnsi="Times New Roman" w:cs="Times New Roman"/>
            <w:color w:val="auto"/>
            <w:sz w:val="24"/>
            <w:szCs w:val="24"/>
            <w:u w:val="none"/>
          </w:rPr>
          <w:t>College</w:t>
        </w:r>
        <w:proofErr w:type="spellEnd"/>
        <w:r w:rsidR="00885283" w:rsidRPr="001E1690">
          <w:rPr>
            <w:rStyle w:val="Hyperlink"/>
            <w:rFonts w:ascii="Times New Roman" w:hAnsi="Times New Roman" w:cs="Times New Roman"/>
            <w:color w:val="auto"/>
            <w:sz w:val="24"/>
            <w:szCs w:val="24"/>
            <w:u w:val="none"/>
          </w:rPr>
          <w:t>, MS 1318</w:t>
        </w:r>
        <w:r w:rsidRPr="001E1690">
          <w:rPr>
            <w:rStyle w:val="Hyperlink"/>
            <w:rFonts w:ascii="Times New Roman" w:hAnsi="Times New Roman" w:cs="Times New Roman"/>
            <w:color w:val="auto"/>
            <w:sz w:val="24"/>
            <w:szCs w:val="24"/>
            <w:u w:val="none"/>
          </w:rPr>
          <w:t>, (H 2.16)</w:t>
        </w:r>
        <w:r w:rsidRPr="001E1690">
          <w:rPr>
            <w:rStyle w:val="apple-converted-space"/>
            <w:rFonts w:ascii="Times New Roman" w:hAnsi="Times New Roman" w:cs="Times New Roman"/>
            <w:sz w:val="24"/>
            <w:szCs w:val="24"/>
          </w:rPr>
          <w:t> </w:t>
        </w:r>
        <w:r w:rsidR="00885283" w:rsidRPr="001E1690">
          <w:rPr>
            <w:rStyle w:val="Hyperlink"/>
            <w:rFonts w:ascii="Times New Roman" w:hAnsi="Times New Roman" w:cs="Times New Roman"/>
            <w:color w:val="auto"/>
            <w:sz w:val="24"/>
            <w:szCs w:val="24"/>
            <w:u w:val="none"/>
          </w:rPr>
          <w:t xml:space="preserve"> (</w:t>
        </w:r>
        <w:proofErr w:type="spellStart"/>
        <w:r w:rsidR="00885283" w:rsidRPr="001E1690">
          <w:rPr>
            <w:rStyle w:val="Hyperlink"/>
            <w:rFonts w:ascii="Times New Roman" w:hAnsi="Times New Roman" w:cs="Times New Roman"/>
            <w:color w:val="auto"/>
            <w:sz w:val="24"/>
            <w:szCs w:val="24"/>
            <w:u w:val="none"/>
          </w:rPr>
          <w:t>cols</w:t>
        </w:r>
        <w:proofErr w:type="spellEnd"/>
        <w:r w:rsidR="00885283" w:rsidRPr="001E1690">
          <w:rPr>
            <w:rStyle w:val="Hyperlink"/>
            <w:rFonts w:ascii="Times New Roman" w:hAnsi="Times New Roman" w:cs="Times New Roman"/>
            <w:color w:val="auto"/>
            <w:sz w:val="24"/>
            <w:szCs w:val="24"/>
            <w:u w:val="none"/>
          </w:rPr>
          <w:t xml:space="preserve"> 573-958)</w:t>
        </w:r>
      </w:hyperlink>
      <w:r w:rsidR="00885283" w:rsidRPr="001E1690">
        <w:rPr>
          <w:rStyle w:val="apple-converted-space"/>
          <w:rFonts w:ascii="Times New Roman" w:hAnsi="Times New Roman" w:cs="Times New Roman"/>
          <w:sz w:val="24"/>
          <w:szCs w:val="24"/>
        </w:rPr>
        <w:t> </w:t>
      </w:r>
      <w:r w:rsidR="00885283" w:rsidRPr="001E1690">
        <w:rPr>
          <w:rFonts w:ascii="Times New Roman" w:hAnsi="Times New Roman" w:cs="Times New Roman"/>
          <w:sz w:val="24"/>
          <w:szCs w:val="24"/>
        </w:rPr>
        <w:t xml:space="preserve">(H 2. </w:t>
      </w:r>
      <w:r w:rsidR="00885283" w:rsidRPr="001E1690">
        <w:rPr>
          <w:rFonts w:ascii="Times New Roman" w:hAnsi="Times New Roman" w:cs="Times New Roman"/>
          <w:sz w:val="24"/>
          <w:szCs w:val="24"/>
          <w:lang w:val="en-US"/>
        </w:rPr>
        <w:t>16)</w:t>
      </w:r>
      <w:r w:rsidRPr="001E1690">
        <w:rPr>
          <w:rFonts w:ascii="Times New Roman" w:hAnsi="Times New Roman" w:cs="Times New Roman"/>
          <w:sz w:val="24"/>
          <w:szCs w:val="24"/>
          <w:lang w:val="en-US"/>
        </w:rPr>
        <w:t xml:space="preserve">, </w:t>
      </w:r>
      <w:proofErr w:type="spellStart"/>
      <w:r w:rsidRPr="001E1690">
        <w:rPr>
          <w:rFonts w:ascii="Times New Roman" w:hAnsi="Times New Roman" w:cs="Times New Roman"/>
          <w:sz w:val="24"/>
          <w:szCs w:val="24"/>
          <w:lang w:val="en-US"/>
        </w:rPr>
        <w:t>Secção</w:t>
      </w:r>
      <w:proofErr w:type="spellEnd"/>
      <w:r w:rsidRPr="001E1690">
        <w:rPr>
          <w:rFonts w:ascii="Times New Roman" w:hAnsi="Times New Roman" w:cs="Times New Roman"/>
          <w:sz w:val="24"/>
          <w:szCs w:val="24"/>
          <w:lang w:val="en-US"/>
        </w:rPr>
        <w:t xml:space="preserve"> do</w:t>
      </w:r>
      <w:r w:rsidR="00885283" w:rsidRPr="001E1690">
        <w:rPr>
          <w:rFonts w:ascii="Times New Roman" w:hAnsi="Times New Roman" w:cs="Times New Roman"/>
          <w:sz w:val="24"/>
          <w:szCs w:val="24"/>
          <w:lang w:val="en-US"/>
        </w:rPr>
        <w:t xml:space="preserve"> </w:t>
      </w:r>
      <w:r w:rsidR="00885283" w:rsidRPr="001E1690">
        <w:rPr>
          <w:rFonts w:ascii="Times New Roman" w:hAnsi="Times New Roman" w:cs="Times New Roman"/>
          <w:i/>
          <w:sz w:val="24"/>
          <w:szCs w:val="24"/>
          <w:lang w:val="en-US"/>
        </w:rPr>
        <w:t xml:space="preserve">Yellow Book of </w:t>
      </w:r>
      <w:proofErr w:type="spellStart"/>
      <w:r w:rsidR="00885283" w:rsidRPr="001E1690">
        <w:rPr>
          <w:rFonts w:ascii="Times New Roman" w:hAnsi="Times New Roman" w:cs="Times New Roman"/>
          <w:i/>
          <w:sz w:val="24"/>
          <w:szCs w:val="24"/>
          <w:lang w:val="en-US"/>
        </w:rPr>
        <w:t>Lecan</w:t>
      </w:r>
      <w:proofErr w:type="spellEnd"/>
      <w:r w:rsidR="00885283" w:rsidRPr="001E1690">
        <w:rPr>
          <w:rFonts w:ascii="Times New Roman" w:hAnsi="Times New Roman" w:cs="Times New Roman"/>
          <w:sz w:val="24"/>
          <w:szCs w:val="24"/>
          <w:lang w:val="en-US"/>
        </w:rPr>
        <w:t xml:space="preserve"> [s. xiv/xv]</w:t>
      </w:r>
      <w:r w:rsidR="00F07E67" w:rsidRPr="001E1690">
        <w:rPr>
          <w:rStyle w:val="apple-converted-space"/>
          <w:rFonts w:ascii="Times New Roman" w:hAnsi="Times New Roman" w:cs="Times New Roman"/>
          <w:sz w:val="24"/>
          <w:szCs w:val="24"/>
          <w:lang w:val="en-US"/>
        </w:rPr>
        <w:t> </w:t>
      </w:r>
      <w:r w:rsidR="00885283" w:rsidRPr="001E1690">
        <w:rPr>
          <w:rFonts w:ascii="Times New Roman" w:hAnsi="Times New Roman" w:cs="Times New Roman"/>
          <w:sz w:val="24"/>
          <w:szCs w:val="24"/>
          <w:lang w:val="en-US"/>
        </w:rPr>
        <w:t>cols 709–713</w:t>
      </w:r>
      <w:r w:rsidR="00F07E67" w:rsidRPr="001E1690">
        <w:rPr>
          <w:rStyle w:val="FootnoteReference"/>
          <w:rFonts w:ascii="Helvetica" w:hAnsi="Helvetica"/>
          <w:sz w:val="21"/>
          <w:szCs w:val="21"/>
          <w:lang w:val="en-US"/>
        </w:rPr>
        <w:footnoteReference w:id="71"/>
      </w:r>
      <w:r w:rsidRPr="001E1690">
        <w:rPr>
          <w:rFonts w:ascii="Helvetica" w:hAnsi="Helvetica"/>
          <w:sz w:val="21"/>
          <w:szCs w:val="21"/>
          <w:lang w:val="en-US"/>
        </w:rPr>
        <w:t>.</w:t>
      </w:r>
    </w:p>
    <w:p w:rsidR="00531237" w:rsidRPr="001E1690" w:rsidRDefault="009F6726" w:rsidP="001D5C0C">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Além dos temas específicos que compõem a </w:t>
      </w:r>
      <w:proofErr w:type="spellStart"/>
      <w:r w:rsidRPr="001E1690">
        <w:rPr>
          <w:rFonts w:ascii="Times New Roman" w:eastAsia="Calibri" w:hAnsi="Times New Roman" w:cs="Times New Roman"/>
          <w:sz w:val="24"/>
          <w:szCs w:val="24"/>
        </w:rPr>
        <w:t>Fís</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Adómnain</w:t>
      </w:r>
      <w:proofErr w:type="spellEnd"/>
      <w:r w:rsidRPr="001E1690">
        <w:rPr>
          <w:rFonts w:ascii="Times New Roman" w:eastAsia="Calibri" w:hAnsi="Times New Roman" w:cs="Times New Roman"/>
          <w:sz w:val="24"/>
          <w:szCs w:val="24"/>
        </w:rPr>
        <w:t>, a his</w:t>
      </w:r>
      <w:r w:rsidR="00281669" w:rsidRPr="001E1690">
        <w:rPr>
          <w:rFonts w:ascii="Times New Roman" w:eastAsia="Calibri" w:hAnsi="Times New Roman" w:cs="Times New Roman"/>
          <w:sz w:val="24"/>
          <w:szCs w:val="24"/>
        </w:rPr>
        <w:t>toriografia tem recorrido a esta e outras</w:t>
      </w:r>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i/>
          <w:sz w:val="24"/>
          <w:szCs w:val="24"/>
        </w:rPr>
        <w:t>Físi</w:t>
      </w:r>
      <w:proofErr w:type="spellEnd"/>
      <w:r w:rsidRPr="001E1690">
        <w:rPr>
          <w:rFonts w:ascii="Times New Roman" w:eastAsia="Calibri" w:hAnsi="Times New Roman" w:cs="Times New Roman"/>
          <w:sz w:val="24"/>
          <w:szCs w:val="24"/>
        </w:rPr>
        <w:t xml:space="preserve"> para tentar compreender, por exemplo, as noções, já mencionadas de </w:t>
      </w:r>
      <w:proofErr w:type="spellStart"/>
      <w:r w:rsidRPr="001E1690">
        <w:rPr>
          <w:rFonts w:ascii="Times New Roman" w:eastAsia="Calibri" w:hAnsi="Times New Roman" w:cs="Times New Roman"/>
          <w:i/>
          <w:sz w:val="24"/>
          <w:szCs w:val="24"/>
        </w:rPr>
        <w:t>Peregrinatio</w:t>
      </w:r>
      <w:proofErr w:type="spellEnd"/>
      <w:r w:rsidRPr="001E1690">
        <w:rPr>
          <w:rFonts w:ascii="Times New Roman" w:eastAsia="Calibri" w:hAnsi="Times New Roman" w:cs="Times New Roman"/>
          <w:sz w:val="24"/>
          <w:szCs w:val="24"/>
        </w:rPr>
        <w:t xml:space="preserve"> e </w:t>
      </w:r>
      <w:proofErr w:type="spellStart"/>
      <w:r w:rsidRPr="001E1690">
        <w:rPr>
          <w:rFonts w:ascii="Times New Roman" w:eastAsia="Calibri" w:hAnsi="Times New Roman" w:cs="Times New Roman"/>
          <w:i/>
          <w:sz w:val="24"/>
          <w:szCs w:val="24"/>
        </w:rPr>
        <w:t>Penitentia</w:t>
      </w:r>
      <w:proofErr w:type="spellEnd"/>
      <w:r w:rsidRPr="001E1690">
        <w:rPr>
          <w:rFonts w:ascii="Times New Roman" w:eastAsia="Calibri" w:hAnsi="Times New Roman" w:cs="Times New Roman"/>
          <w:sz w:val="24"/>
          <w:szCs w:val="24"/>
        </w:rPr>
        <w:t xml:space="preserve">, o papel da escatologia nestas obras, a </w:t>
      </w:r>
      <w:r w:rsidRPr="001E1690">
        <w:rPr>
          <w:rFonts w:ascii="Times New Roman" w:eastAsia="Calibri" w:hAnsi="Times New Roman" w:cs="Times New Roman"/>
          <w:sz w:val="24"/>
          <w:szCs w:val="24"/>
        </w:rPr>
        <w:lastRenderedPageBreak/>
        <w:t>espiritualidade monástica na Irlanda Medieval</w:t>
      </w:r>
      <w:r w:rsidRPr="001E1690">
        <w:rPr>
          <w:rStyle w:val="FootnoteReference"/>
          <w:rFonts w:ascii="Times New Roman" w:eastAsia="Calibri" w:hAnsi="Times New Roman" w:cs="Times New Roman"/>
          <w:sz w:val="24"/>
          <w:szCs w:val="24"/>
        </w:rPr>
        <w:footnoteReference w:id="72"/>
      </w:r>
      <w:r w:rsidRPr="001E1690">
        <w:rPr>
          <w:rFonts w:ascii="Times New Roman" w:eastAsia="Calibri" w:hAnsi="Times New Roman" w:cs="Times New Roman"/>
          <w:sz w:val="24"/>
          <w:szCs w:val="24"/>
        </w:rPr>
        <w:t xml:space="preserve">; </w:t>
      </w:r>
      <w:r w:rsidR="00281669" w:rsidRPr="001E1690">
        <w:rPr>
          <w:rFonts w:ascii="Times New Roman" w:eastAsia="Calibri" w:hAnsi="Times New Roman" w:cs="Times New Roman"/>
          <w:sz w:val="24"/>
          <w:szCs w:val="24"/>
        </w:rPr>
        <w:t>a transformação da Igreja irlandesa nos séculos XII e XIII</w:t>
      </w:r>
      <w:r w:rsidR="00281669" w:rsidRPr="001E1690">
        <w:rPr>
          <w:rStyle w:val="FootnoteReference"/>
          <w:rFonts w:ascii="Times New Roman" w:eastAsia="Calibri" w:hAnsi="Times New Roman" w:cs="Times New Roman"/>
          <w:sz w:val="24"/>
          <w:szCs w:val="24"/>
        </w:rPr>
        <w:footnoteReference w:id="73"/>
      </w:r>
      <w:r w:rsidR="00281669" w:rsidRPr="001E1690">
        <w:rPr>
          <w:rFonts w:ascii="Times New Roman" w:eastAsia="Calibri" w:hAnsi="Times New Roman" w:cs="Times New Roman"/>
          <w:sz w:val="24"/>
          <w:szCs w:val="24"/>
        </w:rPr>
        <w:t xml:space="preserve">; </w:t>
      </w:r>
      <w:r w:rsidR="00EC5DA8" w:rsidRPr="001E1690">
        <w:rPr>
          <w:rFonts w:ascii="Times New Roman" w:eastAsia="Calibri" w:hAnsi="Times New Roman" w:cs="Times New Roman"/>
          <w:sz w:val="24"/>
          <w:szCs w:val="24"/>
        </w:rPr>
        <w:t>a</w:t>
      </w:r>
      <w:r w:rsidR="00DD5C59" w:rsidRPr="001E1690">
        <w:rPr>
          <w:rFonts w:ascii="Times New Roman" w:eastAsia="Calibri" w:hAnsi="Times New Roman" w:cs="Times New Roman"/>
          <w:sz w:val="24"/>
          <w:szCs w:val="24"/>
        </w:rPr>
        <w:t xml:space="preserve"> relação </w:t>
      </w:r>
      <w:r w:rsidR="00770547" w:rsidRPr="001E1690">
        <w:rPr>
          <w:rFonts w:ascii="Times New Roman" w:eastAsia="Calibri" w:hAnsi="Times New Roman" w:cs="Times New Roman"/>
          <w:sz w:val="24"/>
          <w:szCs w:val="24"/>
        </w:rPr>
        <w:t>da “Saga” heroica e dos épicos clássicos na Irlanda Medieval</w:t>
      </w:r>
      <w:r w:rsidR="00EC5DA8" w:rsidRPr="001E1690">
        <w:rPr>
          <w:rStyle w:val="FootnoteReference"/>
          <w:rFonts w:ascii="Times New Roman" w:eastAsia="Calibri" w:hAnsi="Times New Roman" w:cs="Times New Roman"/>
          <w:sz w:val="24"/>
          <w:szCs w:val="24"/>
        </w:rPr>
        <w:footnoteReference w:id="74"/>
      </w:r>
      <w:r w:rsidR="00EC5DA8" w:rsidRPr="001E1690">
        <w:rPr>
          <w:rFonts w:ascii="Times New Roman" w:eastAsia="Calibri" w:hAnsi="Times New Roman" w:cs="Times New Roman"/>
          <w:sz w:val="24"/>
          <w:szCs w:val="24"/>
        </w:rPr>
        <w:t xml:space="preserve">; e, claro, a relação da </w:t>
      </w:r>
      <w:proofErr w:type="spellStart"/>
      <w:r w:rsidR="00EC5DA8" w:rsidRPr="001E1690">
        <w:rPr>
          <w:rFonts w:ascii="Times New Roman" w:eastAsia="Calibri" w:hAnsi="Times New Roman" w:cs="Times New Roman"/>
          <w:sz w:val="24"/>
          <w:szCs w:val="24"/>
        </w:rPr>
        <w:t>Fís</w:t>
      </w:r>
      <w:proofErr w:type="spellEnd"/>
      <w:r w:rsidR="00EC5DA8" w:rsidRPr="001E1690">
        <w:rPr>
          <w:rFonts w:ascii="Times New Roman" w:eastAsia="Calibri" w:hAnsi="Times New Roman" w:cs="Times New Roman"/>
          <w:sz w:val="24"/>
          <w:szCs w:val="24"/>
        </w:rPr>
        <w:t xml:space="preserve"> </w:t>
      </w:r>
      <w:proofErr w:type="spellStart"/>
      <w:r w:rsidR="00EC5DA8" w:rsidRPr="001E1690">
        <w:rPr>
          <w:rFonts w:ascii="Times New Roman" w:eastAsia="Calibri" w:hAnsi="Times New Roman" w:cs="Times New Roman"/>
          <w:sz w:val="24"/>
          <w:szCs w:val="24"/>
        </w:rPr>
        <w:t>Adómnain</w:t>
      </w:r>
      <w:proofErr w:type="spellEnd"/>
      <w:r w:rsidR="00EC5DA8" w:rsidRPr="001E1690">
        <w:rPr>
          <w:rFonts w:ascii="Times New Roman" w:eastAsia="Calibri" w:hAnsi="Times New Roman" w:cs="Times New Roman"/>
          <w:sz w:val="24"/>
          <w:szCs w:val="24"/>
        </w:rPr>
        <w:t xml:space="preserve"> com outras </w:t>
      </w:r>
      <w:proofErr w:type="spellStart"/>
      <w:r w:rsidR="00EC5DA8" w:rsidRPr="001E1690">
        <w:rPr>
          <w:rFonts w:ascii="Times New Roman" w:eastAsia="Calibri" w:hAnsi="Times New Roman" w:cs="Times New Roman"/>
          <w:sz w:val="24"/>
          <w:szCs w:val="24"/>
        </w:rPr>
        <w:t>Físi</w:t>
      </w:r>
      <w:proofErr w:type="spellEnd"/>
      <w:r w:rsidR="00EC5DA8" w:rsidRPr="001E1690">
        <w:rPr>
          <w:rFonts w:ascii="Times New Roman" w:eastAsia="Calibri" w:hAnsi="Times New Roman" w:cs="Times New Roman"/>
          <w:sz w:val="24"/>
          <w:szCs w:val="24"/>
        </w:rPr>
        <w:t xml:space="preserve"> e com as obras posteriores mencio</w:t>
      </w:r>
      <w:r w:rsidR="008301C9" w:rsidRPr="001E1690">
        <w:rPr>
          <w:rFonts w:ascii="Times New Roman" w:eastAsia="Calibri" w:hAnsi="Times New Roman" w:cs="Times New Roman"/>
          <w:sz w:val="24"/>
          <w:szCs w:val="24"/>
        </w:rPr>
        <w:t xml:space="preserve">nadas, sobretudo o </w:t>
      </w:r>
      <w:proofErr w:type="spellStart"/>
      <w:r w:rsidR="008301C9" w:rsidRPr="001E1690">
        <w:rPr>
          <w:rFonts w:ascii="Times New Roman" w:eastAsia="Calibri" w:hAnsi="Times New Roman" w:cs="Times New Roman"/>
          <w:sz w:val="24"/>
          <w:szCs w:val="24"/>
        </w:rPr>
        <w:t>Purgatorium</w:t>
      </w:r>
      <w:proofErr w:type="spellEnd"/>
      <w:r w:rsidR="008301C9" w:rsidRPr="001E1690">
        <w:rPr>
          <w:rFonts w:ascii="Times New Roman" w:eastAsia="Calibri" w:hAnsi="Times New Roman" w:cs="Times New Roman"/>
          <w:sz w:val="24"/>
          <w:szCs w:val="24"/>
        </w:rPr>
        <w:t xml:space="preserve"> </w:t>
      </w:r>
      <w:proofErr w:type="spellStart"/>
      <w:r w:rsidR="008301C9" w:rsidRPr="001E1690">
        <w:rPr>
          <w:rFonts w:ascii="Times New Roman" w:eastAsia="Calibri" w:hAnsi="Times New Roman" w:cs="Times New Roman"/>
          <w:sz w:val="24"/>
          <w:szCs w:val="24"/>
        </w:rPr>
        <w:t>Patricii</w:t>
      </w:r>
      <w:proofErr w:type="spellEnd"/>
      <w:r w:rsidR="008301C9" w:rsidRPr="001E1690">
        <w:rPr>
          <w:rFonts w:ascii="Times New Roman" w:eastAsia="Calibri" w:hAnsi="Times New Roman" w:cs="Times New Roman"/>
          <w:sz w:val="24"/>
          <w:szCs w:val="24"/>
        </w:rPr>
        <w:t xml:space="preserve">, </w:t>
      </w:r>
      <w:r w:rsidR="00EC5DA8" w:rsidRPr="001E1690">
        <w:rPr>
          <w:rFonts w:ascii="Times New Roman" w:eastAsia="Calibri" w:hAnsi="Times New Roman" w:cs="Times New Roman"/>
          <w:sz w:val="24"/>
          <w:szCs w:val="24"/>
        </w:rPr>
        <w:t xml:space="preserve">por ser uma das obras fundamentais na discussão sobre o </w:t>
      </w:r>
      <w:proofErr w:type="spellStart"/>
      <w:r w:rsidR="00EC5DA8" w:rsidRPr="001E1690">
        <w:rPr>
          <w:rFonts w:ascii="Times New Roman" w:eastAsia="Calibri" w:hAnsi="Times New Roman" w:cs="Times New Roman"/>
          <w:i/>
          <w:sz w:val="24"/>
          <w:szCs w:val="24"/>
        </w:rPr>
        <w:t>Purgatorium</w:t>
      </w:r>
      <w:proofErr w:type="spellEnd"/>
      <w:r w:rsidR="00EC5DA8" w:rsidRPr="001E1690">
        <w:rPr>
          <w:rFonts w:ascii="Times New Roman" w:eastAsia="Calibri" w:hAnsi="Times New Roman" w:cs="Times New Roman"/>
          <w:sz w:val="24"/>
          <w:szCs w:val="24"/>
        </w:rPr>
        <w:t xml:space="preserve"> enquanto um lugar</w:t>
      </w:r>
      <w:r w:rsidR="00EC5DA8" w:rsidRPr="001E1690">
        <w:rPr>
          <w:rStyle w:val="FootnoteReference"/>
          <w:rFonts w:ascii="Times New Roman" w:eastAsia="Calibri" w:hAnsi="Times New Roman" w:cs="Times New Roman"/>
          <w:sz w:val="24"/>
          <w:szCs w:val="24"/>
        </w:rPr>
        <w:footnoteReference w:id="75"/>
      </w:r>
      <w:r w:rsidR="00EC5DA8" w:rsidRPr="001E1690">
        <w:rPr>
          <w:rFonts w:ascii="Times New Roman" w:eastAsia="Calibri" w:hAnsi="Times New Roman" w:cs="Times New Roman"/>
          <w:sz w:val="24"/>
          <w:szCs w:val="24"/>
        </w:rPr>
        <w:t>, independentemente de seu nascimento literário no século XII ou não</w:t>
      </w:r>
      <w:r w:rsidR="00EC5DA8" w:rsidRPr="001E1690">
        <w:rPr>
          <w:rStyle w:val="FootnoteReference"/>
          <w:rFonts w:ascii="Times New Roman" w:eastAsia="Calibri" w:hAnsi="Times New Roman" w:cs="Times New Roman"/>
          <w:sz w:val="24"/>
          <w:szCs w:val="24"/>
        </w:rPr>
        <w:footnoteReference w:id="76"/>
      </w:r>
      <w:r w:rsidR="00EC5DA8" w:rsidRPr="001E1690">
        <w:rPr>
          <w:rFonts w:ascii="Times New Roman" w:eastAsia="Calibri" w:hAnsi="Times New Roman" w:cs="Times New Roman"/>
          <w:sz w:val="24"/>
          <w:szCs w:val="24"/>
        </w:rPr>
        <w:t>.</w:t>
      </w:r>
      <w:r w:rsidR="001D5C0C" w:rsidRPr="001E1690">
        <w:rPr>
          <w:rFonts w:ascii="Times New Roman" w:eastAsia="Calibri" w:hAnsi="Times New Roman" w:cs="Times New Roman"/>
          <w:sz w:val="24"/>
          <w:szCs w:val="24"/>
        </w:rPr>
        <w:t xml:space="preserve"> </w:t>
      </w:r>
      <w:r w:rsidRPr="001E1690">
        <w:rPr>
          <w:rFonts w:ascii="Times New Roman" w:eastAsia="Calibri" w:hAnsi="Times New Roman" w:cs="Times New Roman"/>
          <w:sz w:val="24"/>
          <w:szCs w:val="24"/>
        </w:rPr>
        <w:t>Além d</w:t>
      </w:r>
      <w:r w:rsidR="001D5C0C" w:rsidRPr="001E1690">
        <w:rPr>
          <w:rFonts w:ascii="Times New Roman" w:eastAsia="Calibri" w:hAnsi="Times New Roman" w:cs="Times New Roman"/>
          <w:sz w:val="24"/>
          <w:szCs w:val="24"/>
        </w:rPr>
        <w:t>e todas estas possibilidades</w:t>
      </w:r>
      <w:r w:rsidRPr="001E1690">
        <w:rPr>
          <w:rFonts w:ascii="Times New Roman" w:eastAsia="Calibri" w:hAnsi="Times New Roman" w:cs="Times New Roman"/>
          <w:sz w:val="24"/>
          <w:szCs w:val="24"/>
        </w:rPr>
        <w:t>, como</w:t>
      </w:r>
      <w:r w:rsidR="001D5C0C" w:rsidRPr="001E1690">
        <w:rPr>
          <w:rFonts w:ascii="Times New Roman" w:eastAsia="Calibri" w:hAnsi="Times New Roman" w:cs="Times New Roman"/>
          <w:sz w:val="24"/>
          <w:szCs w:val="24"/>
        </w:rPr>
        <w:t xml:space="preserve"> afirma</w:t>
      </w:r>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Dillon</w:t>
      </w:r>
      <w:proofErr w:type="spellEnd"/>
      <w:r w:rsidRPr="001E1690">
        <w:rPr>
          <w:rFonts w:ascii="Times New Roman" w:eastAsia="Calibri" w:hAnsi="Times New Roman" w:cs="Times New Roman"/>
          <w:sz w:val="24"/>
          <w:szCs w:val="24"/>
        </w:rPr>
        <w:t xml:space="preserve">, </w:t>
      </w:r>
      <w:r w:rsidR="001D5C0C" w:rsidRPr="001E1690">
        <w:rPr>
          <w:rFonts w:ascii="Times New Roman" w:eastAsia="Calibri" w:hAnsi="Times New Roman" w:cs="Times New Roman"/>
          <w:sz w:val="24"/>
          <w:szCs w:val="24"/>
        </w:rPr>
        <w:t>“as Visões Irlandesas contêm</w:t>
      </w:r>
      <w:r w:rsidR="00531237" w:rsidRPr="001E1690">
        <w:rPr>
          <w:rFonts w:ascii="Times New Roman" w:eastAsia="Calibri" w:hAnsi="Times New Roman" w:cs="Times New Roman"/>
          <w:sz w:val="24"/>
          <w:szCs w:val="24"/>
        </w:rPr>
        <w:t xml:space="preserve"> evidências valiosas sobre o que era lido e estudado na Irlanda dos séculos VIII, IX e X”</w:t>
      </w:r>
      <w:r w:rsidR="001D5C0C" w:rsidRPr="001E1690">
        <w:rPr>
          <w:rStyle w:val="FootnoteReference"/>
          <w:rFonts w:ascii="Times New Roman" w:eastAsia="Calibri" w:hAnsi="Times New Roman" w:cs="Times New Roman"/>
          <w:sz w:val="24"/>
          <w:szCs w:val="24"/>
        </w:rPr>
        <w:footnoteReference w:id="77"/>
      </w:r>
      <w:r w:rsidR="001D5C0C" w:rsidRPr="001E1690">
        <w:rPr>
          <w:rFonts w:ascii="Times New Roman" w:eastAsia="Calibri" w:hAnsi="Times New Roman" w:cs="Times New Roman"/>
          <w:sz w:val="24"/>
          <w:szCs w:val="24"/>
        </w:rPr>
        <w:t xml:space="preserve">. No Brasil, o tema tem sido amplamente estudado pela historiadora Adriana Maria de Souza </w:t>
      </w:r>
      <w:proofErr w:type="spellStart"/>
      <w:r w:rsidR="001D5C0C" w:rsidRPr="001E1690">
        <w:rPr>
          <w:rFonts w:ascii="Times New Roman" w:eastAsia="Calibri" w:hAnsi="Times New Roman" w:cs="Times New Roman"/>
          <w:sz w:val="24"/>
          <w:szCs w:val="24"/>
        </w:rPr>
        <w:t>Zierer</w:t>
      </w:r>
      <w:proofErr w:type="spellEnd"/>
      <w:r w:rsidR="001D5C0C" w:rsidRPr="001E1690">
        <w:rPr>
          <w:rFonts w:ascii="Times New Roman" w:eastAsia="Calibri" w:hAnsi="Times New Roman" w:cs="Times New Roman"/>
          <w:sz w:val="24"/>
          <w:szCs w:val="24"/>
        </w:rPr>
        <w:t xml:space="preserve">, da Universidade Estadual do Maranhão, tanto publicando sozinha quanto em regime de </w:t>
      </w:r>
      <w:proofErr w:type="spellStart"/>
      <w:r w:rsidR="001D5C0C" w:rsidRPr="001E1690">
        <w:rPr>
          <w:rFonts w:ascii="Times New Roman" w:eastAsia="Calibri" w:hAnsi="Times New Roman" w:cs="Times New Roman"/>
          <w:sz w:val="24"/>
          <w:szCs w:val="24"/>
        </w:rPr>
        <w:t>co-autoria</w:t>
      </w:r>
      <w:proofErr w:type="spellEnd"/>
      <w:r w:rsidR="001D5C0C" w:rsidRPr="001E1690">
        <w:rPr>
          <w:rFonts w:ascii="Times New Roman" w:eastAsia="Calibri" w:hAnsi="Times New Roman" w:cs="Times New Roman"/>
          <w:sz w:val="24"/>
          <w:szCs w:val="24"/>
        </w:rPr>
        <w:t xml:space="preserve">, principalmente a partir da Visão de </w:t>
      </w:r>
      <w:proofErr w:type="spellStart"/>
      <w:r w:rsidR="001D5C0C" w:rsidRPr="001E1690">
        <w:rPr>
          <w:rFonts w:ascii="Times New Roman" w:eastAsia="Calibri" w:hAnsi="Times New Roman" w:cs="Times New Roman"/>
          <w:sz w:val="24"/>
          <w:szCs w:val="24"/>
        </w:rPr>
        <w:t>Túndalo</w:t>
      </w:r>
      <w:proofErr w:type="spellEnd"/>
      <w:r w:rsidR="001D5C0C" w:rsidRPr="001E1690">
        <w:rPr>
          <w:rFonts w:ascii="Times New Roman" w:eastAsia="Calibri" w:hAnsi="Times New Roman" w:cs="Times New Roman"/>
          <w:sz w:val="24"/>
          <w:szCs w:val="24"/>
        </w:rPr>
        <w:t xml:space="preserve"> e sua recepção em Portugal</w:t>
      </w:r>
      <w:r w:rsidR="001D5C0C" w:rsidRPr="001E1690">
        <w:rPr>
          <w:rStyle w:val="FootnoteReference"/>
          <w:rFonts w:ascii="Times New Roman" w:eastAsia="Calibri" w:hAnsi="Times New Roman" w:cs="Times New Roman"/>
          <w:sz w:val="24"/>
          <w:szCs w:val="24"/>
        </w:rPr>
        <w:footnoteReference w:id="78"/>
      </w:r>
      <w:r w:rsidR="001D5C0C" w:rsidRPr="001E1690">
        <w:rPr>
          <w:rFonts w:ascii="Times New Roman" w:eastAsia="Calibri" w:hAnsi="Times New Roman" w:cs="Times New Roman"/>
          <w:sz w:val="24"/>
          <w:szCs w:val="24"/>
        </w:rPr>
        <w:t>, mostrando que a temática oferece inúmeras possibilidades de estudo.</w:t>
      </w:r>
    </w:p>
    <w:p w:rsidR="009F6726" w:rsidRPr="001E1690" w:rsidRDefault="009F6726" w:rsidP="004769D5">
      <w:pPr>
        <w:autoSpaceDE w:val="0"/>
        <w:autoSpaceDN w:val="0"/>
        <w:adjustRightInd w:val="0"/>
        <w:spacing w:after="0" w:line="360" w:lineRule="auto"/>
        <w:jc w:val="both"/>
        <w:rPr>
          <w:rFonts w:ascii="Times New Roman" w:eastAsia="Calibri" w:hAnsi="Times New Roman" w:cs="Times New Roman"/>
          <w:sz w:val="24"/>
          <w:szCs w:val="24"/>
        </w:rPr>
      </w:pPr>
    </w:p>
    <w:p w:rsidR="00AF1E3D" w:rsidRPr="001E1690" w:rsidRDefault="00AF1E3D" w:rsidP="001154F6">
      <w:pPr>
        <w:autoSpaceDE w:val="0"/>
        <w:autoSpaceDN w:val="0"/>
        <w:adjustRightInd w:val="0"/>
        <w:spacing w:after="0" w:line="360" w:lineRule="auto"/>
        <w:jc w:val="both"/>
        <w:rPr>
          <w:rFonts w:ascii="Times New Roman" w:eastAsia="Calibri" w:hAnsi="Times New Roman" w:cs="Times New Roman"/>
          <w:sz w:val="24"/>
          <w:szCs w:val="24"/>
        </w:rPr>
      </w:pPr>
    </w:p>
    <w:p w:rsidR="00637C2D" w:rsidRPr="001E1690" w:rsidRDefault="001D5C0C" w:rsidP="001D5C0C">
      <w:pPr>
        <w:autoSpaceDE w:val="0"/>
        <w:autoSpaceDN w:val="0"/>
        <w:adjustRightInd w:val="0"/>
        <w:spacing w:line="360" w:lineRule="auto"/>
        <w:jc w:val="both"/>
        <w:rPr>
          <w:rFonts w:ascii="Times New Roman" w:eastAsia="Calibri" w:hAnsi="Times New Roman" w:cs="Times New Roman"/>
          <w:b/>
          <w:sz w:val="28"/>
          <w:szCs w:val="28"/>
        </w:rPr>
      </w:pPr>
      <w:r w:rsidRPr="001E1690">
        <w:rPr>
          <w:rFonts w:ascii="Times New Roman" w:eastAsia="Calibri" w:hAnsi="Times New Roman" w:cs="Times New Roman"/>
          <w:b/>
          <w:sz w:val="28"/>
          <w:szCs w:val="28"/>
        </w:rPr>
        <w:t>CONSIDERAÇÕES FINAIS</w:t>
      </w:r>
    </w:p>
    <w:p w:rsidR="001D5C0C" w:rsidRPr="001E1690" w:rsidRDefault="001D5C0C" w:rsidP="001D5C0C">
      <w:pPr>
        <w:autoSpaceDE w:val="0"/>
        <w:autoSpaceDN w:val="0"/>
        <w:adjustRightInd w:val="0"/>
        <w:spacing w:line="360" w:lineRule="auto"/>
        <w:ind w:firstLine="708"/>
        <w:jc w:val="both"/>
        <w:rPr>
          <w:rFonts w:ascii="Times New Roman" w:hAnsi="Times New Roman" w:cs="Times New Roman"/>
          <w:sz w:val="24"/>
          <w:szCs w:val="24"/>
        </w:rPr>
      </w:pPr>
    </w:p>
    <w:p w:rsidR="0010100E" w:rsidRPr="001E1690" w:rsidRDefault="0010100E" w:rsidP="0010100E">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hAnsi="Times New Roman" w:cs="Times New Roman"/>
          <w:sz w:val="24"/>
          <w:szCs w:val="24"/>
        </w:rPr>
        <w:tab/>
        <w:t>Neste artigo</w:t>
      </w:r>
      <w:r w:rsidRPr="001E1690">
        <w:rPr>
          <w:rFonts w:ascii="Times New Roman" w:eastAsia="Calibri" w:hAnsi="Times New Roman" w:cs="Times New Roman"/>
          <w:sz w:val="24"/>
          <w:szCs w:val="24"/>
        </w:rPr>
        <w:t xml:space="preserve">, ao invés de adotarmos as divisões em ciclos comuns nas histórias modernas da literatura irlandesa (Ulster, Feniano, Mitológico e Histórico), em conjunto com as categorias das </w:t>
      </w:r>
      <w:r w:rsidR="008301C9"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aventuras</w:t>
      </w:r>
      <w:r w:rsidR="008301C9"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w:t>
      </w:r>
      <w:r w:rsidR="008301C9"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viagens</w:t>
      </w:r>
      <w:r w:rsidR="008301C9"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w:t>
      </w:r>
      <w:r w:rsidR="008301C9"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visões</w:t>
      </w:r>
      <w:r w:rsidR="008301C9"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e </w:t>
      </w:r>
      <w:r w:rsidR="008301C9"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poesia</w:t>
      </w:r>
      <w:r w:rsidR="008301C9"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preferimos dialogar com as divisões estabelecidas nos manuscritos medievais, principalmente as chamadas “lista a” e “lista b”. Dentre as inúmeras obras do período, selecionamos quatro gêneros</w:t>
      </w:r>
      <w:r w:rsidR="008301C9"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w:t>
      </w:r>
      <w:r w:rsidR="008301C9" w:rsidRPr="001E1690">
        <w:rPr>
          <w:rFonts w:ascii="Times New Roman" w:eastAsia="Calibri" w:hAnsi="Times New Roman" w:cs="Times New Roman"/>
          <w:sz w:val="24"/>
          <w:szCs w:val="24"/>
        </w:rPr>
        <w:t xml:space="preserve">sendo </w:t>
      </w:r>
      <w:r w:rsidRPr="001E1690">
        <w:rPr>
          <w:rFonts w:ascii="Times New Roman" w:eastAsia="Calibri" w:hAnsi="Times New Roman" w:cs="Times New Roman"/>
          <w:sz w:val="24"/>
          <w:szCs w:val="24"/>
        </w:rPr>
        <w:t xml:space="preserve">uma </w:t>
      </w:r>
      <w:r w:rsidR="008301C9" w:rsidRPr="001E1690">
        <w:rPr>
          <w:rFonts w:ascii="Times New Roman" w:eastAsia="Calibri" w:hAnsi="Times New Roman" w:cs="Times New Roman"/>
          <w:sz w:val="24"/>
          <w:szCs w:val="24"/>
        </w:rPr>
        <w:lastRenderedPageBreak/>
        <w:t>narrativa</w:t>
      </w:r>
      <w:r w:rsidRPr="001E1690">
        <w:rPr>
          <w:rFonts w:ascii="Times New Roman" w:eastAsia="Calibri" w:hAnsi="Times New Roman" w:cs="Times New Roman"/>
          <w:sz w:val="24"/>
          <w:szCs w:val="24"/>
        </w:rPr>
        <w:t xml:space="preserve"> </w:t>
      </w:r>
      <w:r w:rsidR="008301C9" w:rsidRPr="001E1690">
        <w:rPr>
          <w:rFonts w:ascii="Times New Roman" w:eastAsia="Calibri" w:hAnsi="Times New Roman" w:cs="Times New Roman"/>
          <w:sz w:val="24"/>
          <w:szCs w:val="24"/>
        </w:rPr>
        <w:t>dentre cada um deles (</w:t>
      </w:r>
      <w:r w:rsidRPr="001E1690">
        <w:rPr>
          <w:rFonts w:ascii="Times New Roman" w:eastAsia="Calibri" w:hAnsi="Times New Roman" w:cs="Times New Roman"/>
          <w:sz w:val="24"/>
          <w:szCs w:val="24"/>
        </w:rPr>
        <w:t>a “</w:t>
      </w:r>
      <w:proofErr w:type="spellStart"/>
      <w:r w:rsidRPr="001E1690">
        <w:rPr>
          <w:rFonts w:ascii="Times New Roman" w:eastAsia="Calibri" w:hAnsi="Times New Roman" w:cs="Times New Roman"/>
          <w:sz w:val="24"/>
          <w:szCs w:val="24"/>
        </w:rPr>
        <w:t>Echtra</w:t>
      </w:r>
      <w:proofErr w:type="spellEnd"/>
      <w:r w:rsidR="00AD7CAA" w:rsidRPr="001E1690">
        <w:rPr>
          <w:rFonts w:ascii="Times New Roman" w:eastAsia="Calibri" w:hAnsi="Times New Roman" w:cs="Times New Roman"/>
          <w:sz w:val="24"/>
          <w:szCs w:val="24"/>
        </w:rPr>
        <w:t xml:space="preserve"> </w:t>
      </w:r>
      <w:proofErr w:type="spellStart"/>
      <w:r w:rsidR="00AD7CAA" w:rsidRPr="001E1690">
        <w:rPr>
          <w:rFonts w:ascii="Times New Roman" w:eastAsia="Calibri" w:hAnsi="Times New Roman" w:cs="Times New Roman"/>
          <w:sz w:val="24"/>
          <w:szCs w:val="24"/>
        </w:rPr>
        <w:t>Nerai</w:t>
      </w:r>
      <w:proofErr w:type="spellEnd"/>
      <w:r w:rsidR="00AD7CAA" w:rsidRPr="001E1690">
        <w:rPr>
          <w:rFonts w:ascii="Times New Roman" w:eastAsia="Calibri" w:hAnsi="Times New Roman" w:cs="Times New Roman"/>
          <w:sz w:val="24"/>
          <w:szCs w:val="24"/>
        </w:rPr>
        <w:t xml:space="preserve"> (EN</w:t>
      </w:r>
      <w:r w:rsidRPr="001E1690">
        <w:rPr>
          <w:rFonts w:ascii="Times New Roman" w:eastAsia="Calibri" w:hAnsi="Times New Roman" w:cs="Times New Roman"/>
          <w:sz w:val="24"/>
          <w:szCs w:val="24"/>
        </w:rPr>
        <w:t xml:space="preserve">)”/As aventuras de </w:t>
      </w:r>
      <w:proofErr w:type="spellStart"/>
      <w:r w:rsidRPr="001E1690">
        <w:rPr>
          <w:rFonts w:ascii="Times New Roman" w:eastAsia="Calibri" w:hAnsi="Times New Roman" w:cs="Times New Roman"/>
          <w:sz w:val="24"/>
          <w:szCs w:val="24"/>
        </w:rPr>
        <w:t>Nera</w:t>
      </w:r>
      <w:proofErr w:type="spellEnd"/>
      <w:r w:rsidRPr="001E1690">
        <w:rPr>
          <w:rFonts w:ascii="Times New Roman" w:eastAsia="Calibri" w:hAnsi="Times New Roman" w:cs="Times New Roman"/>
          <w:sz w:val="24"/>
          <w:szCs w:val="24"/>
        </w:rPr>
        <w:t xml:space="preserve">; a </w:t>
      </w:r>
      <w:proofErr w:type="spellStart"/>
      <w:r w:rsidRPr="001E1690">
        <w:rPr>
          <w:rFonts w:ascii="Times New Roman" w:eastAsia="Calibri" w:hAnsi="Times New Roman" w:cs="Times New Roman"/>
          <w:sz w:val="24"/>
          <w:szCs w:val="24"/>
        </w:rPr>
        <w:t>Immram</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Brain</w:t>
      </w:r>
      <w:proofErr w:type="spellEnd"/>
      <w:r w:rsidRPr="001E1690">
        <w:rPr>
          <w:rFonts w:ascii="Times New Roman" w:eastAsia="Calibri" w:hAnsi="Times New Roman" w:cs="Times New Roman"/>
          <w:sz w:val="24"/>
          <w:szCs w:val="24"/>
        </w:rPr>
        <w:t xml:space="preserve">/A viagem de </w:t>
      </w:r>
      <w:proofErr w:type="spellStart"/>
      <w:r w:rsidRPr="001E1690">
        <w:rPr>
          <w:rFonts w:ascii="Times New Roman" w:eastAsia="Calibri" w:hAnsi="Times New Roman" w:cs="Times New Roman"/>
          <w:sz w:val="24"/>
          <w:szCs w:val="24"/>
        </w:rPr>
        <w:t>Bran</w:t>
      </w:r>
      <w:proofErr w:type="spellEnd"/>
      <w:r w:rsidRPr="001E1690">
        <w:rPr>
          <w:rFonts w:ascii="Times New Roman" w:eastAsia="Calibri" w:hAnsi="Times New Roman" w:cs="Times New Roman"/>
          <w:sz w:val="24"/>
          <w:szCs w:val="24"/>
        </w:rPr>
        <w:t xml:space="preserve">; a Longes </w:t>
      </w:r>
      <w:proofErr w:type="spellStart"/>
      <w:r w:rsidRPr="001E1690">
        <w:rPr>
          <w:rFonts w:ascii="Times New Roman" w:eastAsia="Calibri" w:hAnsi="Times New Roman" w:cs="Times New Roman"/>
          <w:sz w:val="24"/>
          <w:szCs w:val="24"/>
        </w:rPr>
        <w:t>mac</w:t>
      </w:r>
      <w:proofErr w:type="spellEnd"/>
      <w:r w:rsidRPr="001E1690">
        <w:rPr>
          <w:rFonts w:ascii="Times New Roman" w:eastAsia="Calibri" w:hAnsi="Times New Roman" w:cs="Times New Roman"/>
          <w:sz w:val="24"/>
          <w:szCs w:val="24"/>
        </w:rPr>
        <w:t xml:space="preserve"> n-</w:t>
      </w:r>
      <w:proofErr w:type="spellStart"/>
      <w:r w:rsidRPr="001E1690">
        <w:rPr>
          <w:rFonts w:ascii="Times New Roman" w:eastAsia="Calibri" w:hAnsi="Times New Roman" w:cs="Times New Roman"/>
          <w:sz w:val="24"/>
          <w:szCs w:val="24"/>
        </w:rPr>
        <w:t>Uislenn</w:t>
      </w:r>
      <w:proofErr w:type="spellEnd"/>
      <w:r w:rsidRPr="001E1690">
        <w:rPr>
          <w:rFonts w:ascii="Times New Roman" w:eastAsia="Calibri" w:hAnsi="Times New Roman" w:cs="Times New Roman"/>
          <w:sz w:val="24"/>
          <w:szCs w:val="24"/>
        </w:rPr>
        <w:t xml:space="preserve">/O exílio dos filhos de </w:t>
      </w:r>
      <w:proofErr w:type="spellStart"/>
      <w:r w:rsidRPr="001E1690">
        <w:rPr>
          <w:rFonts w:ascii="Times New Roman" w:eastAsia="Calibri" w:hAnsi="Times New Roman" w:cs="Times New Roman"/>
          <w:sz w:val="24"/>
          <w:szCs w:val="24"/>
        </w:rPr>
        <w:t>Uisliu</w:t>
      </w:r>
      <w:proofErr w:type="spellEnd"/>
      <w:r w:rsidRPr="001E1690">
        <w:rPr>
          <w:rFonts w:ascii="Times New Roman" w:eastAsia="Calibri" w:hAnsi="Times New Roman" w:cs="Times New Roman"/>
          <w:sz w:val="24"/>
          <w:szCs w:val="24"/>
        </w:rPr>
        <w:t xml:space="preserve">; e a  </w:t>
      </w:r>
      <w:proofErr w:type="spellStart"/>
      <w:r w:rsidRPr="001E1690">
        <w:rPr>
          <w:rFonts w:ascii="Times New Roman" w:eastAsia="Calibri" w:hAnsi="Times New Roman" w:cs="Times New Roman"/>
          <w:sz w:val="24"/>
          <w:szCs w:val="24"/>
        </w:rPr>
        <w:t>Fís</w:t>
      </w:r>
      <w:proofErr w:type="spellEnd"/>
      <w:r w:rsidRPr="001E1690">
        <w:rPr>
          <w:rFonts w:ascii="Times New Roman" w:eastAsia="Calibri" w:hAnsi="Times New Roman" w:cs="Times New Roman"/>
          <w:sz w:val="24"/>
          <w:szCs w:val="24"/>
        </w:rPr>
        <w:t xml:space="preserve"> </w:t>
      </w:r>
      <w:proofErr w:type="spellStart"/>
      <w:r w:rsidRPr="001E1690">
        <w:rPr>
          <w:rFonts w:ascii="Times New Roman" w:eastAsia="Calibri" w:hAnsi="Times New Roman" w:cs="Times New Roman"/>
          <w:sz w:val="24"/>
          <w:szCs w:val="24"/>
        </w:rPr>
        <w:t>Adamáin</w:t>
      </w:r>
      <w:proofErr w:type="spellEnd"/>
      <w:r w:rsidRPr="001E1690">
        <w:rPr>
          <w:rFonts w:ascii="Times New Roman" w:eastAsia="Calibri" w:hAnsi="Times New Roman" w:cs="Times New Roman"/>
          <w:sz w:val="24"/>
          <w:szCs w:val="24"/>
        </w:rPr>
        <w:t xml:space="preserve">/Visão de </w:t>
      </w:r>
      <w:proofErr w:type="spellStart"/>
      <w:r w:rsidRPr="001E1690">
        <w:rPr>
          <w:rFonts w:ascii="Times New Roman" w:eastAsia="Calibri" w:hAnsi="Times New Roman" w:cs="Times New Roman"/>
          <w:sz w:val="24"/>
          <w:szCs w:val="24"/>
        </w:rPr>
        <w:t>Adamnán</w:t>
      </w:r>
      <w:proofErr w:type="spellEnd"/>
      <w:r w:rsidR="008301C9" w:rsidRPr="001E1690">
        <w:rPr>
          <w:rFonts w:ascii="Times New Roman" w:eastAsia="Calibri" w:hAnsi="Times New Roman" w:cs="Times New Roman"/>
          <w:sz w:val="24"/>
          <w:szCs w:val="24"/>
        </w:rPr>
        <w:t>)</w:t>
      </w:r>
      <w:r w:rsidRPr="001E1690">
        <w:rPr>
          <w:rFonts w:ascii="Times New Roman" w:eastAsia="Calibri" w:hAnsi="Times New Roman" w:cs="Times New Roman"/>
          <w:sz w:val="24"/>
          <w:szCs w:val="24"/>
        </w:rPr>
        <w:t xml:space="preserve"> </w:t>
      </w:r>
      <w:r w:rsidR="008301C9" w:rsidRPr="001E1690">
        <w:rPr>
          <w:rFonts w:ascii="Times New Roman" w:eastAsia="Calibri" w:hAnsi="Times New Roman" w:cs="Times New Roman"/>
          <w:sz w:val="24"/>
          <w:szCs w:val="24"/>
        </w:rPr>
        <w:t>de modo a</w:t>
      </w:r>
      <w:r w:rsidRPr="001E1690">
        <w:rPr>
          <w:rFonts w:ascii="Times New Roman" w:eastAsia="Calibri" w:hAnsi="Times New Roman" w:cs="Times New Roman"/>
          <w:sz w:val="24"/>
          <w:szCs w:val="24"/>
        </w:rPr>
        <w:t xml:space="preserve"> apontar como </w:t>
      </w:r>
      <w:r w:rsidR="008301C9" w:rsidRPr="001E1690">
        <w:rPr>
          <w:rFonts w:ascii="Times New Roman" w:eastAsia="Calibri" w:hAnsi="Times New Roman" w:cs="Times New Roman"/>
          <w:sz w:val="24"/>
          <w:szCs w:val="24"/>
        </w:rPr>
        <w:t>estas</w:t>
      </w:r>
      <w:r w:rsidRPr="001E1690">
        <w:rPr>
          <w:rFonts w:ascii="Times New Roman" w:eastAsia="Calibri" w:hAnsi="Times New Roman" w:cs="Times New Roman"/>
          <w:sz w:val="24"/>
          <w:szCs w:val="24"/>
        </w:rPr>
        <w:t xml:space="preserve"> podem ser utilizadas como fontes históricas para a escrita de uma História Cultural da Irlanda Antiga e Medieval.</w:t>
      </w:r>
    </w:p>
    <w:p w:rsidR="00A47EE6" w:rsidRPr="001E1690" w:rsidRDefault="00AD7CAA" w:rsidP="00A47EE6">
      <w:pPr>
        <w:autoSpaceDE w:val="0"/>
        <w:autoSpaceDN w:val="0"/>
        <w:adjustRightInd w:val="0"/>
        <w:spacing w:after="0" w:line="360" w:lineRule="auto"/>
        <w:ind w:firstLine="418"/>
        <w:jc w:val="both"/>
        <w:rPr>
          <w:rFonts w:ascii="Times New Roman" w:hAnsi="Times New Roman" w:cs="Times New Roman"/>
          <w:b/>
          <w:sz w:val="28"/>
          <w:szCs w:val="28"/>
        </w:rPr>
      </w:pPr>
      <w:r w:rsidRPr="001E1690">
        <w:rPr>
          <w:rFonts w:ascii="Times New Roman" w:eastAsia="Calibri" w:hAnsi="Times New Roman" w:cs="Times New Roman"/>
          <w:sz w:val="24"/>
          <w:szCs w:val="24"/>
        </w:rPr>
        <w:t>Até mesmo em língua inglesa trabalhos recentes vêm sendo produzido sobre este material, alguns mencionados neste artigo. Em língua portuguesa, principalmente no Brasil, somente nas últimas décadas os estudos célticos e irlandeses tem ganhado mais força, com a fundação da ABEI – Associação Brasileira de Estudos Irlandeses (1989) e da BRATHAIR – Revista de Estudos Célticos e Germânicos</w:t>
      </w:r>
      <w:r w:rsidR="003851E3" w:rsidRPr="001E1690">
        <w:rPr>
          <w:rFonts w:ascii="Times New Roman" w:eastAsia="Calibri" w:hAnsi="Times New Roman" w:cs="Times New Roman"/>
          <w:sz w:val="24"/>
          <w:szCs w:val="24"/>
        </w:rPr>
        <w:t xml:space="preserve"> (</w:t>
      </w:r>
      <w:r w:rsidR="00E762EC">
        <w:rPr>
          <w:rFonts w:ascii="Times New Roman" w:eastAsia="Calibri" w:hAnsi="Times New Roman" w:cs="Times New Roman"/>
          <w:sz w:val="24"/>
          <w:szCs w:val="24"/>
        </w:rPr>
        <w:t>2001</w:t>
      </w:r>
      <w:r w:rsidR="003851E3" w:rsidRPr="001E1690">
        <w:rPr>
          <w:rFonts w:ascii="Times New Roman" w:eastAsia="Calibri" w:hAnsi="Times New Roman" w:cs="Times New Roman"/>
          <w:sz w:val="24"/>
          <w:szCs w:val="24"/>
        </w:rPr>
        <w:t>)</w:t>
      </w:r>
      <w:r w:rsidR="00544626" w:rsidRPr="001E1690">
        <w:rPr>
          <w:rFonts w:ascii="Times New Roman" w:eastAsia="Calibri" w:hAnsi="Times New Roman" w:cs="Times New Roman"/>
          <w:sz w:val="24"/>
          <w:szCs w:val="24"/>
        </w:rPr>
        <w:t xml:space="preserve">; da Cátedra W.B. </w:t>
      </w:r>
      <w:proofErr w:type="spellStart"/>
      <w:r w:rsidR="00544626" w:rsidRPr="001E1690">
        <w:rPr>
          <w:rFonts w:ascii="Times New Roman" w:eastAsia="Calibri" w:hAnsi="Times New Roman" w:cs="Times New Roman"/>
          <w:sz w:val="24"/>
          <w:szCs w:val="24"/>
        </w:rPr>
        <w:t>Yeats</w:t>
      </w:r>
      <w:proofErr w:type="spellEnd"/>
      <w:r w:rsidR="00544626" w:rsidRPr="001E1690">
        <w:rPr>
          <w:rFonts w:ascii="Times New Roman" w:eastAsia="Calibri" w:hAnsi="Times New Roman" w:cs="Times New Roman"/>
          <w:sz w:val="24"/>
          <w:szCs w:val="24"/>
        </w:rPr>
        <w:t xml:space="preserve"> de Estudos irlandeses da USP (2009)</w:t>
      </w:r>
      <w:r w:rsidR="00A47EE6" w:rsidRPr="001E1690">
        <w:rPr>
          <w:rFonts w:ascii="Times New Roman" w:eastAsia="Calibri" w:hAnsi="Times New Roman" w:cs="Times New Roman"/>
          <w:sz w:val="24"/>
          <w:szCs w:val="24"/>
        </w:rPr>
        <w:t xml:space="preserve">, </w:t>
      </w:r>
      <w:r w:rsidR="00A1732F" w:rsidRPr="001E1690">
        <w:rPr>
          <w:rFonts w:ascii="Times New Roman" w:eastAsia="Calibri" w:hAnsi="Times New Roman" w:cs="Times New Roman"/>
          <w:sz w:val="24"/>
          <w:szCs w:val="24"/>
        </w:rPr>
        <w:t xml:space="preserve">do </w:t>
      </w:r>
      <w:r w:rsidR="00A47EE6" w:rsidRPr="001E1690">
        <w:rPr>
          <w:rFonts w:ascii="Times New Roman" w:eastAsia="Calibri" w:hAnsi="Times New Roman" w:cs="Times New Roman"/>
          <w:sz w:val="24"/>
          <w:szCs w:val="24"/>
        </w:rPr>
        <w:t>recém-criado</w:t>
      </w:r>
      <w:r w:rsidR="00544626" w:rsidRPr="001E1690">
        <w:rPr>
          <w:rFonts w:ascii="Times New Roman" w:eastAsia="Calibri" w:hAnsi="Times New Roman" w:cs="Times New Roman"/>
          <w:sz w:val="24"/>
          <w:szCs w:val="24"/>
        </w:rPr>
        <w:t xml:space="preserve"> </w:t>
      </w:r>
      <w:r w:rsidR="00A1732F" w:rsidRPr="001E1690">
        <w:rPr>
          <w:rFonts w:ascii="Times New Roman" w:eastAsia="Calibri" w:hAnsi="Times New Roman" w:cs="Times New Roman"/>
          <w:sz w:val="24"/>
          <w:szCs w:val="24"/>
        </w:rPr>
        <w:t xml:space="preserve">NEI - </w:t>
      </w:r>
      <w:r w:rsidR="00544626" w:rsidRPr="001E1690">
        <w:rPr>
          <w:rFonts w:ascii="Times New Roman" w:eastAsia="Calibri" w:hAnsi="Times New Roman" w:cs="Times New Roman"/>
          <w:sz w:val="24"/>
          <w:szCs w:val="24"/>
        </w:rPr>
        <w:t>Núcl</w:t>
      </w:r>
      <w:r w:rsidR="00A1732F" w:rsidRPr="001E1690">
        <w:rPr>
          <w:rFonts w:ascii="Times New Roman" w:eastAsia="Calibri" w:hAnsi="Times New Roman" w:cs="Times New Roman"/>
          <w:sz w:val="24"/>
          <w:szCs w:val="24"/>
        </w:rPr>
        <w:t>eo de Estudos Irlandeses da Universidade Federal de Santa Catarina (2016)</w:t>
      </w:r>
      <w:r w:rsidR="00A47EE6" w:rsidRPr="001E1690">
        <w:rPr>
          <w:rFonts w:ascii="Times New Roman" w:eastAsia="Calibri" w:hAnsi="Times New Roman" w:cs="Times New Roman"/>
          <w:sz w:val="24"/>
          <w:szCs w:val="24"/>
        </w:rPr>
        <w:t xml:space="preserve"> e o estabelecimento de alguns docentes que estudam a temática, principalmente em Departamentos de Letras, Literatura e História espalhados, embora ainda de forma bastante tímida, pelo País</w:t>
      </w:r>
      <w:r w:rsidR="00A1732F" w:rsidRPr="001E1690">
        <w:rPr>
          <w:rFonts w:ascii="Times New Roman" w:eastAsia="Calibri" w:hAnsi="Times New Roman" w:cs="Times New Roman"/>
          <w:sz w:val="24"/>
          <w:szCs w:val="24"/>
        </w:rPr>
        <w:t>.</w:t>
      </w:r>
      <w:r w:rsidR="00A47EE6" w:rsidRPr="001E1690">
        <w:rPr>
          <w:rFonts w:ascii="Times New Roman" w:eastAsia="Calibri" w:hAnsi="Times New Roman" w:cs="Times New Roman"/>
          <w:sz w:val="24"/>
          <w:szCs w:val="24"/>
        </w:rPr>
        <w:t xml:space="preserve"> Apesar disso, não temos estudos sistemáticos sobre este tipo de documentação, além do déficit evidente no que diz respeito à traduções do irlandês para o português. Se este artigo conseguiu apontar algumas lacunas e, respectivamente, caminhos que podem ser trilhados por futuros pesquisadores, chamando atenção para alguns temas que podem ser explorados pelo viés da História Cultural no que diz respeito a estas narrativas “célticas” de viagem para o outro mundo, sua função foi cumprida com êxito.</w:t>
      </w:r>
    </w:p>
    <w:p w:rsidR="00AD7CAA" w:rsidRPr="001E1690" w:rsidRDefault="00A1732F" w:rsidP="00AD7CAA">
      <w:pPr>
        <w:autoSpaceDE w:val="0"/>
        <w:autoSpaceDN w:val="0"/>
        <w:adjustRightInd w:val="0"/>
        <w:spacing w:after="0" w:line="360" w:lineRule="auto"/>
        <w:ind w:firstLine="418"/>
        <w:jc w:val="both"/>
        <w:rPr>
          <w:rFonts w:ascii="Times New Roman" w:eastAsia="Calibri" w:hAnsi="Times New Roman" w:cs="Times New Roman"/>
          <w:sz w:val="24"/>
          <w:szCs w:val="24"/>
        </w:rPr>
      </w:pPr>
      <w:r w:rsidRPr="001E1690">
        <w:rPr>
          <w:rFonts w:ascii="Times New Roman" w:eastAsia="Calibri" w:hAnsi="Times New Roman" w:cs="Times New Roman"/>
          <w:sz w:val="24"/>
          <w:szCs w:val="24"/>
        </w:rPr>
        <w:t xml:space="preserve"> </w:t>
      </w:r>
    </w:p>
    <w:sectPr w:rsidR="00AD7CAA" w:rsidRPr="001E1690" w:rsidSect="00C511E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2AE" w:rsidRDefault="00EE02AE" w:rsidP="00AB03E4">
      <w:pPr>
        <w:spacing w:after="0" w:line="240" w:lineRule="auto"/>
      </w:pPr>
      <w:r>
        <w:separator/>
      </w:r>
    </w:p>
  </w:endnote>
  <w:endnote w:type="continuationSeparator" w:id="0">
    <w:p w:rsidR="00EE02AE" w:rsidRDefault="00EE02AE" w:rsidP="00AB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2AE" w:rsidRDefault="00EE02AE" w:rsidP="00AB03E4">
      <w:pPr>
        <w:spacing w:after="0" w:line="240" w:lineRule="auto"/>
      </w:pPr>
      <w:r>
        <w:separator/>
      </w:r>
    </w:p>
  </w:footnote>
  <w:footnote w:type="continuationSeparator" w:id="0">
    <w:p w:rsidR="00EE02AE" w:rsidRDefault="00EE02AE" w:rsidP="00AB03E4">
      <w:pPr>
        <w:spacing w:after="0" w:line="240" w:lineRule="auto"/>
      </w:pPr>
      <w:r>
        <w:continuationSeparator/>
      </w:r>
    </w:p>
  </w:footnote>
  <w:footnote w:id="1">
    <w:p w:rsidR="00CE1FD8" w:rsidRDefault="00CE1FD8">
      <w:pPr>
        <w:pStyle w:val="FootnoteText"/>
      </w:pPr>
      <w:r w:rsidRPr="00E54ACB">
        <w:rPr>
          <w:rStyle w:val="FootnoteReference"/>
          <w:rFonts w:ascii="Times New Roman" w:hAnsi="Times New Roman" w:cs="Times New Roman"/>
        </w:rPr>
        <w:footnoteRef/>
      </w:r>
      <w:r w:rsidRPr="00E54ACB">
        <w:rPr>
          <w:rFonts w:ascii="Times New Roman" w:hAnsi="Times New Roman" w:cs="Times New Roman"/>
        </w:rPr>
        <w:t xml:space="preserve"> </w:t>
      </w:r>
      <w:r w:rsidRPr="00E54ACB">
        <w:rPr>
          <w:rFonts w:ascii="Times New Roman" w:eastAsia="Calibri" w:hAnsi="Times New Roman" w:cs="Times New Roman"/>
        </w:rPr>
        <w:t>COSTA LIMA, LUÍS. A Aguarrás do tempo. Rio de Janeiro: Rocco, 1989. p. 17.</w:t>
      </w:r>
    </w:p>
  </w:footnote>
  <w:footnote w:id="2">
    <w:p w:rsidR="00CE1FD8" w:rsidRDefault="00CE1FD8" w:rsidP="005273FF">
      <w:pPr>
        <w:pStyle w:val="FootnoteText"/>
      </w:pPr>
      <w:r>
        <w:rPr>
          <w:rStyle w:val="FootnoteReference"/>
        </w:rPr>
        <w:footnoteRef/>
      </w:r>
      <w:r>
        <w:t xml:space="preserve"> </w:t>
      </w:r>
      <w:r w:rsidRPr="00C07A67">
        <w:rPr>
          <w:rFonts w:ascii="Times New Roman" w:eastAsia="Calibri" w:hAnsi="Times New Roman" w:cs="Times New Roman"/>
        </w:rPr>
        <w:t xml:space="preserve">MARTINS, Estevão Rezende. </w:t>
      </w:r>
      <w:proofErr w:type="spellStart"/>
      <w:r w:rsidRPr="00C07A67">
        <w:rPr>
          <w:rFonts w:ascii="Times New Roman" w:eastAsia="Calibri" w:hAnsi="Times New Roman" w:cs="Times New Roman"/>
        </w:rPr>
        <w:t>Veritas</w:t>
      </w:r>
      <w:proofErr w:type="spellEnd"/>
      <w:r w:rsidRPr="00C07A67">
        <w:rPr>
          <w:rFonts w:ascii="Times New Roman" w:eastAsia="Calibri" w:hAnsi="Times New Roman" w:cs="Times New Roman"/>
        </w:rPr>
        <w:t xml:space="preserve"> filia </w:t>
      </w:r>
      <w:proofErr w:type="spellStart"/>
      <w:r w:rsidRPr="00C07A67">
        <w:rPr>
          <w:rFonts w:ascii="Times New Roman" w:eastAsia="Calibri" w:hAnsi="Times New Roman" w:cs="Times New Roman"/>
        </w:rPr>
        <w:t>temporis</w:t>
      </w:r>
      <w:proofErr w:type="spellEnd"/>
      <w:r w:rsidRPr="00C07A67">
        <w:rPr>
          <w:rFonts w:ascii="Times New Roman" w:eastAsia="Calibri" w:hAnsi="Times New Roman" w:cs="Times New Roman"/>
        </w:rPr>
        <w:t>? O conhecimento histórico e a dis</w:t>
      </w:r>
      <w:r w:rsidRPr="00C07A67">
        <w:rPr>
          <w:rFonts w:ascii="Times New Roman" w:eastAsia="Calibri" w:hAnsi="Times New Roman" w:cs="Times New Roman" w:hint="eastAsia"/>
        </w:rPr>
        <w:t>ti</w:t>
      </w:r>
      <w:r w:rsidRPr="00C07A67">
        <w:rPr>
          <w:rFonts w:ascii="Times New Roman" w:eastAsia="Calibri" w:hAnsi="Times New Roman" w:cs="Times New Roman"/>
        </w:rPr>
        <w:t xml:space="preserve">nção entre </w:t>
      </w:r>
      <w:r w:rsidRPr="00C07A67">
        <w:rPr>
          <w:rFonts w:ascii="Times New Roman" w:eastAsia="Calibri" w:hAnsi="Times New Roman" w:cs="Times New Roman" w:hint="eastAsia"/>
        </w:rPr>
        <w:t>fi</w:t>
      </w:r>
      <w:r w:rsidRPr="00C07A67">
        <w:rPr>
          <w:rFonts w:ascii="Times New Roman" w:eastAsia="Calibri" w:hAnsi="Times New Roman" w:cs="Times New Roman"/>
        </w:rPr>
        <w:t>loso</w:t>
      </w:r>
      <w:r w:rsidRPr="00C07A67">
        <w:rPr>
          <w:rFonts w:ascii="Times New Roman" w:eastAsia="Calibri" w:hAnsi="Times New Roman" w:cs="Times New Roman" w:hint="eastAsia"/>
        </w:rPr>
        <w:t>fi</w:t>
      </w:r>
      <w:r w:rsidRPr="00C07A67">
        <w:rPr>
          <w:rFonts w:ascii="Times New Roman" w:eastAsia="Calibri" w:hAnsi="Times New Roman" w:cs="Times New Roman"/>
        </w:rPr>
        <w:t xml:space="preserve">a e teoria da história. </w:t>
      </w:r>
      <w:r w:rsidRPr="00EC5D50">
        <w:rPr>
          <w:rFonts w:ascii="Times New Roman" w:eastAsia="Calibri" w:hAnsi="Times New Roman" w:cs="Times New Roman"/>
        </w:rPr>
        <w:t>Síntese, Belo Horizo</w:t>
      </w:r>
      <w:r>
        <w:rPr>
          <w:rFonts w:ascii="Times New Roman" w:eastAsia="Calibri" w:hAnsi="Times New Roman" w:cs="Times New Roman"/>
        </w:rPr>
        <w:t>nte, v. 34, 2009, p. 5-34.</w:t>
      </w:r>
    </w:p>
  </w:footnote>
  <w:footnote w:id="3">
    <w:p w:rsidR="00CE1FD8" w:rsidRPr="00EC5D50" w:rsidRDefault="00CE1FD8" w:rsidP="00F51CC0">
      <w:pPr>
        <w:pStyle w:val="FootnoteText"/>
        <w:rPr>
          <w:rFonts w:ascii="Times New Roman" w:hAnsi="Times New Roman" w:cs="Times New Roman"/>
        </w:rPr>
      </w:pPr>
      <w:r>
        <w:rPr>
          <w:rStyle w:val="FootnoteReference"/>
        </w:rPr>
        <w:footnoteRef/>
      </w:r>
      <w:r>
        <w:t xml:space="preserve"> </w:t>
      </w:r>
      <w:r w:rsidRPr="00023A39">
        <w:rPr>
          <w:rFonts w:ascii="Times New Roman" w:eastAsia="Calibri" w:hAnsi="Times New Roman" w:cs="Times New Roman"/>
        </w:rPr>
        <w:t xml:space="preserve">RÜSEN, </w:t>
      </w:r>
      <w:proofErr w:type="spellStart"/>
      <w:r w:rsidRPr="00023A39">
        <w:rPr>
          <w:rFonts w:ascii="Times New Roman" w:eastAsia="Calibri" w:hAnsi="Times New Roman" w:cs="Times New Roman"/>
        </w:rPr>
        <w:t>Jörn</w:t>
      </w:r>
      <w:proofErr w:type="spellEnd"/>
      <w:r w:rsidRPr="00023A39">
        <w:rPr>
          <w:rFonts w:ascii="Times New Roman" w:eastAsia="Calibri" w:hAnsi="Times New Roman" w:cs="Times New Roman"/>
        </w:rPr>
        <w:t xml:space="preserve">. Razão histórica: teoria da história I: os fundamentos da ciência histórica. Brasília (DF): Ed. da UnB, 2010. 194 p.; RÜSEN, Jörn. Reconstrução do passado: teoria da história II: os princípios da pesquisa histórica. Brasília (DF): Ed. da UnB, 2010. 187 p.; RÜSEN, Jörn. História viva: teoria da história III: formas e funções do conhecimento histórico. </w:t>
      </w:r>
      <w:r w:rsidRPr="00EC5D50">
        <w:rPr>
          <w:rFonts w:ascii="Times New Roman" w:eastAsia="Calibri" w:hAnsi="Times New Roman" w:cs="Times New Roman"/>
        </w:rPr>
        <w:t>Brasília (DF): Ed. da UnB, 2010. 159p.</w:t>
      </w:r>
    </w:p>
  </w:footnote>
  <w:footnote w:id="4">
    <w:p w:rsidR="00CE1FD8" w:rsidRPr="00EC5D50" w:rsidRDefault="00CE1FD8" w:rsidP="00F51CC0">
      <w:pPr>
        <w:pStyle w:val="FootnoteText"/>
        <w:jc w:val="both"/>
      </w:pPr>
      <w:r>
        <w:rPr>
          <w:rStyle w:val="FootnoteReference"/>
        </w:rPr>
        <w:footnoteRef/>
      </w:r>
      <w:r w:rsidRPr="00F51CC0">
        <w:t xml:space="preserve"> </w:t>
      </w:r>
      <w:r w:rsidRPr="00F51CC0">
        <w:rPr>
          <w:rFonts w:ascii="Times New Roman" w:hAnsi="Times New Roman" w:cs="Times New Roman"/>
        </w:rPr>
        <w:t xml:space="preserve">BARROS, José D’Assunção. Fontes Históricas: um caminho percorrido e perspectivas sobre os novos tempos. </w:t>
      </w:r>
      <w:r w:rsidRPr="00EC5D50">
        <w:rPr>
          <w:rFonts w:ascii="Times New Roman" w:hAnsi="Times New Roman" w:cs="Times New Roman"/>
        </w:rPr>
        <w:t>Revista Albuquerque, v. 3, n. 1, 2010.</w:t>
      </w:r>
    </w:p>
  </w:footnote>
  <w:footnote w:id="5">
    <w:p w:rsidR="00CE1FD8" w:rsidRPr="00EC5D50" w:rsidRDefault="00CE1FD8" w:rsidP="00931B25">
      <w:pPr>
        <w:pStyle w:val="FootnoteText"/>
        <w:jc w:val="both"/>
      </w:pPr>
      <w:r>
        <w:rPr>
          <w:rStyle w:val="FootnoteReference"/>
        </w:rPr>
        <w:footnoteRef/>
      </w:r>
      <w:r w:rsidRPr="00EC5D50">
        <w:t xml:space="preserve"> </w:t>
      </w:r>
      <w:r w:rsidRPr="00931B25">
        <w:rPr>
          <w:rFonts w:ascii="Times New Roman" w:hAnsi="Times New Roman" w:cs="Times New Roman"/>
        </w:rPr>
        <w:t xml:space="preserve">BARROS, José D'Assunção. O projeto de Pesquisa em História: da escolha do tema ao quadro teórico. </w:t>
      </w:r>
      <w:r w:rsidRPr="00EC5D50">
        <w:rPr>
          <w:rFonts w:ascii="Times New Roman" w:hAnsi="Times New Roman" w:cs="Times New Roman"/>
        </w:rPr>
        <w:t xml:space="preserve">8ed. Petrópolis, </w:t>
      </w:r>
      <w:proofErr w:type="spellStart"/>
      <w:r w:rsidRPr="00EC5D50">
        <w:rPr>
          <w:rFonts w:ascii="Times New Roman" w:hAnsi="Times New Roman" w:cs="Times New Roman"/>
        </w:rPr>
        <w:t>Rj</w:t>
      </w:r>
      <w:proofErr w:type="spellEnd"/>
      <w:r w:rsidRPr="00EC5D50">
        <w:rPr>
          <w:rFonts w:ascii="Times New Roman" w:hAnsi="Times New Roman" w:cs="Times New Roman"/>
        </w:rPr>
        <w:t>: Vozes, 2012.</w:t>
      </w:r>
    </w:p>
  </w:footnote>
  <w:footnote w:id="6">
    <w:p w:rsidR="00CE1FD8" w:rsidRPr="008826F4" w:rsidRDefault="00CE1FD8" w:rsidP="0018549C">
      <w:pPr>
        <w:pStyle w:val="FootnoteText"/>
        <w:jc w:val="both"/>
      </w:pPr>
      <w:r>
        <w:rPr>
          <w:rStyle w:val="FootnoteReference"/>
        </w:rPr>
        <w:footnoteRef/>
      </w:r>
      <w:r w:rsidRPr="0018549C">
        <w:t xml:space="preserve"> </w:t>
      </w:r>
      <w:r w:rsidRPr="0018549C">
        <w:rPr>
          <w:rFonts w:ascii="Times New Roman" w:hAnsi="Times New Roman" w:cs="Times New Roman"/>
        </w:rPr>
        <w:t xml:space="preserve">Burke Peter, O que é História Cultural? Trad. Sergio </w:t>
      </w:r>
      <w:proofErr w:type="spellStart"/>
      <w:r w:rsidRPr="0018549C">
        <w:rPr>
          <w:rFonts w:ascii="Times New Roman" w:hAnsi="Times New Roman" w:cs="Times New Roman"/>
        </w:rPr>
        <w:t>Goes</w:t>
      </w:r>
      <w:proofErr w:type="spellEnd"/>
      <w:r w:rsidRPr="0018549C">
        <w:rPr>
          <w:rFonts w:ascii="Times New Roman" w:hAnsi="Times New Roman" w:cs="Times New Roman"/>
        </w:rPr>
        <w:t xml:space="preserve"> de Paula 2ª ed. </w:t>
      </w:r>
      <w:r w:rsidRPr="008826F4">
        <w:rPr>
          <w:rFonts w:ascii="Times New Roman" w:hAnsi="Times New Roman" w:cs="Times New Roman"/>
        </w:rPr>
        <w:t>Rio de Janeiro: Jorge Zahar Editora. 2008.</w:t>
      </w:r>
    </w:p>
  </w:footnote>
  <w:footnote w:id="7">
    <w:p w:rsidR="00CE1FD8" w:rsidRDefault="00CE1FD8" w:rsidP="008826F4">
      <w:pPr>
        <w:pStyle w:val="FootnoteText"/>
        <w:jc w:val="both"/>
      </w:pPr>
      <w:r>
        <w:rPr>
          <w:rStyle w:val="FootnoteReference"/>
        </w:rPr>
        <w:footnoteRef/>
      </w:r>
      <w:r w:rsidRPr="008826F4">
        <w:rPr>
          <w:rFonts w:ascii="Times New Roman" w:hAnsi="Times New Roman" w:cs="Times New Roman"/>
        </w:rPr>
        <w:t xml:space="preserve"> </w:t>
      </w:r>
      <w:r>
        <w:rPr>
          <w:rFonts w:ascii="Times New Roman" w:hAnsi="Times New Roman" w:cs="Times New Roman"/>
        </w:rPr>
        <w:t>BLOCH, Marc. Apologia da história ou o</w:t>
      </w:r>
      <w:r w:rsidRPr="008826F4">
        <w:rPr>
          <w:rFonts w:ascii="Times New Roman" w:hAnsi="Times New Roman" w:cs="Times New Roman"/>
        </w:rPr>
        <w:t xml:space="preserve"> ofício </w:t>
      </w:r>
      <w:r>
        <w:rPr>
          <w:rFonts w:ascii="Times New Roman" w:hAnsi="Times New Roman" w:cs="Times New Roman"/>
        </w:rPr>
        <w:t>do</w:t>
      </w:r>
      <w:r w:rsidRPr="008826F4">
        <w:rPr>
          <w:rFonts w:ascii="Times New Roman" w:hAnsi="Times New Roman" w:cs="Times New Roman"/>
        </w:rPr>
        <w:t xml:space="preserve"> historiador [1949], trad., Rio de Janeiro, Jorge Zahar, 2001; BLOCH, Marc. L</w:t>
      </w:r>
      <w:r>
        <w:rPr>
          <w:rFonts w:ascii="Times New Roman" w:hAnsi="Times New Roman" w:cs="Times New Roman"/>
        </w:rPr>
        <w:t xml:space="preserve">a </w:t>
      </w:r>
      <w:proofErr w:type="spellStart"/>
      <w:r w:rsidRPr="008826F4">
        <w:rPr>
          <w:rFonts w:ascii="Times New Roman" w:hAnsi="Times New Roman" w:cs="Times New Roman"/>
        </w:rPr>
        <w:t>société</w:t>
      </w:r>
      <w:proofErr w:type="spellEnd"/>
      <w:r w:rsidRPr="008826F4">
        <w:rPr>
          <w:rFonts w:ascii="Times New Roman" w:hAnsi="Times New Roman" w:cs="Times New Roman"/>
        </w:rPr>
        <w:t xml:space="preserve">   </w:t>
      </w:r>
      <w:proofErr w:type="spellStart"/>
      <w:r w:rsidRPr="008826F4">
        <w:rPr>
          <w:rFonts w:ascii="Times New Roman" w:hAnsi="Times New Roman" w:cs="Times New Roman"/>
        </w:rPr>
        <w:t>féodale</w:t>
      </w:r>
      <w:proofErr w:type="spellEnd"/>
      <w:r w:rsidRPr="008826F4">
        <w:rPr>
          <w:rFonts w:ascii="Times New Roman" w:hAnsi="Times New Roman" w:cs="Times New Roman"/>
        </w:rPr>
        <w:t xml:space="preserve"> </w:t>
      </w:r>
      <w:r>
        <w:rPr>
          <w:rFonts w:ascii="Times New Roman" w:hAnsi="Times New Roman" w:cs="Times New Roman"/>
        </w:rPr>
        <w:t xml:space="preserve">[1939-1940], Paris, </w:t>
      </w:r>
      <w:proofErr w:type="spellStart"/>
      <w:r w:rsidRPr="008826F4">
        <w:rPr>
          <w:rFonts w:ascii="Times New Roman" w:hAnsi="Times New Roman" w:cs="Times New Roman"/>
        </w:rPr>
        <w:t>Albin</w:t>
      </w:r>
      <w:proofErr w:type="spellEnd"/>
      <w:r w:rsidRPr="008826F4">
        <w:rPr>
          <w:rFonts w:ascii="Times New Roman" w:hAnsi="Times New Roman" w:cs="Times New Roman"/>
        </w:rPr>
        <w:t xml:space="preserve">   Michel, 1949</w:t>
      </w:r>
      <w:r>
        <w:rPr>
          <w:rFonts w:ascii="Times New Roman" w:hAnsi="Times New Roman" w:cs="Times New Roman"/>
        </w:rPr>
        <w:t>.</w:t>
      </w:r>
      <w:r w:rsidRPr="008826F4">
        <w:rPr>
          <w:rFonts w:ascii="Times New Roman" w:hAnsi="Times New Roman" w:cs="Times New Roman"/>
        </w:rPr>
        <w:t xml:space="preserve"> Tradução portuguesa: A sociedade feudal, Lisboa, Edições 70, 1979. BLOCH, Marc. </w:t>
      </w:r>
      <w:proofErr w:type="spellStart"/>
      <w:r w:rsidRPr="008826F4">
        <w:rPr>
          <w:rFonts w:ascii="Times New Roman" w:hAnsi="Times New Roman" w:cs="Times New Roman"/>
        </w:rPr>
        <w:t>Les</w:t>
      </w:r>
      <w:proofErr w:type="spellEnd"/>
      <w:r w:rsidRPr="008826F4">
        <w:rPr>
          <w:rFonts w:ascii="Times New Roman" w:hAnsi="Times New Roman" w:cs="Times New Roman"/>
        </w:rPr>
        <w:t xml:space="preserve"> </w:t>
      </w:r>
      <w:proofErr w:type="spellStart"/>
      <w:r w:rsidRPr="008826F4">
        <w:rPr>
          <w:rFonts w:ascii="Times New Roman" w:hAnsi="Times New Roman" w:cs="Times New Roman"/>
        </w:rPr>
        <w:t>Rois</w:t>
      </w:r>
      <w:proofErr w:type="spellEnd"/>
      <w:r w:rsidRPr="008826F4">
        <w:rPr>
          <w:rFonts w:ascii="Times New Roman" w:hAnsi="Times New Roman" w:cs="Times New Roman"/>
        </w:rPr>
        <w:t xml:space="preserve"> </w:t>
      </w:r>
      <w:proofErr w:type="spellStart"/>
      <w:r w:rsidRPr="008826F4">
        <w:rPr>
          <w:rFonts w:ascii="Times New Roman" w:hAnsi="Times New Roman" w:cs="Times New Roman"/>
        </w:rPr>
        <w:t>thaumaturges-Étude</w:t>
      </w:r>
      <w:proofErr w:type="spellEnd"/>
      <w:r w:rsidRPr="008826F4">
        <w:rPr>
          <w:rFonts w:ascii="Times New Roman" w:hAnsi="Times New Roman" w:cs="Times New Roman"/>
        </w:rPr>
        <w:t xml:space="preserve"> </w:t>
      </w:r>
      <w:proofErr w:type="spellStart"/>
      <w:r w:rsidRPr="008826F4">
        <w:rPr>
          <w:rFonts w:ascii="Times New Roman" w:hAnsi="Times New Roman" w:cs="Times New Roman"/>
        </w:rPr>
        <w:t>sur</w:t>
      </w:r>
      <w:proofErr w:type="spellEnd"/>
      <w:r w:rsidRPr="008826F4">
        <w:rPr>
          <w:rFonts w:ascii="Times New Roman" w:hAnsi="Times New Roman" w:cs="Times New Roman"/>
        </w:rPr>
        <w:t xml:space="preserve"> </w:t>
      </w:r>
      <w:proofErr w:type="spellStart"/>
      <w:r w:rsidRPr="008826F4">
        <w:rPr>
          <w:rFonts w:ascii="Times New Roman" w:hAnsi="Times New Roman" w:cs="Times New Roman"/>
        </w:rPr>
        <w:t>le</w:t>
      </w:r>
      <w:proofErr w:type="spellEnd"/>
      <w:r w:rsidRPr="008826F4">
        <w:rPr>
          <w:rFonts w:ascii="Times New Roman" w:hAnsi="Times New Roman" w:cs="Times New Roman"/>
        </w:rPr>
        <w:t xml:space="preserve"> caractere </w:t>
      </w:r>
      <w:proofErr w:type="spellStart"/>
      <w:r w:rsidRPr="008826F4">
        <w:rPr>
          <w:rFonts w:ascii="Times New Roman" w:hAnsi="Times New Roman" w:cs="Times New Roman"/>
        </w:rPr>
        <w:t>surnaturel</w:t>
      </w:r>
      <w:proofErr w:type="spellEnd"/>
      <w:r w:rsidRPr="008826F4">
        <w:rPr>
          <w:rFonts w:ascii="Times New Roman" w:hAnsi="Times New Roman" w:cs="Times New Roman"/>
        </w:rPr>
        <w:t xml:space="preserve"> </w:t>
      </w:r>
      <w:proofErr w:type="spellStart"/>
      <w:r w:rsidRPr="008826F4">
        <w:rPr>
          <w:rFonts w:ascii="Times New Roman" w:hAnsi="Times New Roman" w:cs="Times New Roman"/>
        </w:rPr>
        <w:t>attribué</w:t>
      </w:r>
      <w:proofErr w:type="spellEnd"/>
      <w:r w:rsidRPr="008826F4">
        <w:rPr>
          <w:rFonts w:ascii="Times New Roman" w:hAnsi="Times New Roman" w:cs="Times New Roman"/>
        </w:rPr>
        <w:t xml:space="preserve"> à </w:t>
      </w:r>
      <w:proofErr w:type="spellStart"/>
      <w:r w:rsidRPr="008826F4">
        <w:rPr>
          <w:rFonts w:ascii="Times New Roman" w:hAnsi="Times New Roman" w:cs="Times New Roman"/>
        </w:rPr>
        <w:t>la</w:t>
      </w:r>
      <w:proofErr w:type="spellEnd"/>
      <w:r w:rsidRPr="008826F4">
        <w:rPr>
          <w:rFonts w:ascii="Times New Roman" w:hAnsi="Times New Roman" w:cs="Times New Roman"/>
        </w:rPr>
        <w:t xml:space="preserve"> </w:t>
      </w:r>
      <w:proofErr w:type="spellStart"/>
      <w:r w:rsidRPr="008826F4">
        <w:rPr>
          <w:rFonts w:ascii="Times New Roman" w:hAnsi="Times New Roman" w:cs="Times New Roman"/>
        </w:rPr>
        <w:t>puissance</w:t>
      </w:r>
      <w:proofErr w:type="spellEnd"/>
      <w:r w:rsidRPr="008826F4">
        <w:rPr>
          <w:rFonts w:ascii="Times New Roman" w:hAnsi="Times New Roman" w:cs="Times New Roman"/>
        </w:rPr>
        <w:t xml:space="preserve"> </w:t>
      </w:r>
      <w:proofErr w:type="spellStart"/>
      <w:r w:rsidRPr="008826F4">
        <w:rPr>
          <w:rFonts w:ascii="Times New Roman" w:hAnsi="Times New Roman" w:cs="Times New Roman"/>
        </w:rPr>
        <w:t>royale</w:t>
      </w:r>
      <w:proofErr w:type="spellEnd"/>
      <w:r w:rsidRPr="008826F4">
        <w:rPr>
          <w:rFonts w:ascii="Times New Roman" w:hAnsi="Times New Roman" w:cs="Times New Roman"/>
        </w:rPr>
        <w:t xml:space="preserve">, </w:t>
      </w:r>
      <w:proofErr w:type="spellStart"/>
      <w:r w:rsidRPr="008826F4">
        <w:rPr>
          <w:rFonts w:ascii="Times New Roman" w:hAnsi="Times New Roman" w:cs="Times New Roman"/>
        </w:rPr>
        <w:t>particulièrem</w:t>
      </w:r>
      <w:r>
        <w:rPr>
          <w:rFonts w:ascii="Times New Roman" w:hAnsi="Times New Roman" w:cs="Times New Roman"/>
        </w:rPr>
        <w:t>ent</w:t>
      </w:r>
      <w:proofErr w:type="spellEnd"/>
      <w:r>
        <w:rPr>
          <w:rFonts w:ascii="Times New Roman" w:hAnsi="Times New Roman" w:cs="Times New Roman"/>
        </w:rPr>
        <w:t xml:space="preserve"> </w:t>
      </w:r>
      <w:proofErr w:type="spellStart"/>
      <w:r w:rsidRPr="008826F4">
        <w:rPr>
          <w:rFonts w:ascii="Times New Roman" w:hAnsi="Times New Roman" w:cs="Times New Roman"/>
        </w:rPr>
        <w:t>en</w:t>
      </w:r>
      <w:proofErr w:type="spellEnd"/>
      <w:r w:rsidRPr="008826F4">
        <w:rPr>
          <w:rFonts w:ascii="Times New Roman" w:hAnsi="Times New Roman" w:cs="Times New Roman"/>
        </w:rPr>
        <w:t xml:space="preserve"> France et </w:t>
      </w:r>
      <w:proofErr w:type="spellStart"/>
      <w:r w:rsidRPr="008826F4">
        <w:rPr>
          <w:rFonts w:ascii="Times New Roman" w:hAnsi="Times New Roman" w:cs="Times New Roman"/>
        </w:rPr>
        <w:t>en</w:t>
      </w:r>
      <w:proofErr w:type="spellEnd"/>
      <w:r w:rsidRPr="008826F4">
        <w:rPr>
          <w:rFonts w:ascii="Times New Roman" w:hAnsi="Times New Roman" w:cs="Times New Roman"/>
        </w:rPr>
        <w:t xml:space="preserve"> </w:t>
      </w:r>
      <w:proofErr w:type="spellStart"/>
      <w:r w:rsidRPr="008826F4">
        <w:rPr>
          <w:rFonts w:ascii="Times New Roman" w:hAnsi="Times New Roman" w:cs="Times New Roman"/>
        </w:rPr>
        <w:t>Angleterre</w:t>
      </w:r>
      <w:proofErr w:type="spellEnd"/>
      <w:r w:rsidRPr="008826F4">
        <w:rPr>
          <w:rFonts w:ascii="Times New Roman" w:hAnsi="Times New Roman" w:cs="Times New Roman"/>
        </w:rPr>
        <w:t xml:space="preserve">, Strasbourg, </w:t>
      </w:r>
      <w:proofErr w:type="spellStart"/>
      <w:r w:rsidRPr="008826F4">
        <w:rPr>
          <w:rFonts w:ascii="Times New Roman" w:hAnsi="Times New Roman" w:cs="Times New Roman"/>
        </w:rPr>
        <w:t>publ</w:t>
      </w:r>
      <w:proofErr w:type="spellEnd"/>
      <w:r w:rsidRPr="008826F4">
        <w:rPr>
          <w:rFonts w:ascii="Times New Roman" w:hAnsi="Times New Roman" w:cs="Times New Roman"/>
        </w:rPr>
        <w:t xml:space="preserve">. de </w:t>
      </w:r>
      <w:proofErr w:type="spellStart"/>
      <w:r w:rsidRPr="008826F4">
        <w:rPr>
          <w:rFonts w:ascii="Times New Roman" w:hAnsi="Times New Roman" w:cs="Times New Roman"/>
        </w:rPr>
        <w:t>la</w:t>
      </w:r>
      <w:proofErr w:type="spellEnd"/>
      <w:r w:rsidRPr="008826F4">
        <w:rPr>
          <w:rFonts w:ascii="Times New Roman" w:hAnsi="Times New Roman" w:cs="Times New Roman"/>
        </w:rPr>
        <w:t xml:space="preserve"> </w:t>
      </w:r>
      <w:proofErr w:type="spellStart"/>
      <w:r w:rsidRPr="008826F4">
        <w:rPr>
          <w:rFonts w:ascii="Times New Roman" w:hAnsi="Times New Roman" w:cs="Times New Roman"/>
        </w:rPr>
        <w:t>faculté</w:t>
      </w:r>
      <w:proofErr w:type="spellEnd"/>
      <w:r w:rsidRPr="008826F4">
        <w:rPr>
          <w:rFonts w:ascii="Times New Roman" w:hAnsi="Times New Roman" w:cs="Times New Roman"/>
        </w:rPr>
        <w:t xml:space="preserve"> </w:t>
      </w:r>
      <w:proofErr w:type="spellStart"/>
      <w:r w:rsidRPr="008826F4">
        <w:rPr>
          <w:rFonts w:ascii="Times New Roman" w:hAnsi="Times New Roman" w:cs="Times New Roman"/>
        </w:rPr>
        <w:t>des</w:t>
      </w:r>
      <w:proofErr w:type="spellEnd"/>
      <w:r w:rsidRPr="008826F4">
        <w:rPr>
          <w:rFonts w:ascii="Times New Roman" w:hAnsi="Times New Roman" w:cs="Times New Roman"/>
        </w:rPr>
        <w:t xml:space="preserve"> </w:t>
      </w:r>
      <w:proofErr w:type="spellStart"/>
      <w:r w:rsidRPr="008826F4">
        <w:rPr>
          <w:rFonts w:ascii="Times New Roman" w:hAnsi="Times New Roman" w:cs="Times New Roman"/>
        </w:rPr>
        <w:t>lettres</w:t>
      </w:r>
      <w:proofErr w:type="spellEnd"/>
      <w:r w:rsidRPr="008826F4">
        <w:rPr>
          <w:rFonts w:ascii="Times New Roman" w:hAnsi="Times New Roman" w:cs="Times New Roman"/>
        </w:rPr>
        <w:t xml:space="preserve"> de </w:t>
      </w:r>
      <w:proofErr w:type="spellStart"/>
      <w:r w:rsidRPr="008826F4">
        <w:rPr>
          <w:rFonts w:ascii="Times New Roman" w:hAnsi="Times New Roman" w:cs="Times New Roman"/>
        </w:rPr>
        <w:t>l’Université</w:t>
      </w:r>
      <w:proofErr w:type="spellEnd"/>
      <w:r w:rsidRPr="008826F4">
        <w:rPr>
          <w:rFonts w:ascii="Times New Roman" w:hAnsi="Times New Roman" w:cs="Times New Roman"/>
        </w:rPr>
        <w:t xml:space="preserve"> de Strasbourg, 1924, in-8°, 542 p., 4 Pl.  Tradução Brasileira</w:t>
      </w:r>
      <w:r>
        <w:rPr>
          <w:rFonts w:ascii="Times New Roman" w:hAnsi="Times New Roman" w:cs="Times New Roman"/>
        </w:rPr>
        <w:t>:  Os Reis Taumaturgos. Sã</w:t>
      </w:r>
      <w:r w:rsidRPr="008826F4">
        <w:rPr>
          <w:rFonts w:ascii="Times New Roman" w:hAnsi="Times New Roman" w:cs="Times New Roman"/>
        </w:rPr>
        <w:t>o Paulo, Companhia das letras, 1993.</w:t>
      </w:r>
    </w:p>
  </w:footnote>
  <w:footnote w:id="8">
    <w:p w:rsidR="00CE1FD8" w:rsidRPr="007614B8" w:rsidRDefault="00CE1FD8" w:rsidP="008077BA">
      <w:pPr>
        <w:pStyle w:val="FootnoteText"/>
        <w:jc w:val="both"/>
      </w:pPr>
      <w:r>
        <w:rPr>
          <w:rStyle w:val="FootnoteReference"/>
        </w:rPr>
        <w:footnoteRef/>
      </w:r>
      <w:r>
        <w:t xml:space="preserve"> </w:t>
      </w:r>
      <w:r w:rsidRPr="008077BA">
        <w:rPr>
          <w:rFonts w:ascii="Times New Roman" w:hAnsi="Times New Roman" w:cs="Times New Roman"/>
        </w:rPr>
        <w:t xml:space="preserve">CHARTIER, Roger. A História Cultural: entre práticas e representações. </w:t>
      </w:r>
      <w:r w:rsidRPr="007614B8">
        <w:rPr>
          <w:rFonts w:ascii="Times New Roman" w:hAnsi="Times New Roman" w:cs="Times New Roman"/>
        </w:rPr>
        <w:t xml:space="preserve">Lisboa: DIFEL, 1990. Para um debate mais aprofundado sobre este conceito </w:t>
      </w:r>
      <w:r>
        <w:rPr>
          <w:rFonts w:ascii="Times New Roman" w:hAnsi="Times New Roman" w:cs="Times New Roman"/>
        </w:rPr>
        <w:t xml:space="preserve">ver: </w:t>
      </w:r>
      <w:r w:rsidRPr="007614B8">
        <w:rPr>
          <w:rFonts w:ascii="Times New Roman" w:hAnsi="Times New Roman" w:cs="Times New Roman"/>
        </w:rPr>
        <w:t>SANTOS, Dominique. Acerca do Conceito de Representação. Revista de Teoria da História, v. 6, p. 27-53,2011</w:t>
      </w:r>
      <w:r>
        <w:rPr>
          <w:rFonts w:ascii="Times New Roman" w:hAnsi="Times New Roman" w:cs="Times New Roman"/>
        </w:rPr>
        <w:t>.</w:t>
      </w:r>
    </w:p>
  </w:footnote>
  <w:footnote w:id="9">
    <w:p w:rsidR="00CE1FD8" w:rsidRPr="005B58F0" w:rsidRDefault="00CE1FD8" w:rsidP="005B58F0">
      <w:pPr>
        <w:pStyle w:val="FootnoteText"/>
        <w:jc w:val="both"/>
      </w:pPr>
      <w:r>
        <w:rPr>
          <w:rStyle w:val="FootnoteReference"/>
        </w:rPr>
        <w:footnoteRef/>
      </w:r>
      <w:r w:rsidRPr="00476568">
        <w:t xml:space="preserve"> </w:t>
      </w:r>
      <w:r w:rsidRPr="005B58F0">
        <w:rPr>
          <w:rFonts w:ascii="Times New Roman" w:hAnsi="Times New Roman" w:cs="Times New Roman"/>
        </w:rPr>
        <w:t>“Celta/céltico/</w:t>
      </w:r>
      <w:proofErr w:type="spellStart"/>
      <w:r w:rsidRPr="005B58F0">
        <w:rPr>
          <w:rFonts w:ascii="Times New Roman" w:hAnsi="Times New Roman" w:cs="Times New Roman"/>
        </w:rPr>
        <w:t>celticidade</w:t>
      </w:r>
      <w:proofErr w:type="spellEnd"/>
      <w:r w:rsidRPr="005B58F0">
        <w:rPr>
          <w:rFonts w:ascii="Times New Roman" w:hAnsi="Times New Roman" w:cs="Times New Roman"/>
        </w:rPr>
        <w:t>/</w:t>
      </w:r>
      <w:proofErr w:type="spellStart"/>
      <w:r w:rsidRPr="005B58F0">
        <w:rPr>
          <w:rFonts w:ascii="Times New Roman" w:hAnsi="Times New Roman" w:cs="Times New Roman"/>
        </w:rPr>
        <w:t>celtologia</w:t>
      </w:r>
      <w:proofErr w:type="spellEnd"/>
      <w:r w:rsidRPr="005B58F0">
        <w:rPr>
          <w:rFonts w:ascii="Times New Roman" w:hAnsi="Times New Roman" w:cs="Times New Roman"/>
        </w:rPr>
        <w:t xml:space="preserve">” são denominações amplamente problematizadas a partir de várias vertentes teóricas tanto </w:t>
      </w:r>
      <w:r>
        <w:rPr>
          <w:rFonts w:ascii="Times New Roman" w:hAnsi="Times New Roman" w:cs="Times New Roman"/>
        </w:rPr>
        <w:t>na História</w:t>
      </w:r>
      <w:r w:rsidRPr="005B58F0">
        <w:rPr>
          <w:rFonts w:ascii="Times New Roman" w:hAnsi="Times New Roman" w:cs="Times New Roman"/>
        </w:rPr>
        <w:t xml:space="preserve"> quanto em outras áreas do saber. Para uma introdução ao debate, ver: SANTOS, Dominique. </w:t>
      </w:r>
      <w:r>
        <w:rPr>
          <w:rFonts w:ascii="Times New Roman" w:hAnsi="Times New Roman" w:cs="Times New Roman"/>
        </w:rPr>
        <w:t>Forma e Narrativa- uma reflexão sobre a problemática das periodizações para a escrita de uma História d</w:t>
      </w:r>
      <w:r w:rsidRPr="005B58F0">
        <w:rPr>
          <w:rFonts w:ascii="Times New Roman" w:hAnsi="Times New Roman" w:cs="Times New Roman"/>
        </w:rPr>
        <w:t xml:space="preserve">os Celtas. </w:t>
      </w:r>
      <w:proofErr w:type="spellStart"/>
      <w:r w:rsidRPr="005B58F0">
        <w:rPr>
          <w:rFonts w:ascii="Times New Roman" w:hAnsi="Times New Roman" w:cs="Times New Roman"/>
        </w:rPr>
        <w:t>Nearco</w:t>
      </w:r>
      <w:proofErr w:type="spellEnd"/>
      <w:r w:rsidRPr="005B58F0">
        <w:rPr>
          <w:rFonts w:ascii="Times New Roman" w:hAnsi="Times New Roman" w:cs="Times New Roman"/>
        </w:rPr>
        <w:t xml:space="preserve"> (Rio de Janeiro), v. VI, p. 203-228, 2013.</w:t>
      </w:r>
    </w:p>
  </w:footnote>
  <w:footnote w:id="10">
    <w:p w:rsidR="00CE1FD8" w:rsidRPr="009B6C62" w:rsidRDefault="00CE1FD8" w:rsidP="008C3BD4">
      <w:pPr>
        <w:pStyle w:val="FootnoteText"/>
        <w:jc w:val="both"/>
        <w:rPr>
          <w:lang w:val="en-US"/>
        </w:rPr>
      </w:pPr>
      <w:r>
        <w:rPr>
          <w:rStyle w:val="FootnoteReference"/>
        </w:rPr>
        <w:footnoteRef/>
      </w:r>
      <w:r w:rsidRPr="00F10E5B">
        <w:t xml:space="preserve"> </w:t>
      </w:r>
      <w:r w:rsidRPr="00F10E5B">
        <w:rPr>
          <w:rFonts w:ascii="Times New Roman" w:hAnsi="Times New Roman" w:cs="Times New Roman"/>
        </w:rPr>
        <w:t xml:space="preserve">Cf. DILLON, M. </w:t>
      </w:r>
      <w:proofErr w:type="spellStart"/>
      <w:r w:rsidRPr="00F10E5B">
        <w:rPr>
          <w:rFonts w:ascii="Times New Roman" w:hAnsi="Times New Roman" w:cs="Times New Roman"/>
        </w:rPr>
        <w:t>Early</w:t>
      </w:r>
      <w:proofErr w:type="spellEnd"/>
      <w:r w:rsidRPr="00F10E5B">
        <w:rPr>
          <w:rFonts w:ascii="Times New Roman" w:hAnsi="Times New Roman" w:cs="Times New Roman"/>
        </w:rPr>
        <w:t xml:space="preserve"> </w:t>
      </w:r>
      <w:proofErr w:type="spellStart"/>
      <w:r w:rsidRPr="00F10E5B">
        <w:rPr>
          <w:rFonts w:ascii="Times New Roman" w:hAnsi="Times New Roman" w:cs="Times New Roman"/>
        </w:rPr>
        <w:t>Irish</w:t>
      </w:r>
      <w:proofErr w:type="spellEnd"/>
      <w:r w:rsidRPr="00F10E5B">
        <w:rPr>
          <w:rFonts w:ascii="Times New Roman" w:hAnsi="Times New Roman" w:cs="Times New Roman"/>
        </w:rPr>
        <w:t xml:space="preserve"> </w:t>
      </w:r>
      <w:proofErr w:type="spellStart"/>
      <w:r w:rsidRPr="00F10E5B">
        <w:rPr>
          <w:rFonts w:ascii="Times New Roman" w:hAnsi="Times New Roman" w:cs="Times New Roman"/>
        </w:rPr>
        <w:t>Literature</w:t>
      </w:r>
      <w:proofErr w:type="spellEnd"/>
      <w:r w:rsidRPr="00F10E5B">
        <w:rPr>
          <w:rFonts w:ascii="Times New Roman" w:hAnsi="Times New Roman" w:cs="Times New Roman"/>
        </w:rPr>
        <w:t xml:space="preserve"> (London, 1948, </w:t>
      </w:r>
      <w:proofErr w:type="spellStart"/>
      <w:r w:rsidRPr="00F10E5B">
        <w:rPr>
          <w:rFonts w:ascii="Times New Roman" w:hAnsi="Times New Roman" w:cs="Times New Roman"/>
        </w:rPr>
        <w:t>repr</w:t>
      </w:r>
      <w:proofErr w:type="spellEnd"/>
      <w:r w:rsidRPr="00F10E5B">
        <w:rPr>
          <w:rFonts w:ascii="Times New Roman" w:hAnsi="Times New Roman" w:cs="Times New Roman"/>
        </w:rPr>
        <w:t xml:space="preserve">. </w:t>
      </w:r>
      <w:r w:rsidRPr="00A23D99">
        <w:rPr>
          <w:rFonts w:ascii="Times New Roman" w:hAnsi="Times New Roman" w:cs="Times New Roman"/>
        </w:rPr>
        <w:t>Dublin, 1995) e, mais atualmente, NÍ BHROLCHÁIN,</w:t>
      </w:r>
      <w:r>
        <w:rPr>
          <w:rFonts w:ascii="Times New Roman" w:hAnsi="Times New Roman" w:cs="Times New Roman"/>
        </w:rPr>
        <w:t xml:space="preserve"> </w:t>
      </w:r>
      <w:proofErr w:type="spellStart"/>
      <w:r w:rsidRPr="00A23D99">
        <w:rPr>
          <w:rFonts w:ascii="Times New Roman" w:hAnsi="Times New Roman" w:cs="Times New Roman"/>
        </w:rPr>
        <w:t>Muireann</w:t>
      </w:r>
      <w:proofErr w:type="spellEnd"/>
      <w:r w:rsidRPr="00A23D99">
        <w:rPr>
          <w:rFonts w:ascii="Times New Roman" w:hAnsi="Times New Roman" w:cs="Times New Roman"/>
        </w:rPr>
        <w:t xml:space="preserve">. </w:t>
      </w:r>
      <w:r w:rsidRPr="00EC5D50">
        <w:rPr>
          <w:rFonts w:ascii="Times New Roman" w:hAnsi="Times New Roman" w:cs="Times New Roman"/>
          <w:lang w:val="en-US"/>
        </w:rPr>
        <w:t>An Int</w:t>
      </w:r>
      <w:r w:rsidRPr="00A23D99">
        <w:rPr>
          <w:rFonts w:ascii="Times New Roman" w:hAnsi="Times New Roman" w:cs="Times New Roman"/>
          <w:lang w:val="en-US"/>
        </w:rPr>
        <w:t xml:space="preserve">roduction to Early Irish Literature. </w:t>
      </w:r>
      <w:r w:rsidRPr="009B6C62">
        <w:rPr>
          <w:rFonts w:ascii="Times New Roman" w:hAnsi="Times New Roman" w:cs="Times New Roman"/>
          <w:lang w:val="en-US"/>
        </w:rPr>
        <w:t>Dublin: Four Courts Press, 2009.</w:t>
      </w:r>
    </w:p>
  </w:footnote>
  <w:footnote w:id="11">
    <w:p w:rsidR="00CE1FD8" w:rsidRPr="005D42D5" w:rsidRDefault="00CE1FD8" w:rsidP="005D42D5">
      <w:pPr>
        <w:pStyle w:val="FootnoteText"/>
        <w:shd w:val="clear" w:color="auto" w:fill="FFFFFF" w:themeFill="background1"/>
        <w:jc w:val="both"/>
        <w:rPr>
          <w:rFonts w:ascii="Times New Roman" w:hAnsi="Times New Roman" w:cs="Times New Roman"/>
          <w:lang w:val="en-US"/>
        </w:rPr>
      </w:pPr>
      <w:r w:rsidRPr="005D42D5">
        <w:rPr>
          <w:rStyle w:val="FootnoteReference"/>
          <w:rFonts w:ascii="Times New Roman" w:hAnsi="Times New Roman" w:cs="Times New Roman"/>
        </w:rPr>
        <w:footnoteRef/>
      </w:r>
      <w:r w:rsidRPr="00411F78">
        <w:rPr>
          <w:rFonts w:ascii="Times New Roman" w:hAnsi="Times New Roman" w:cs="Times New Roman"/>
          <w:lang w:val="de-DE"/>
        </w:rPr>
        <w:t xml:space="preserve"> </w:t>
      </w:r>
      <w:r w:rsidRPr="00411F78">
        <w:rPr>
          <w:rFonts w:ascii="Times New Roman" w:hAnsi="Times New Roman" w:cs="Times New Roman"/>
          <w:lang w:val="de-DE"/>
        </w:rPr>
        <w:t>THURNEYSEN,</w:t>
      </w:r>
      <w:r w:rsidRPr="00411F78">
        <w:rPr>
          <w:rFonts w:ascii="Times New Roman" w:hAnsi="Times New Roman" w:cs="Times New Roman"/>
          <w:shd w:val="clear" w:color="auto" w:fill="FFFFFF"/>
          <w:lang w:val="de-DE"/>
        </w:rPr>
        <w:t xml:space="preserve"> Rudolf.</w:t>
      </w:r>
      <w:r w:rsidRPr="00411F78">
        <w:rPr>
          <w:rStyle w:val="apple-converted-space"/>
          <w:rFonts w:ascii="Times New Roman" w:hAnsi="Times New Roman" w:cs="Times New Roman"/>
          <w:shd w:val="clear" w:color="auto" w:fill="FFFFFF"/>
          <w:lang w:val="de-DE"/>
        </w:rPr>
        <w:t> </w:t>
      </w:r>
      <w:r w:rsidRPr="00411F78">
        <w:rPr>
          <w:rFonts w:ascii="Times New Roman" w:hAnsi="Times New Roman" w:cs="Times New Roman"/>
          <w:iCs/>
          <w:shd w:val="clear" w:color="auto" w:fill="FFFFFF"/>
          <w:lang w:val="de-DE"/>
        </w:rPr>
        <w:t>Die Irische Helden- und Königsage bis zum siebzehnten Jahrhundert</w:t>
      </w:r>
      <w:r w:rsidRPr="00411F78">
        <w:rPr>
          <w:rFonts w:ascii="Times New Roman" w:hAnsi="Times New Roman" w:cs="Times New Roman"/>
          <w:shd w:val="clear" w:color="auto" w:fill="FFFFFF"/>
          <w:lang w:val="de-DE"/>
        </w:rPr>
        <w:t xml:space="preserve">, Halle: Niemeyer, 1921. </w:t>
      </w:r>
      <w:r w:rsidRPr="005D42D5">
        <w:rPr>
          <w:rFonts w:ascii="Times New Roman" w:hAnsi="Times New Roman" w:cs="Times New Roman"/>
          <w:shd w:val="clear" w:color="auto" w:fill="FFFFFF"/>
          <w:lang w:val="en-US"/>
        </w:rPr>
        <w:t>P. 21-24.</w:t>
      </w:r>
    </w:p>
  </w:footnote>
  <w:footnote w:id="12">
    <w:p w:rsidR="00CE1FD8" w:rsidRPr="001D1D3F" w:rsidRDefault="00CE1FD8" w:rsidP="008C3BD4">
      <w:pPr>
        <w:pStyle w:val="FootnoteText"/>
        <w:jc w:val="both"/>
        <w:rPr>
          <w:rFonts w:ascii="Times New Roman" w:hAnsi="Times New Roman" w:cs="Times New Roman"/>
          <w:lang w:val="en-US"/>
        </w:rPr>
      </w:pPr>
      <w:r>
        <w:rPr>
          <w:rStyle w:val="FootnoteReference"/>
        </w:rPr>
        <w:footnoteRef/>
      </w:r>
      <w:r w:rsidRPr="00384556">
        <w:rPr>
          <w:lang w:val="en-US"/>
        </w:rPr>
        <w:t xml:space="preserve"> </w:t>
      </w:r>
      <w:r w:rsidRPr="00384556">
        <w:rPr>
          <w:rFonts w:ascii="Times New Roman" w:hAnsi="Times New Roman" w:cs="Times New Roman"/>
          <w:lang w:val="en-US"/>
        </w:rPr>
        <w:t xml:space="preserve">MAC CANA, </w:t>
      </w:r>
      <w:proofErr w:type="spellStart"/>
      <w:r w:rsidRPr="00384556">
        <w:rPr>
          <w:rFonts w:ascii="Times New Roman" w:hAnsi="Times New Roman" w:cs="Times New Roman"/>
          <w:lang w:val="en-US"/>
        </w:rPr>
        <w:t>Proinsias</w:t>
      </w:r>
      <w:proofErr w:type="spellEnd"/>
      <w:r w:rsidRPr="00384556">
        <w:rPr>
          <w:rFonts w:ascii="Times New Roman" w:hAnsi="Times New Roman" w:cs="Times New Roman"/>
          <w:lang w:val="en-US"/>
        </w:rPr>
        <w:t xml:space="preserve">. The learned tales of medieval Ireland, Dublin: DIAS, 1980. </w:t>
      </w:r>
      <w:r w:rsidRPr="009B6C62">
        <w:rPr>
          <w:rFonts w:ascii="Times New Roman" w:hAnsi="Times New Roman" w:cs="Times New Roman"/>
          <w:lang w:val="en-US"/>
        </w:rPr>
        <w:t>P. 33 e 38</w:t>
      </w:r>
      <w:r>
        <w:rPr>
          <w:rFonts w:ascii="Times New Roman" w:hAnsi="Times New Roman" w:cs="Times New Roman"/>
          <w:lang w:val="en-US"/>
        </w:rPr>
        <w:t xml:space="preserve">; e </w:t>
      </w:r>
      <w:r w:rsidRPr="009B6C62">
        <w:rPr>
          <w:rFonts w:ascii="Times New Roman" w:hAnsi="Times New Roman" w:cs="Times New Roman"/>
          <w:lang w:val="en-US"/>
        </w:rPr>
        <w:t xml:space="preserve">GROENEWEGEN, Dennis (Project director). </w:t>
      </w:r>
      <w:r w:rsidRPr="00384556">
        <w:rPr>
          <w:rFonts w:ascii="Times New Roman" w:hAnsi="Times New Roman" w:cs="Times New Roman"/>
          <w:lang w:val="en-US"/>
        </w:rPr>
        <w:t xml:space="preserve">CODECS - Online database and e-resources for Celtic Studies.  </w:t>
      </w:r>
      <w:r w:rsidRPr="009B6C62">
        <w:rPr>
          <w:rFonts w:ascii="Times New Roman" w:hAnsi="Times New Roman" w:cs="Times New Roman"/>
        </w:rPr>
        <w:t>Disponível em: &lt;www.vanhamel.nl/</w:t>
      </w:r>
      <w:proofErr w:type="spellStart"/>
      <w:r w:rsidRPr="009B6C62">
        <w:rPr>
          <w:rFonts w:ascii="Times New Roman" w:hAnsi="Times New Roman" w:cs="Times New Roman"/>
        </w:rPr>
        <w:t>co</w:t>
      </w:r>
      <w:r>
        <w:rPr>
          <w:rFonts w:ascii="Times New Roman" w:hAnsi="Times New Roman" w:cs="Times New Roman"/>
        </w:rPr>
        <w:t>decs</w:t>
      </w:r>
      <w:proofErr w:type="spellEnd"/>
      <w:r>
        <w:rPr>
          <w:rFonts w:ascii="Times New Roman" w:hAnsi="Times New Roman" w:cs="Times New Roman"/>
        </w:rPr>
        <w:t>/</w:t>
      </w:r>
      <w:proofErr w:type="spellStart"/>
      <w:r>
        <w:rPr>
          <w:rFonts w:ascii="Times New Roman" w:hAnsi="Times New Roman" w:cs="Times New Roman"/>
        </w:rPr>
        <w:t>Medieval_Irish_tale_lists</w:t>
      </w:r>
      <w:proofErr w:type="spellEnd"/>
      <w:r>
        <w:rPr>
          <w:rFonts w:ascii="Times New Roman" w:hAnsi="Times New Roman" w:cs="Times New Roman"/>
        </w:rPr>
        <w:t>&gt;.</w:t>
      </w:r>
      <w:r w:rsidRPr="009B6C62">
        <w:rPr>
          <w:rFonts w:ascii="Times New Roman" w:hAnsi="Times New Roman" w:cs="Times New Roman"/>
        </w:rPr>
        <w:t xml:space="preserve"> </w:t>
      </w:r>
      <w:r w:rsidR="00F10E5B">
        <w:rPr>
          <w:rFonts w:ascii="Times New Roman" w:hAnsi="Times New Roman" w:cs="Times New Roman"/>
          <w:lang w:val="en-US"/>
        </w:rPr>
        <w:t xml:space="preserve">Data de </w:t>
      </w:r>
      <w:proofErr w:type="spellStart"/>
      <w:r w:rsidR="00F10E5B">
        <w:rPr>
          <w:rFonts w:ascii="Times New Roman" w:hAnsi="Times New Roman" w:cs="Times New Roman"/>
          <w:lang w:val="en-US"/>
        </w:rPr>
        <w:t>Acesso</w:t>
      </w:r>
      <w:proofErr w:type="spellEnd"/>
      <w:r w:rsidR="00F10E5B">
        <w:rPr>
          <w:rFonts w:ascii="Times New Roman" w:hAnsi="Times New Roman" w:cs="Times New Roman"/>
          <w:lang w:val="en-US"/>
        </w:rPr>
        <w:t>: 06/04</w:t>
      </w:r>
      <w:r w:rsidRPr="001D1D3F">
        <w:rPr>
          <w:rFonts w:ascii="Times New Roman" w:hAnsi="Times New Roman" w:cs="Times New Roman"/>
          <w:lang w:val="en-US"/>
        </w:rPr>
        <w:t>/2017.</w:t>
      </w:r>
    </w:p>
  </w:footnote>
  <w:footnote w:id="13">
    <w:p w:rsidR="00CE1FD8" w:rsidRPr="000B1B60" w:rsidRDefault="00CE1FD8" w:rsidP="008C3BD4">
      <w:pPr>
        <w:pStyle w:val="FootnoteText"/>
        <w:rPr>
          <w:rFonts w:ascii="Times New Roman" w:hAnsi="Times New Roman" w:cs="Times New Roman"/>
          <w:lang w:val="en-US"/>
        </w:rPr>
      </w:pPr>
      <w:r w:rsidRPr="000B1B60">
        <w:rPr>
          <w:rStyle w:val="FootnoteReference"/>
          <w:rFonts w:ascii="Times New Roman" w:hAnsi="Times New Roman" w:cs="Times New Roman"/>
        </w:rPr>
        <w:footnoteRef/>
      </w:r>
      <w:r w:rsidRPr="000B1B60">
        <w:rPr>
          <w:rFonts w:ascii="Times New Roman" w:hAnsi="Times New Roman" w:cs="Times New Roman"/>
          <w:lang w:val="en-US"/>
        </w:rPr>
        <w:t xml:space="preserve"> MAC CANA, </w:t>
      </w:r>
      <w:proofErr w:type="spellStart"/>
      <w:r w:rsidRPr="000B1B60">
        <w:rPr>
          <w:rFonts w:ascii="Times New Roman" w:hAnsi="Times New Roman" w:cs="Times New Roman"/>
          <w:lang w:val="en-US"/>
        </w:rPr>
        <w:t>Proinsias</w:t>
      </w:r>
      <w:proofErr w:type="spellEnd"/>
      <w:r w:rsidRPr="000B1B60">
        <w:rPr>
          <w:rFonts w:ascii="Times New Roman" w:hAnsi="Times New Roman" w:cs="Times New Roman"/>
          <w:lang w:val="en-US"/>
        </w:rPr>
        <w:t xml:space="preserve">. The learned (...).; GROENEWEGEN, Dennis (Project </w:t>
      </w:r>
      <w:proofErr w:type="spellStart"/>
      <w:r w:rsidRPr="000B1B60">
        <w:rPr>
          <w:rFonts w:ascii="Times New Roman" w:hAnsi="Times New Roman" w:cs="Times New Roman"/>
          <w:lang w:val="en-US"/>
        </w:rPr>
        <w:t>diretor</w:t>
      </w:r>
      <w:proofErr w:type="spellEnd"/>
      <w:r w:rsidRPr="000B1B60">
        <w:rPr>
          <w:rFonts w:ascii="Times New Roman" w:hAnsi="Times New Roman" w:cs="Times New Roman"/>
          <w:lang w:val="en-US"/>
        </w:rPr>
        <w:t>). Codecs (....).</w:t>
      </w:r>
    </w:p>
  </w:footnote>
  <w:footnote w:id="14">
    <w:p w:rsidR="00CE1FD8" w:rsidRPr="000B1B60" w:rsidRDefault="00CE1FD8" w:rsidP="008C3BD4">
      <w:pPr>
        <w:pStyle w:val="FootnoteText"/>
        <w:rPr>
          <w:rFonts w:ascii="Times New Roman" w:hAnsi="Times New Roman" w:cs="Times New Roman"/>
          <w:lang w:val="en-US"/>
        </w:rPr>
      </w:pPr>
      <w:r w:rsidRPr="000B1B60">
        <w:rPr>
          <w:rStyle w:val="FootnoteReference"/>
          <w:rFonts w:ascii="Times New Roman" w:hAnsi="Times New Roman" w:cs="Times New Roman"/>
        </w:rPr>
        <w:footnoteRef/>
      </w:r>
      <w:r w:rsidRPr="000B1B60">
        <w:rPr>
          <w:rFonts w:ascii="Times New Roman" w:hAnsi="Times New Roman" w:cs="Times New Roman"/>
          <w:lang w:val="en-US"/>
        </w:rPr>
        <w:t xml:space="preserve"> MAC CANA, </w:t>
      </w:r>
      <w:proofErr w:type="spellStart"/>
      <w:r w:rsidRPr="000B1B60">
        <w:rPr>
          <w:rFonts w:ascii="Times New Roman" w:hAnsi="Times New Roman" w:cs="Times New Roman"/>
          <w:lang w:val="en-US"/>
        </w:rPr>
        <w:t>Proinsias</w:t>
      </w:r>
      <w:proofErr w:type="spellEnd"/>
      <w:r w:rsidRPr="000B1B60">
        <w:rPr>
          <w:rFonts w:ascii="Times New Roman" w:hAnsi="Times New Roman" w:cs="Times New Roman"/>
          <w:lang w:val="en-US"/>
        </w:rPr>
        <w:t xml:space="preserve">. The learned (...).; GROENEWEGEN, Dennis (Project </w:t>
      </w:r>
      <w:proofErr w:type="spellStart"/>
      <w:r w:rsidRPr="000B1B60">
        <w:rPr>
          <w:rFonts w:ascii="Times New Roman" w:hAnsi="Times New Roman" w:cs="Times New Roman"/>
          <w:lang w:val="en-US"/>
        </w:rPr>
        <w:t>diretor</w:t>
      </w:r>
      <w:proofErr w:type="spellEnd"/>
      <w:r w:rsidRPr="000B1B60">
        <w:rPr>
          <w:rFonts w:ascii="Times New Roman" w:hAnsi="Times New Roman" w:cs="Times New Roman"/>
          <w:lang w:val="en-US"/>
        </w:rPr>
        <w:t>). Codecs (....).</w:t>
      </w:r>
    </w:p>
  </w:footnote>
  <w:footnote w:id="15">
    <w:p w:rsidR="00CE1FD8" w:rsidRPr="001D1D3F" w:rsidRDefault="00CE1FD8" w:rsidP="008C3BD4">
      <w:pPr>
        <w:pStyle w:val="FootnoteText"/>
        <w:rPr>
          <w:rFonts w:ascii="Times New Roman" w:hAnsi="Times New Roman" w:cs="Times New Roman"/>
          <w:lang w:val="en-US"/>
        </w:rPr>
      </w:pPr>
      <w:r w:rsidRPr="000B1B60">
        <w:rPr>
          <w:rStyle w:val="FootnoteReference"/>
          <w:rFonts w:ascii="Times New Roman" w:hAnsi="Times New Roman" w:cs="Times New Roman"/>
        </w:rPr>
        <w:footnoteRef/>
      </w:r>
      <w:r w:rsidRPr="000B1B60">
        <w:rPr>
          <w:rFonts w:ascii="Times New Roman" w:hAnsi="Times New Roman" w:cs="Times New Roman"/>
          <w:lang w:val="en-US"/>
        </w:rPr>
        <w:t xml:space="preserve"> MAC CANA, </w:t>
      </w:r>
      <w:proofErr w:type="spellStart"/>
      <w:r w:rsidRPr="000B1B60">
        <w:rPr>
          <w:rFonts w:ascii="Times New Roman" w:hAnsi="Times New Roman" w:cs="Times New Roman"/>
          <w:lang w:val="en-US"/>
        </w:rPr>
        <w:t>Proinsias</w:t>
      </w:r>
      <w:proofErr w:type="spellEnd"/>
      <w:r w:rsidRPr="000B1B60">
        <w:rPr>
          <w:rFonts w:ascii="Times New Roman" w:hAnsi="Times New Roman" w:cs="Times New Roman"/>
          <w:lang w:val="en-US"/>
        </w:rPr>
        <w:t xml:space="preserve">. The learned (...).; GROENEWEGEN, Dennis (Project </w:t>
      </w:r>
      <w:proofErr w:type="spellStart"/>
      <w:r w:rsidRPr="000B1B60">
        <w:rPr>
          <w:rFonts w:ascii="Times New Roman" w:hAnsi="Times New Roman" w:cs="Times New Roman"/>
          <w:lang w:val="en-US"/>
        </w:rPr>
        <w:t>diretor</w:t>
      </w:r>
      <w:proofErr w:type="spellEnd"/>
      <w:r w:rsidRPr="000B1B60">
        <w:rPr>
          <w:rFonts w:ascii="Times New Roman" w:hAnsi="Times New Roman" w:cs="Times New Roman"/>
          <w:lang w:val="en-US"/>
        </w:rPr>
        <w:t xml:space="preserve">). </w:t>
      </w:r>
      <w:r w:rsidRPr="001D1D3F">
        <w:rPr>
          <w:rFonts w:ascii="Times New Roman" w:hAnsi="Times New Roman" w:cs="Times New Roman"/>
          <w:lang w:val="en-US"/>
        </w:rPr>
        <w:t>Codecs (....).</w:t>
      </w:r>
    </w:p>
  </w:footnote>
  <w:footnote w:id="16">
    <w:p w:rsidR="00CE1FD8" w:rsidRPr="001D1D3F" w:rsidRDefault="00CE1FD8" w:rsidP="006F6005">
      <w:pPr>
        <w:pStyle w:val="FootnoteText"/>
        <w:jc w:val="both"/>
        <w:rPr>
          <w:rFonts w:ascii="Times New Roman" w:hAnsi="Times New Roman" w:cs="Times New Roman"/>
        </w:rPr>
      </w:pPr>
      <w:r w:rsidRPr="006F6005">
        <w:rPr>
          <w:rStyle w:val="FootnoteReference"/>
          <w:rFonts w:ascii="Times New Roman" w:hAnsi="Times New Roman" w:cs="Times New Roman"/>
        </w:rPr>
        <w:footnoteRef/>
      </w:r>
      <w:r w:rsidRPr="001D1D3F">
        <w:rPr>
          <w:rFonts w:ascii="Times New Roman" w:hAnsi="Times New Roman" w:cs="Times New Roman"/>
          <w:lang w:val="en-US"/>
        </w:rPr>
        <w:t xml:space="preserve"> TCD, MS 1339 – H 2.18 - Book of Leinster [s. xii], pp. 189b; TCD, MS 1336 -  H 3.17 [s. xvi], col. 797); ver também: MAC CANA, Proinsias. </w:t>
      </w:r>
      <w:r w:rsidRPr="001D1D3F">
        <w:rPr>
          <w:rFonts w:ascii="Times New Roman" w:hAnsi="Times New Roman" w:cs="Times New Roman"/>
        </w:rPr>
        <w:t>The learned (...).</w:t>
      </w:r>
    </w:p>
  </w:footnote>
  <w:footnote w:id="17">
    <w:p w:rsidR="00CE1FD8" w:rsidRPr="001D1D3F" w:rsidRDefault="00CE1FD8" w:rsidP="006F6005">
      <w:pPr>
        <w:pStyle w:val="FootnoteText"/>
        <w:jc w:val="both"/>
      </w:pPr>
      <w:r w:rsidRPr="006F6005">
        <w:rPr>
          <w:rStyle w:val="FootnoteReference"/>
          <w:rFonts w:ascii="Times New Roman" w:hAnsi="Times New Roman" w:cs="Times New Roman"/>
        </w:rPr>
        <w:footnoteRef/>
      </w:r>
      <w:r w:rsidRPr="006F6005">
        <w:rPr>
          <w:rFonts w:ascii="Times New Roman" w:hAnsi="Times New Roman" w:cs="Times New Roman"/>
        </w:rPr>
        <w:t xml:space="preserve"> RIA, MS 23 N 10 – </w:t>
      </w:r>
      <w:proofErr w:type="spellStart"/>
      <w:r w:rsidRPr="006F6005">
        <w:rPr>
          <w:rFonts w:ascii="Times New Roman" w:hAnsi="Times New Roman" w:cs="Times New Roman"/>
        </w:rPr>
        <w:t>Betham</w:t>
      </w:r>
      <w:proofErr w:type="spellEnd"/>
      <w:r w:rsidRPr="006F6005">
        <w:rPr>
          <w:rFonts w:ascii="Times New Roman" w:hAnsi="Times New Roman" w:cs="Times New Roman"/>
        </w:rPr>
        <w:t xml:space="preserve"> 145 967 [s. </w:t>
      </w:r>
      <w:proofErr w:type="spellStart"/>
      <w:r w:rsidRPr="006F6005">
        <w:rPr>
          <w:rFonts w:ascii="Times New Roman" w:hAnsi="Times New Roman" w:cs="Times New Roman"/>
        </w:rPr>
        <w:t>xvi</w:t>
      </w:r>
      <w:proofErr w:type="spellEnd"/>
      <w:r w:rsidRPr="006F6005">
        <w:rPr>
          <w:rFonts w:ascii="Times New Roman" w:hAnsi="Times New Roman" w:cs="Times New Roman"/>
        </w:rPr>
        <w:t xml:space="preserve">], p. 29; ver também: MAC CANA, </w:t>
      </w:r>
      <w:proofErr w:type="spellStart"/>
      <w:r w:rsidRPr="006F6005">
        <w:rPr>
          <w:rFonts w:ascii="Times New Roman" w:hAnsi="Times New Roman" w:cs="Times New Roman"/>
        </w:rPr>
        <w:t>Proinsias</w:t>
      </w:r>
      <w:proofErr w:type="spellEnd"/>
      <w:r w:rsidRPr="006F6005">
        <w:rPr>
          <w:rFonts w:ascii="Times New Roman" w:hAnsi="Times New Roman" w:cs="Times New Roman"/>
        </w:rPr>
        <w:t xml:space="preserve">. </w:t>
      </w:r>
      <w:r w:rsidRPr="001D1D3F">
        <w:rPr>
          <w:rFonts w:ascii="Times New Roman" w:hAnsi="Times New Roman" w:cs="Times New Roman"/>
        </w:rPr>
        <w:t>The learned (...).</w:t>
      </w:r>
    </w:p>
  </w:footnote>
  <w:footnote w:id="18">
    <w:p w:rsidR="00CE1FD8" w:rsidRPr="00F15149" w:rsidRDefault="00CE1FD8" w:rsidP="005D42D5">
      <w:pPr>
        <w:autoSpaceDE w:val="0"/>
        <w:autoSpaceDN w:val="0"/>
        <w:adjustRightInd w:val="0"/>
        <w:spacing w:after="0" w:line="240" w:lineRule="auto"/>
        <w:jc w:val="both"/>
        <w:rPr>
          <w:rFonts w:ascii="Times New Roman" w:eastAsia="Calibri" w:hAnsi="Times New Roman" w:cs="Times New Roman"/>
          <w:sz w:val="24"/>
          <w:szCs w:val="24"/>
          <w:lang w:val="en-US"/>
        </w:rPr>
      </w:pPr>
      <w:r>
        <w:rPr>
          <w:rStyle w:val="FootnoteReference"/>
        </w:rPr>
        <w:footnoteRef/>
      </w:r>
      <w:r>
        <w:t xml:space="preserve"> </w:t>
      </w:r>
      <w:r w:rsidRPr="005D42D5">
        <w:rPr>
          <w:rFonts w:ascii="Times New Roman" w:eastAsia="Calibri" w:hAnsi="Times New Roman" w:cs="Times New Roman"/>
          <w:sz w:val="20"/>
          <w:szCs w:val="20"/>
        </w:rPr>
        <w:t xml:space="preserve">SANTOS, Dominique; FARRELL, Elaine. </w:t>
      </w:r>
      <w:proofErr w:type="spellStart"/>
      <w:r w:rsidRPr="005D42D5">
        <w:rPr>
          <w:rFonts w:ascii="Times New Roman" w:eastAsia="Calibri" w:hAnsi="Times New Roman" w:cs="Times New Roman"/>
          <w:sz w:val="20"/>
          <w:szCs w:val="20"/>
        </w:rPr>
        <w:t>Táin</w:t>
      </w:r>
      <w:proofErr w:type="spellEnd"/>
      <w:r w:rsidRPr="005D42D5">
        <w:rPr>
          <w:rFonts w:ascii="Times New Roman" w:eastAsia="Calibri" w:hAnsi="Times New Roman" w:cs="Times New Roman"/>
          <w:sz w:val="20"/>
          <w:szCs w:val="20"/>
        </w:rPr>
        <w:t xml:space="preserve"> </w:t>
      </w:r>
      <w:proofErr w:type="spellStart"/>
      <w:r w:rsidRPr="005D42D5">
        <w:rPr>
          <w:rFonts w:ascii="Times New Roman" w:eastAsia="Calibri" w:hAnsi="Times New Roman" w:cs="Times New Roman"/>
          <w:sz w:val="20"/>
          <w:szCs w:val="20"/>
        </w:rPr>
        <w:t>Bó</w:t>
      </w:r>
      <w:proofErr w:type="spellEnd"/>
      <w:r w:rsidRPr="005D42D5">
        <w:rPr>
          <w:rFonts w:ascii="Times New Roman" w:eastAsia="Calibri" w:hAnsi="Times New Roman" w:cs="Times New Roman"/>
          <w:sz w:val="20"/>
          <w:szCs w:val="20"/>
        </w:rPr>
        <w:t xml:space="preserve"> </w:t>
      </w:r>
      <w:proofErr w:type="spellStart"/>
      <w:r w:rsidRPr="005D42D5">
        <w:rPr>
          <w:rFonts w:ascii="Times New Roman" w:eastAsia="Calibri" w:hAnsi="Times New Roman" w:cs="Times New Roman"/>
          <w:sz w:val="20"/>
          <w:szCs w:val="20"/>
        </w:rPr>
        <w:t>Cúailnge</w:t>
      </w:r>
      <w:proofErr w:type="spellEnd"/>
      <w:r w:rsidRPr="005D42D5">
        <w:rPr>
          <w:rFonts w:ascii="Times New Roman" w:eastAsia="Calibri" w:hAnsi="Times New Roman" w:cs="Times New Roman"/>
          <w:sz w:val="20"/>
          <w:szCs w:val="20"/>
        </w:rPr>
        <w:t xml:space="preserve"> - Um Épico Irlandês. In: Dominique Santos. (Org.). Grandes Epopeias da Antiguidade e do Medievo. </w:t>
      </w:r>
      <w:r w:rsidRPr="00F15149">
        <w:rPr>
          <w:rFonts w:ascii="Times New Roman" w:eastAsia="Calibri" w:hAnsi="Times New Roman" w:cs="Times New Roman"/>
          <w:sz w:val="20"/>
          <w:szCs w:val="20"/>
          <w:lang w:val="en-US"/>
        </w:rPr>
        <w:t xml:space="preserve">1ª </w:t>
      </w:r>
      <w:proofErr w:type="spellStart"/>
      <w:r w:rsidRPr="00F15149">
        <w:rPr>
          <w:rFonts w:ascii="Times New Roman" w:eastAsia="Calibri" w:hAnsi="Times New Roman" w:cs="Times New Roman"/>
          <w:sz w:val="20"/>
          <w:szCs w:val="20"/>
          <w:lang w:val="en-US"/>
        </w:rPr>
        <w:t>ed.Blumenau</w:t>
      </w:r>
      <w:proofErr w:type="spellEnd"/>
      <w:r w:rsidRPr="00F15149">
        <w:rPr>
          <w:rFonts w:ascii="Times New Roman" w:eastAsia="Calibri" w:hAnsi="Times New Roman" w:cs="Times New Roman"/>
          <w:sz w:val="20"/>
          <w:szCs w:val="20"/>
          <w:lang w:val="en-US"/>
        </w:rPr>
        <w:t xml:space="preserve">: </w:t>
      </w:r>
      <w:proofErr w:type="spellStart"/>
      <w:r w:rsidRPr="00F15149">
        <w:rPr>
          <w:rFonts w:ascii="Times New Roman" w:eastAsia="Calibri" w:hAnsi="Times New Roman" w:cs="Times New Roman"/>
          <w:sz w:val="20"/>
          <w:szCs w:val="20"/>
          <w:lang w:val="en-US"/>
        </w:rPr>
        <w:t>Edifurb</w:t>
      </w:r>
      <w:proofErr w:type="spellEnd"/>
      <w:r w:rsidRPr="00F15149">
        <w:rPr>
          <w:rFonts w:ascii="Times New Roman" w:eastAsia="Calibri" w:hAnsi="Times New Roman" w:cs="Times New Roman"/>
          <w:sz w:val="20"/>
          <w:szCs w:val="20"/>
          <w:lang w:val="en-US"/>
        </w:rPr>
        <w:t>, 2014, p. 220-241.</w:t>
      </w:r>
    </w:p>
    <w:p w:rsidR="00CE1FD8" w:rsidRPr="00F15149" w:rsidRDefault="00CE1FD8">
      <w:pPr>
        <w:pStyle w:val="FootnoteText"/>
        <w:rPr>
          <w:lang w:val="en-US"/>
        </w:rPr>
      </w:pPr>
    </w:p>
  </w:footnote>
  <w:footnote w:id="19">
    <w:p w:rsidR="00CE1FD8" w:rsidRPr="006365BC" w:rsidRDefault="00CE1FD8" w:rsidP="006365BC">
      <w:pPr>
        <w:pStyle w:val="FootnoteText"/>
        <w:jc w:val="both"/>
        <w:rPr>
          <w:lang w:val="en-US"/>
        </w:rPr>
      </w:pPr>
      <w:r>
        <w:rPr>
          <w:rStyle w:val="FootnoteReference"/>
        </w:rPr>
        <w:footnoteRef/>
      </w:r>
      <w:r w:rsidRPr="006365BC">
        <w:rPr>
          <w:lang w:val="en-US"/>
        </w:rPr>
        <w:t xml:space="preserve"> </w:t>
      </w:r>
      <w:r w:rsidRPr="00EE0B03">
        <w:rPr>
          <w:rFonts w:ascii="Times New Roman" w:hAnsi="Times New Roman" w:cs="Times New Roman"/>
          <w:lang w:val="en-US"/>
        </w:rPr>
        <w:t xml:space="preserve">WOODING. Jonathan M..(Ed.). The Otherworld Voyage in Early Irish Literature - An Anthology of Criticism. </w:t>
      </w:r>
      <w:r w:rsidRPr="006365BC">
        <w:rPr>
          <w:rFonts w:ascii="Times New Roman" w:hAnsi="Times New Roman" w:cs="Times New Roman"/>
          <w:lang w:val="en-US"/>
        </w:rPr>
        <w:t>Dublin, Four Courts Press, 2014.</w:t>
      </w:r>
    </w:p>
  </w:footnote>
  <w:footnote w:id="20">
    <w:p w:rsidR="00CE1FD8" w:rsidRPr="006365BC" w:rsidRDefault="00CE1FD8" w:rsidP="0057099D">
      <w:pPr>
        <w:pStyle w:val="FootnoteText"/>
        <w:jc w:val="both"/>
        <w:rPr>
          <w:lang w:val="en-US"/>
        </w:rPr>
      </w:pPr>
      <w:r>
        <w:rPr>
          <w:rStyle w:val="FootnoteReference"/>
        </w:rPr>
        <w:footnoteRef/>
      </w:r>
      <w:r w:rsidRPr="001B5E6A">
        <w:rPr>
          <w:lang w:val="en-US"/>
        </w:rPr>
        <w:t xml:space="preserve"> </w:t>
      </w:r>
      <w:r w:rsidRPr="001B5E6A">
        <w:rPr>
          <w:rFonts w:ascii="Times New Roman" w:hAnsi="Times New Roman" w:cs="Times New Roman"/>
          <w:lang w:val="en-US"/>
        </w:rPr>
        <w:t xml:space="preserve">DUIGNAN, Leone. The </w:t>
      </w:r>
      <w:proofErr w:type="spellStart"/>
      <w:r w:rsidRPr="001B5E6A">
        <w:rPr>
          <w:rFonts w:ascii="Times New Roman" w:hAnsi="Times New Roman" w:cs="Times New Roman"/>
          <w:lang w:val="en-US"/>
        </w:rPr>
        <w:t>Echtrae</w:t>
      </w:r>
      <w:proofErr w:type="spellEnd"/>
      <w:r w:rsidRPr="001B5E6A">
        <w:rPr>
          <w:rFonts w:ascii="Times New Roman" w:hAnsi="Times New Roman" w:cs="Times New Roman"/>
          <w:lang w:val="en-US"/>
        </w:rPr>
        <w:t xml:space="preserve"> as an Early Irish Literary Genre. PH D Degree (PH D in Celtic Studies). </w:t>
      </w:r>
      <w:r>
        <w:rPr>
          <w:rFonts w:ascii="Times New Roman" w:hAnsi="Times New Roman" w:cs="Times New Roman"/>
          <w:lang w:val="en-US"/>
        </w:rPr>
        <w:t xml:space="preserve">NUI MAYNOOTH. </w:t>
      </w:r>
      <w:proofErr w:type="spellStart"/>
      <w:r>
        <w:rPr>
          <w:rFonts w:ascii="Times New Roman" w:hAnsi="Times New Roman" w:cs="Times New Roman"/>
          <w:lang w:val="en-US"/>
        </w:rPr>
        <w:t>Maynooth</w:t>
      </w:r>
      <w:proofErr w:type="spellEnd"/>
      <w:r>
        <w:rPr>
          <w:rFonts w:ascii="Times New Roman" w:hAnsi="Times New Roman" w:cs="Times New Roman"/>
          <w:lang w:val="en-US"/>
        </w:rPr>
        <w:t xml:space="preserve">, 2010; DUMVILLE, David N. </w:t>
      </w:r>
      <w:proofErr w:type="spellStart"/>
      <w:r>
        <w:rPr>
          <w:rFonts w:ascii="Times New Roman" w:hAnsi="Times New Roman" w:cs="Times New Roman"/>
          <w:lang w:val="en-US"/>
        </w:rPr>
        <w:t>Echtrae</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Immram</w:t>
      </w:r>
      <w:proofErr w:type="spellEnd"/>
      <w:r>
        <w:rPr>
          <w:rFonts w:ascii="Times New Roman" w:hAnsi="Times New Roman" w:cs="Times New Roman"/>
          <w:lang w:val="en-US"/>
        </w:rPr>
        <w:t xml:space="preserve">: Some Problems of Definition. </w:t>
      </w:r>
      <w:proofErr w:type="spellStart"/>
      <w:r w:rsidRPr="00E26AC2">
        <w:rPr>
          <w:rFonts w:ascii="Times New Roman" w:hAnsi="Times New Roman" w:cs="Times New Roman"/>
          <w:i/>
          <w:lang w:val="en-US"/>
        </w:rPr>
        <w:t>Ériu</w:t>
      </w:r>
      <w:proofErr w:type="spellEnd"/>
      <w:r>
        <w:rPr>
          <w:rFonts w:ascii="Times New Roman" w:hAnsi="Times New Roman" w:cs="Times New Roman"/>
          <w:lang w:val="en-US"/>
        </w:rPr>
        <w:t>. Vol. 27, 1976, pp. 73-94.</w:t>
      </w:r>
    </w:p>
  </w:footnote>
  <w:footnote w:id="21">
    <w:p w:rsidR="00CE1FD8" w:rsidRPr="003A1C50" w:rsidRDefault="00CE1FD8" w:rsidP="00EC735D">
      <w:pPr>
        <w:pStyle w:val="FootnoteText"/>
        <w:jc w:val="both"/>
        <w:rPr>
          <w:lang w:val="en-US"/>
        </w:rPr>
      </w:pPr>
      <w:r>
        <w:rPr>
          <w:rStyle w:val="FootnoteReference"/>
        </w:rPr>
        <w:footnoteRef/>
      </w:r>
      <w:r w:rsidRPr="00EC735D">
        <w:rPr>
          <w:lang w:val="en-US"/>
        </w:rPr>
        <w:t xml:space="preserve"> </w:t>
      </w:r>
      <w:r w:rsidRPr="00EC735D">
        <w:rPr>
          <w:rFonts w:ascii="Times New Roman" w:hAnsi="Times New Roman" w:cs="Times New Roman"/>
          <w:shd w:val="clear" w:color="auto" w:fill="FFFFFF"/>
          <w:lang w:val="en-US"/>
        </w:rPr>
        <w:t xml:space="preserve">Meyer, </w:t>
      </w:r>
      <w:proofErr w:type="spellStart"/>
      <w:r w:rsidRPr="00EC735D">
        <w:rPr>
          <w:rFonts w:ascii="Times New Roman" w:hAnsi="Times New Roman" w:cs="Times New Roman"/>
          <w:shd w:val="clear" w:color="auto" w:fill="FFFFFF"/>
          <w:lang w:val="en-US"/>
        </w:rPr>
        <w:t>Kuno</w:t>
      </w:r>
      <w:proofErr w:type="spellEnd"/>
      <w:r w:rsidRPr="00EC735D">
        <w:rPr>
          <w:rFonts w:ascii="Times New Roman" w:hAnsi="Times New Roman" w:cs="Times New Roman"/>
          <w:shd w:val="clear" w:color="auto" w:fill="FFFFFF"/>
          <w:lang w:val="en-US"/>
        </w:rPr>
        <w:t>, and Alfred Nutt,</w:t>
      </w:r>
      <w:r w:rsidRPr="00EC735D">
        <w:rPr>
          <w:rStyle w:val="apple-converted-space"/>
          <w:rFonts w:ascii="Times New Roman" w:hAnsi="Times New Roman" w:cs="Times New Roman"/>
          <w:shd w:val="clear" w:color="auto" w:fill="FFFFFF"/>
          <w:lang w:val="en-US"/>
        </w:rPr>
        <w:t> </w:t>
      </w:r>
      <w:r w:rsidRPr="00EC735D">
        <w:rPr>
          <w:rFonts w:ascii="Times New Roman" w:hAnsi="Times New Roman" w:cs="Times New Roman"/>
          <w:i/>
          <w:iCs/>
          <w:shd w:val="clear" w:color="auto" w:fill="FFFFFF"/>
          <w:lang w:val="en-US"/>
        </w:rPr>
        <w:t xml:space="preserve">The voyage of Bran, son of </w:t>
      </w:r>
      <w:proofErr w:type="spellStart"/>
      <w:r w:rsidRPr="00EC735D">
        <w:rPr>
          <w:rFonts w:ascii="Times New Roman" w:hAnsi="Times New Roman" w:cs="Times New Roman"/>
          <w:i/>
          <w:iCs/>
          <w:shd w:val="clear" w:color="auto" w:fill="FFFFFF"/>
          <w:lang w:val="en-US"/>
        </w:rPr>
        <w:t>Febal</w:t>
      </w:r>
      <w:proofErr w:type="spellEnd"/>
      <w:r w:rsidRPr="00EC735D">
        <w:rPr>
          <w:rFonts w:ascii="Times New Roman" w:hAnsi="Times New Roman" w:cs="Times New Roman"/>
          <w:i/>
          <w:iCs/>
          <w:shd w:val="clear" w:color="auto" w:fill="FFFFFF"/>
          <w:lang w:val="en-US"/>
        </w:rPr>
        <w:t xml:space="preserve"> to the land of the living</w:t>
      </w:r>
      <w:r w:rsidRPr="00EC735D">
        <w:rPr>
          <w:rFonts w:ascii="Times New Roman" w:hAnsi="Times New Roman" w:cs="Times New Roman"/>
          <w:shd w:val="clear" w:color="auto" w:fill="FFFFFF"/>
          <w:lang w:val="en-US"/>
        </w:rPr>
        <w:t>, 2 vols, Grimm Library 4, 6, London: Nutt, 1895–1897. Pp. 2-35.</w:t>
      </w:r>
    </w:p>
  </w:footnote>
  <w:footnote w:id="22">
    <w:p w:rsidR="00CE1FD8" w:rsidRPr="003A1C50" w:rsidRDefault="00CE1FD8" w:rsidP="00D234D3">
      <w:pPr>
        <w:pStyle w:val="FootnoteText"/>
        <w:rPr>
          <w:lang w:val="en-US"/>
        </w:rPr>
      </w:pPr>
      <w:r>
        <w:rPr>
          <w:rStyle w:val="FootnoteReference"/>
        </w:rPr>
        <w:footnoteRef/>
      </w:r>
      <w:r w:rsidRPr="003A1C50">
        <w:rPr>
          <w:lang w:val="en-US"/>
        </w:rPr>
        <w:t xml:space="preserve"> </w:t>
      </w:r>
      <w:r w:rsidRPr="00EC735D">
        <w:rPr>
          <w:rFonts w:ascii="Times New Roman" w:hAnsi="Times New Roman" w:cs="Times New Roman"/>
          <w:shd w:val="clear" w:color="auto" w:fill="FFFFFF"/>
          <w:lang w:val="en-US"/>
        </w:rPr>
        <w:t xml:space="preserve">Meyer, </w:t>
      </w:r>
      <w:proofErr w:type="spellStart"/>
      <w:r w:rsidRPr="00EC735D">
        <w:rPr>
          <w:rFonts w:ascii="Times New Roman" w:hAnsi="Times New Roman" w:cs="Times New Roman"/>
          <w:shd w:val="clear" w:color="auto" w:fill="FFFFFF"/>
          <w:lang w:val="en-US"/>
        </w:rPr>
        <w:t>Kuno</w:t>
      </w:r>
      <w:proofErr w:type="spellEnd"/>
      <w:r w:rsidRPr="00EC735D">
        <w:rPr>
          <w:rFonts w:ascii="Times New Roman" w:hAnsi="Times New Roman" w:cs="Times New Roman"/>
          <w:shd w:val="clear" w:color="auto" w:fill="FFFFFF"/>
          <w:lang w:val="en-US"/>
        </w:rPr>
        <w:t>, and Alfred Nutt,</w:t>
      </w:r>
      <w:r w:rsidRPr="00EC735D">
        <w:rPr>
          <w:rStyle w:val="apple-converted-space"/>
          <w:rFonts w:ascii="Times New Roman" w:hAnsi="Times New Roman" w:cs="Times New Roman"/>
          <w:shd w:val="clear" w:color="auto" w:fill="FFFFFF"/>
          <w:lang w:val="en-US"/>
        </w:rPr>
        <w:t> </w:t>
      </w:r>
      <w:r w:rsidRPr="00EC735D">
        <w:rPr>
          <w:rFonts w:ascii="Times New Roman" w:hAnsi="Times New Roman" w:cs="Times New Roman"/>
          <w:i/>
          <w:iCs/>
          <w:shd w:val="clear" w:color="auto" w:fill="FFFFFF"/>
          <w:lang w:val="en-US"/>
        </w:rPr>
        <w:t>The voyage of Bran</w:t>
      </w:r>
      <w:r>
        <w:rPr>
          <w:rFonts w:ascii="Times New Roman" w:hAnsi="Times New Roman" w:cs="Times New Roman"/>
          <w:i/>
          <w:iCs/>
          <w:shd w:val="clear" w:color="auto" w:fill="FFFFFF"/>
          <w:lang w:val="en-US"/>
        </w:rPr>
        <w:t xml:space="preserve"> (…)</w:t>
      </w:r>
      <w:r>
        <w:rPr>
          <w:rFonts w:ascii="Times New Roman" w:hAnsi="Times New Roman" w:cs="Times New Roman"/>
          <w:iCs/>
          <w:shd w:val="clear" w:color="auto" w:fill="FFFFFF"/>
          <w:lang w:val="en-US"/>
        </w:rPr>
        <w:t>. P. 02.</w:t>
      </w:r>
    </w:p>
  </w:footnote>
  <w:footnote w:id="23">
    <w:p w:rsidR="00CE1FD8" w:rsidRPr="001D1D3F" w:rsidRDefault="00CE1FD8">
      <w:pPr>
        <w:pStyle w:val="FootnoteText"/>
        <w:rPr>
          <w:lang w:val="en-US"/>
        </w:rPr>
      </w:pPr>
      <w:r>
        <w:rPr>
          <w:rStyle w:val="FootnoteReference"/>
        </w:rPr>
        <w:footnoteRef/>
      </w:r>
      <w:r w:rsidRPr="00063EDD">
        <w:rPr>
          <w:lang w:val="en-US"/>
        </w:rPr>
        <w:t xml:space="preserve"> </w:t>
      </w:r>
      <w:proofErr w:type="spellStart"/>
      <w:r w:rsidRPr="006365BC">
        <w:rPr>
          <w:rFonts w:ascii="Times New Roman" w:eastAsia="Calibri" w:hAnsi="Times New Roman" w:cs="Times New Roman"/>
          <w:lang w:val="en-US"/>
        </w:rPr>
        <w:t>Mackley</w:t>
      </w:r>
      <w:proofErr w:type="spellEnd"/>
      <w:r w:rsidRPr="006365BC">
        <w:rPr>
          <w:rFonts w:ascii="Times New Roman" w:eastAsia="Calibri" w:hAnsi="Times New Roman" w:cs="Times New Roman"/>
          <w:lang w:val="en-US"/>
        </w:rPr>
        <w:t xml:space="preserve">, J.S.. </w:t>
      </w:r>
      <w:r w:rsidRPr="00A66C70">
        <w:rPr>
          <w:rFonts w:ascii="Times New Roman" w:eastAsia="Calibri" w:hAnsi="Times New Roman" w:cs="Times New Roman"/>
          <w:lang w:val="en-US"/>
        </w:rPr>
        <w:t xml:space="preserve">The Legend of St Brendan - A Comparative Study of the Latin and Anglo-Norman Versions. </w:t>
      </w:r>
      <w:proofErr w:type="spellStart"/>
      <w:r w:rsidRPr="00557277">
        <w:rPr>
          <w:rFonts w:ascii="Times New Roman" w:eastAsia="Calibri" w:hAnsi="Times New Roman" w:cs="Times New Roman"/>
          <w:lang w:val="en-US"/>
        </w:rPr>
        <w:t>Bril</w:t>
      </w:r>
      <w:proofErr w:type="spellEnd"/>
      <w:r w:rsidRPr="00557277">
        <w:rPr>
          <w:rFonts w:ascii="Times New Roman" w:eastAsia="Calibri" w:hAnsi="Times New Roman" w:cs="Times New Roman"/>
          <w:lang w:val="en-US"/>
        </w:rPr>
        <w:t xml:space="preserve">, Leiden/Boston, 2008. P. 21. </w:t>
      </w:r>
      <w:r>
        <w:rPr>
          <w:rFonts w:ascii="Times New Roman" w:eastAsia="Calibri" w:hAnsi="Times New Roman" w:cs="Times New Roman"/>
          <w:lang w:val="en-US"/>
        </w:rPr>
        <w:t xml:space="preserve">Cf. </w:t>
      </w:r>
      <w:proofErr w:type="spellStart"/>
      <w:r>
        <w:rPr>
          <w:rFonts w:ascii="Times New Roman" w:eastAsia="Calibri" w:hAnsi="Times New Roman" w:cs="Times New Roman"/>
          <w:lang w:val="en-US"/>
        </w:rPr>
        <w:t>Também</w:t>
      </w:r>
      <w:proofErr w:type="spellEnd"/>
      <w:r>
        <w:rPr>
          <w:rFonts w:ascii="Times New Roman" w:eastAsia="Calibri" w:hAnsi="Times New Roman" w:cs="Times New Roman"/>
          <w:lang w:val="en-US"/>
        </w:rPr>
        <w:t xml:space="preserve">: </w:t>
      </w:r>
      <w:r w:rsidRPr="00A66C70">
        <w:rPr>
          <w:rFonts w:ascii="Times New Roman" w:hAnsi="Times New Roman" w:cs="Times New Roman"/>
          <w:lang w:val="en-US"/>
        </w:rPr>
        <w:t xml:space="preserve">MAC MATHÚNA, </w:t>
      </w:r>
      <w:proofErr w:type="spellStart"/>
      <w:r w:rsidRPr="00A66C70">
        <w:rPr>
          <w:rFonts w:ascii="Times New Roman" w:hAnsi="Times New Roman" w:cs="Times New Roman"/>
          <w:lang w:val="en-US"/>
        </w:rPr>
        <w:t>Séamus</w:t>
      </w:r>
      <w:proofErr w:type="spellEnd"/>
      <w:r w:rsidRPr="00A66C70">
        <w:rPr>
          <w:rFonts w:ascii="Times New Roman" w:hAnsi="Times New Roman" w:cs="Times New Roman"/>
          <w:lang w:val="en-US"/>
        </w:rPr>
        <w:t xml:space="preserve">. </w:t>
      </w:r>
      <w:proofErr w:type="spellStart"/>
      <w:r w:rsidRPr="00A66C70">
        <w:rPr>
          <w:rFonts w:ascii="Times New Roman" w:eastAsia="Calibri" w:hAnsi="Times New Roman" w:cs="Times New Roman"/>
          <w:lang w:val="en-US"/>
        </w:rPr>
        <w:t>Immram</w:t>
      </w:r>
      <w:proofErr w:type="spellEnd"/>
      <w:r w:rsidRPr="00A66C70">
        <w:rPr>
          <w:rFonts w:ascii="Times New Roman" w:eastAsia="Calibri" w:hAnsi="Times New Roman" w:cs="Times New Roman"/>
          <w:lang w:val="en-US"/>
        </w:rPr>
        <w:t xml:space="preserve"> Brain: Bran's Journey to the Land of the Women. </w:t>
      </w:r>
      <w:r w:rsidRPr="001D1D3F">
        <w:rPr>
          <w:rFonts w:ascii="Times New Roman" w:eastAsia="Calibri" w:hAnsi="Times New Roman" w:cs="Times New Roman"/>
          <w:lang w:val="en-US"/>
        </w:rPr>
        <w:t>Tübingen: M. Niemeyer, 1985., p. 279.</w:t>
      </w:r>
    </w:p>
  </w:footnote>
  <w:footnote w:id="24">
    <w:p w:rsidR="00CE1FD8" w:rsidRPr="007A6195" w:rsidRDefault="00CE1FD8" w:rsidP="0038360D">
      <w:pPr>
        <w:pStyle w:val="FootnoteText"/>
        <w:jc w:val="both"/>
        <w:rPr>
          <w:rFonts w:ascii="Times New Roman" w:hAnsi="Times New Roman" w:cs="Times New Roman"/>
          <w:lang w:val="en-US"/>
        </w:rPr>
      </w:pPr>
      <w:r w:rsidRPr="007A6195">
        <w:rPr>
          <w:rStyle w:val="FootnoteReference"/>
          <w:rFonts w:ascii="Times New Roman" w:hAnsi="Times New Roman" w:cs="Times New Roman"/>
        </w:rPr>
        <w:footnoteRef/>
      </w:r>
      <w:r w:rsidRPr="007A6195">
        <w:rPr>
          <w:rFonts w:ascii="Times New Roman" w:hAnsi="Times New Roman" w:cs="Times New Roman"/>
          <w:lang w:val="en-US"/>
        </w:rPr>
        <w:t xml:space="preserve"> DUIGNAN, Leone. The </w:t>
      </w:r>
      <w:proofErr w:type="spellStart"/>
      <w:r w:rsidRPr="007A6195">
        <w:rPr>
          <w:rFonts w:ascii="Times New Roman" w:hAnsi="Times New Roman" w:cs="Times New Roman"/>
          <w:lang w:val="en-US"/>
        </w:rPr>
        <w:t>Echtrae</w:t>
      </w:r>
      <w:proofErr w:type="spellEnd"/>
      <w:r w:rsidRPr="007A6195">
        <w:rPr>
          <w:rFonts w:ascii="Times New Roman" w:hAnsi="Times New Roman" w:cs="Times New Roman"/>
          <w:lang w:val="en-US"/>
        </w:rPr>
        <w:t xml:space="preserve"> (…), p. 16.</w:t>
      </w:r>
    </w:p>
  </w:footnote>
  <w:footnote w:id="25">
    <w:p w:rsidR="00CE1FD8" w:rsidRPr="00F10E5B" w:rsidRDefault="00CE1FD8" w:rsidP="003A1C50">
      <w:pPr>
        <w:pStyle w:val="FootnoteText"/>
        <w:rPr>
          <w:lang w:val="en-US"/>
        </w:rPr>
      </w:pPr>
      <w:r>
        <w:rPr>
          <w:rStyle w:val="FootnoteReference"/>
        </w:rPr>
        <w:footnoteRef/>
      </w:r>
      <w:r w:rsidRPr="00FF278E">
        <w:rPr>
          <w:lang w:val="en-US"/>
        </w:rPr>
        <w:t xml:space="preserve"> </w:t>
      </w:r>
      <w:r w:rsidRPr="00637C2D">
        <w:rPr>
          <w:rFonts w:ascii="Times New Roman" w:hAnsi="Times New Roman" w:cs="Times New Roman"/>
          <w:lang w:val="en-US"/>
        </w:rPr>
        <w:t xml:space="preserve">MACCONE, Kim. Pagan past and </w:t>
      </w:r>
      <w:proofErr w:type="spellStart"/>
      <w:r w:rsidRPr="00637C2D">
        <w:rPr>
          <w:rFonts w:ascii="Times New Roman" w:hAnsi="Times New Roman" w:cs="Times New Roman"/>
          <w:lang w:val="en-US"/>
        </w:rPr>
        <w:t>christian</w:t>
      </w:r>
      <w:proofErr w:type="spellEnd"/>
      <w:r w:rsidRPr="00637C2D">
        <w:rPr>
          <w:rFonts w:ascii="Times New Roman" w:hAnsi="Times New Roman" w:cs="Times New Roman"/>
          <w:lang w:val="en-US"/>
        </w:rPr>
        <w:t xml:space="preserve"> present in early Irish literature. </w:t>
      </w:r>
      <w:proofErr w:type="spellStart"/>
      <w:r w:rsidRPr="00F10E5B">
        <w:rPr>
          <w:rFonts w:ascii="Times New Roman" w:hAnsi="Times New Roman" w:cs="Times New Roman"/>
          <w:lang w:val="en-US"/>
        </w:rPr>
        <w:t>Maynooth</w:t>
      </w:r>
      <w:proofErr w:type="spellEnd"/>
      <w:r w:rsidRPr="00F10E5B">
        <w:rPr>
          <w:rFonts w:ascii="Times New Roman" w:hAnsi="Times New Roman" w:cs="Times New Roman"/>
          <w:lang w:val="en-US"/>
        </w:rPr>
        <w:t xml:space="preserve"> Monographs vol. 3. </w:t>
      </w:r>
      <w:proofErr w:type="spellStart"/>
      <w:r w:rsidRPr="00F10E5B">
        <w:rPr>
          <w:rFonts w:ascii="Times New Roman" w:hAnsi="Times New Roman" w:cs="Times New Roman"/>
          <w:lang w:val="en-US"/>
        </w:rPr>
        <w:t>Maynooth</w:t>
      </w:r>
      <w:proofErr w:type="spellEnd"/>
      <w:r w:rsidRPr="00F10E5B">
        <w:rPr>
          <w:rFonts w:ascii="Times New Roman" w:hAnsi="Times New Roman" w:cs="Times New Roman"/>
          <w:lang w:val="en-US"/>
        </w:rPr>
        <w:t xml:space="preserve">: An </w:t>
      </w:r>
      <w:proofErr w:type="spellStart"/>
      <w:r w:rsidRPr="00F10E5B">
        <w:rPr>
          <w:rFonts w:ascii="Times New Roman" w:hAnsi="Times New Roman" w:cs="Times New Roman"/>
          <w:lang w:val="en-US"/>
        </w:rPr>
        <w:t>Sagard</w:t>
      </w:r>
      <w:proofErr w:type="spellEnd"/>
      <w:r w:rsidRPr="00F10E5B">
        <w:rPr>
          <w:rFonts w:ascii="Times New Roman" w:hAnsi="Times New Roman" w:cs="Times New Roman"/>
          <w:lang w:val="en-US"/>
        </w:rPr>
        <w:t xml:space="preserve"> 1990, xii + 277PP.</w:t>
      </w:r>
    </w:p>
  </w:footnote>
  <w:footnote w:id="26">
    <w:p w:rsidR="00E762EC" w:rsidRPr="00E762EC" w:rsidRDefault="00E762EC" w:rsidP="00E762EC">
      <w:pPr>
        <w:pStyle w:val="FootnoteText"/>
        <w:jc w:val="both"/>
        <w:rPr>
          <w:rFonts w:ascii="Times New Roman" w:hAnsi="Times New Roman" w:cs="Times New Roman"/>
        </w:rPr>
      </w:pPr>
      <w:r w:rsidRPr="00E762EC">
        <w:rPr>
          <w:rStyle w:val="FootnoteReference"/>
          <w:rFonts w:ascii="Times New Roman" w:hAnsi="Times New Roman" w:cs="Times New Roman"/>
        </w:rPr>
        <w:footnoteRef/>
      </w:r>
      <w:r w:rsidRPr="00E762EC">
        <w:rPr>
          <w:rFonts w:ascii="Times New Roman" w:hAnsi="Times New Roman" w:cs="Times New Roman"/>
        </w:rPr>
        <w:t xml:space="preserve"> Uma discussão mais geral sobre a noção de “outro mundo”, tal como apresentado na literatura medieval, pode ser encontrada nas sistematizações elaboradas pela historiografia da área. Cf. </w:t>
      </w:r>
      <w:r w:rsidRPr="00E762EC">
        <w:rPr>
          <w:rFonts w:ascii="Times New Roman" w:hAnsi="Times New Roman" w:cs="Times New Roman"/>
        </w:rPr>
        <w:t xml:space="preserve">PATCH, Howard Rollin. </w:t>
      </w:r>
      <w:r w:rsidRPr="00E762EC">
        <w:rPr>
          <w:rFonts w:ascii="Times New Roman" w:hAnsi="Times New Roman" w:cs="Times New Roman"/>
          <w:lang w:val="en-US"/>
        </w:rPr>
        <w:t xml:space="preserve">The Other World according to descriptions in medieval literature. </w:t>
      </w:r>
      <w:r w:rsidRPr="00E762EC">
        <w:rPr>
          <w:rFonts w:ascii="Times New Roman" w:hAnsi="Times New Roman" w:cs="Times New Roman"/>
        </w:rPr>
        <w:t xml:space="preserve">Cambridge, MA: Harvard UP, 1950. New York: </w:t>
      </w:r>
      <w:proofErr w:type="spellStart"/>
      <w:r w:rsidRPr="00E762EC">
        <w:rPr>
          <w:rFonts w:ascii="Times New Roman" w:hAnsi="Times New Roman" w:cs="Times New Roman"/>
        </w:rPr>
        <w:t>Octagon</w:t>
      </w:r>
      <w:proofErr w:type="spellEnd"/>
      <w:r w:rsidRPr="00E762EC">
        <w:rPr>
          <w:rFonts w:ascii="Times New Roman" w:hAnsi="Times New Roman" w:cs="Times New Roman"/>
        </w:rPr>
        <w:t>, 1970.</w:t>
      </w:r>
    </w:p>
  </w:footnote>
  <w:footnote w:id="27">
    <w:p w:rsidR="00CE1FD8" w:rsidRPr="001D1D3F" w:rsidRDefault="00CE1FD8" w:rsidP="00980313">
      <w:pPr>
        <w:autoSpaceDE w:val="0"/>
        <w:autoSpaceDN w:val="0"/>
        <w:adjustRightInd w:val="0"/>
        <w:spacing w:after="0" w:line="240" w:lineRule="auto"/>
        <w:jc w:val="both"/>
        <w:rPr>
          <w:rFonts w:ascii="Times New Roman" w:eastAsia="Calibri" w:hAnsi="Times New Roman" w:cs="Times New Roman"/>
          <w:sz w:val="20"/>
          <w:szCs w:val="20"/>
          <w:lang w:val="en-US"/>
        </w:rPr>
      </w:pPr>
      <w:r w:rsidRPr="00A706D7">
        <w:rPr>
          <w:rStyle w:val="FootnoteReference"/>
          <w:rFonts w:ascii="Times New Roman" w:hAnsi="Times New Roman" w:cs="Times New Roman"/>
          <w:sz w:val="20"/>
          <w:szCs w:val="20"/>
        </w:rPr>
        <w:footnoteRef/>
      </w:r>
      <w:r w:rsidRPr="00E762EC">
        <w:rPr>
          <w:rFonts w:ascii="Times New Roman" w:hAnsi="Times New Roman" w:cs="Times New Roman"/>
          <w:sz w:val="20"/>
          <w:szCs w:val="20"/>
        </w:rPr>
        <w:t xml:space="preserve"> </w:t>
      </w:r>
      <w:r w:rsidRPr="00E762EC">
        <w:rPr>
          <w:rFonts w:ascii="Times New Roman" w:eastAsia="Calibri" w:hAnsi="Times New Roman" w:cs="Times New Roman"/>
          <w:sz w:val="20"/>
          <w:szCs w:val="20"/>
        </w:rPr>
        <w:t xml:space="preserve">Disponível bilíngue irlandês/inglês em: </w:t>
      </w:r>
      <w:r w:rsidRPr="00E762EC">
        <w:rPr>
          <w:rFonts w:ascii="Times New Roman" w:hAnsi="Times New Roman" w:cs="Times New Roman"/>
          <w:color w:val="333333"/>
          <w:sz w:val="20"/>
          <w:szCs w:val="20"/>
          <w:shd w:val="clear" w:color="auto" w:fill="FFFFFF"/>
        </w:rPr>
        <w:t xml:space="preserve">MEYER, </w:t>
      </w:r>
      <w:proofErr w:type="spellStart"/>
      <w:r w:rsidRPr="00E762EC">
        <w:rPr>
          <w:rFonts w:ascii="Times New Roman" w:hAnsi="Times New Roman" w:cs="Times New Roman"/>
          <w:color w:val="333333"/>
          <w:sz w:val="20"/>
          <w:szCs w:val="20"/>
          <w:shd w:val="clear" w:color="auto" w:fill="FFFFFF"/>
        </w:rPr>
        <w:t>Kuno</w:t>
      </w:r>
      <w:proofErr w:type="spellEnd"/>
      <w:r w:rsidRPr="00E762EC">
        <w:rPr>
          <w:rFonts w:ascii="Times New Roman" w:hAnsi="Times New Roman" w:cs="Times New Roman"/>
          <w:color w:val="333333"/>
          <w:sz w:val="20"/>
          <w:szCs w:val="20"/>
          <w:shd w:val="clear" w:color="auto" w:fill="FFFFFF"/>
        </w:rPr>
        <w:t xml:space="preserve"> (ed. </w:t>
      </w:r>
      <w:proofErr w:type="spellStart"/>
      <w:r w:rsidRPr="00E762EC">
        <w:rPr>
          <w:rFonts w:ascii="Times New Roman" w:hAnsi="Times New Roman" w:cs="Times New Roman"/>
          <w:color w:val="333333"/>
          <w:sz w:val="20"/>
          <w:szCs w:val="20"/>
          <w:shd w:val="clear" w:color="auto" w:fill="FFFFFF"/>
        </w:rPr>
        <w:t>and</w:t>
      </w:r>
      <w:proofErr w:type="spellEnd"/>
      <w:r w:rsidRPr="00E762EC">
        <w:rPr>
          <w:rFonts w:ascii="Times New Roman" w:hAnsi="Times New Roman" w:cs="Times New Roman"/>
          <w:color w:val="333333"/>
          <w:sz w:val="20"/>
          <w:szCs w:val="20"/>
          <w:shd w:val="clear" w:color="auto" w:fill="FFFFFF"/>
        </w:rPr>
        <w:t xml:space="preserve"> tr.). </w:t>
      </w:r>
      <w:r w:rsidRPr="00411F78">
        <w:rPr>
          <w:rFonts w:ascii="Times New Roman" w:hAnsi="Times New Roman" w:cs="Times New Roman"/>
          <w:color w:val="333333"/>
          <w:sz w:val="20"/>
          <w:szCs w:val="20"/>
          <w:shd w:val="clear" w:color="auto" w:fill="FFFFFF"/>
          <w:lang w:val="en-US"/>
        </w:rPr>
        <w:t>“The adventures of Nera”,</w:t>
      </w:r>
      <w:r w:rsidRPr="00411F78">
        <w:rPr>
          <w:rStyle w:val="apple-converted-space"/>
          <w:rFonts w:ascii="Times New Roman" w:hAnsi="Times New Roman" w:cs="Times New Roman"/>
          <w:color w:val="333333"/>
          <w:sz w:val="20"/>
          <w:szCs w:val="20"/>
          <w:shd w:val="clear" w:color="auto" w:fill="FFFFFF"/>
          <w:lang w:val="en-US"/>
        </w:rPr>
        <w:t> </w:t>
      </w:r>
      <w:r w:rsidRPr="00411F78">
        <w:rPr>
          <w:rFonts w:ascii="Times New Roman" w:hAnsi="Times New Roman" w:cs="Times New Roman"/>
          <w:i/>
          <w:iCs/>
          <w:color w:val="333333"/>
          <w:sz w:val="20"/>
          <w:szCs w:val="20"/>
          <w:shd w:val="clear" w:color="auto" w:fill="FFFFFF"/>
          <w:lang w:val="en-US"/>
        </w:rPr>
        <w:t xml:space="preserve">Revue </w:t>
      </w:r>
      <w:proofErr w:type="spellStart"/>
      <w:r w:rsidRPr="00411F78">
        <w:rPr>
          <w:rFonts w:ascii="Times New Roman" w:hAnsi="Times New Roman" w:cs="Times New Roman"/>
          <w:i/>
          <w:iCs/>
          <w:color w:val="333333"/>
          <w:sz w:val="20"/>
          <w:szCs w:val="20"/>
          <w:shd w:val="clear" w:color="auto" w:fill="FFFFFF"/>
          <w:lang w:val="en-US"/>
        </w:rPr>
        <w:t>Celtique</w:t>
      </w:r>
      <w:proofErr w:type="spellEnd"/>
      <w:r w:rsidRPr="00411F78">
        <w:rPr>
          <w:rStyle w:val="apple-converted-space"/>
          <w:rFonts w:ascii="Times New Roman" w:hAnsi="Times New Roman" w:cs="Times New Roman"/>
          <w:color w:val="333333"/>
          <w:sz w:val="20"/>
          <w:szCs w:val="20"/>
          <w:shd w:val="clear" w:color="auto" w:fill="FFFFFF"/>
          <w:lang w:val="en-US"/>
        </w:rPr>
        <w:t> </w:t>
      </w:r>
      <w:r w:rsidRPr="00411F78">
        <w:rPr>
          <w:rFonts w:ascii="Times New Roman" w:hAnsi="Times New Roman" w:cs="Times New Roman"/>
          <w:color w:val="333333"/>
          <w:sz w:val="20"/>
          <w:szCs w:val="20"/>
          <w:shd w:val="clear" w:color="auto" w:fill="FFFFFF"/>
          <w:lang w:val="en-US"/>
        </w:rPr>
        <w:t xml:space="preserve">10 (1889): 212–228, 520. </w:t>
      </w:r>
      <w:r w:rsidRPr="00A706D7">
        <w:rPr>
          <w:rFonts w:ascii="Times New Roman" w:hAnsi="Times New Roman" w:cs="Times New Roman"/>
          <w:color w:val="333333"/>
          <w:sz w:val="20"/>
          <w:szCs w:val="20"/>
          <w:shd w:val="clear" w:color="auto" w:fill="FFFFFF"/>
        </w:rPr>
        <w:t>Corrigenda in</w:t>
      </w:r>
      <w:r w:rsidRPr="00A706D7">
        <w:rPr>
          <w:rStyle w:val="apple-converted-space"/>
          <w:rFonts w:ascii="Times New Roman" w:hAnsi="Times New Roman" w:cs="Times New Roman"/>
          <w:color w:val="333333"/>
          <w:sz w:val="20"/>
          <w:szCs w:val="20"/>
          <w:shd w:val="clear" w:color="auto" w:fill="FFFFFF"/>
        </w:rPr>
        <w:t> </w:t>
      </w:r>
      <w:proofErr w:type="spellStart"/>
      <w:r w:rsidRPr="00A706D7">
        <w:rPr>
          <w:rFonts w:ascii="Times New Roman" w:hAnsi="Times New Roman" w:cs="Times New Roman"/>
          <w:i/>
          <w:iCs/>
          <w:color w:val="333333"/>
          <w:sz w:val="20"/>
          <w:szCs w:val="20"/>
          <w:shd w:val="clear" w:color="auto" w:fill="FFFFFF"/>
        </w:rPr>
        <w:t>Revue</w:t>
      </w:r>
      <w:proofErr w:type="spellEnd"/>
      <w:r w:rsidRPr="00A706D7">
        <w:rPr>
          <w:rFonts w:ascii="Times New Roman" w:hAnsi="Times New Roman" w:cs="Times New Roman"/>
          <w:i/>
          <w:iCs/>
          <w:color w:val="333333"/>
          <w:sz w:val="20"/>
          <w:szCs w:val="20"/>
          <w:shd w:val="clear" w:color="auto" w:fill="FFFFFF"/>
        </w:rPr>
        <w:t xml:space="preserve"> </w:t>
      </w:r>
      <w:proofErr w:type="spellStart"/>
      <w:r w:rsidRPr="00A706D7">
        <w:rPr>
          <w:rFonts w:ascii="Times New Roman" w:hAnsi="Times New Roman" w:cs="Times New Roman"/>
          <w:i/>
          <w:iCs/>
          <w:color w:val="333333"/>
          <w:sz w:val="20"/>
          <w:szCs w:val="20"/>
          <w:shd w:val="clear" w:color="auto" w:fill="FFFFFF"/>
        </w:rPr>
        <w:t>Celtique</w:t>
      </w:r>
      <w:proofErr w:type="spellEnd"/>
      <w:r w:rsidRPr="00A706D7">
        <w:rPr>
          <w:rStyle w:val="apple-converted-space"/>
          <w:rFonts w:ascii="Times New Roman" w:hAnsi="Times New Roman" w:cs="Times New Roman"/>
          <w:color w:val="333333"/>
          <w:sz w:val="20"/>
          <w:szCs w:val="20"/>
          <w:shd w:val="clear" w:color="auto" w:fill="FFFFFF"/>
        </w:rPr>
        <w:t> </w:t>
      </w:r>
      <w:r w:rsidRPr="00A706D7">
        <w:rPr>
          <w:rFonts w:ascii="Times New Roman" w:hAnsi="Times New Roman" w:cs="Times New Roman"/>
          <w:color w:val="333333"/>
          <w:sz w:val="20"/>
          <w:szCs w:val="20"/>
          <w:shd w:val="clear" w:color="auto" w:fill="FFFFFF"/>
        </w:rPr>
        <w:t xml:space="preserve">17: 319. Digitalizado no link: </w:t>
      </w:r>
      <w:r>
        <w:rPr>
          <w:rFonts w:ascii="Times New Roman" w:hAnsi="Times New Roman" w:cs="Times New Roman"/>
          <w:color w:val="333333"/>
          <w:sz w:val="20"/>
          <w:szCs w:val="20"/>
          <w:shd w:val="clear" w:color="auto" w:fill="FFFFFF"/>
        </w:rPr>
        <w:t>&lt;</w:t>
      </w:r>
      <w:r w:rsidRPr="00A706D7">
        <w:rPr>
          <w:rFonts w:ascii="Times New Roman" w:hAnsi="Times New Roman" w:cs="Times New Roman"/>
          <w:color w:val="333333"/>
          <w:sz w:val="20"/>
          <w:szCs w:val="20"/>
          <w:shd w:val="clear" w:color="auto" w:fill="FFFFFF"/>
        </w:rPr>
        <w:t>http://archive.org/stream/revueceltique10pari#page/214/mode/1up</w:t>
      </w:r>
      <w:r>
        <w:rPr>
          <w:rFonts w:ascii="Times New Roman" w:hAnsi="Times New Roman" w:cs="Times New Roman"/>
          <w:color w:val="333333"/>
          <w:sz w:val="20"/>
          <w:szCs w:val="20"/>
          <w:shd w:val="clear" w:color="auto" w:fill="FFFFFF"/>
        </w:rPr>
        <w:t xml:space="preserve">&gt;. </w:t>
      </w:r>
      <w:r w:rsidRPr="001D1D3F">
        <w:rPr>
          <w:rFonts w:ascii="Times New Roman" w:hAnsi="Times New Roman" w:cs="Times New Roman"/>
          <w:color w:val="333333"/>
          <w:sz w:val="20"/>
          <w:szCs w:val="20"/>
          <w:shd w:val="clear" w:color="auto" w:fill="FFFFFF"/>
          <w:lang w:val="en-US"/>
        </w:rPr>
        <w:t xml:space="preserve">Data de </w:t>
      </w:r>
      <w:proofErr w:type="spellStart"/>
      <w:r w:rsidRPr="001D1D3F">
        <w:rPr>
          <w:rFonts w:ascii="Times New Roman" w:hAnsi="Times New Roman" w:cs="Times New Roman"/>
          <w:color w:val="333333"/>
          <w:sz w:val="20"/>
          <w:szCs w:val="20"/>
          <w:shd w:val="clear" w:color="auto" w:fill="FFFFFF"/>
          <w:lang w:val="en-US"/>
        </w:rPr>
        <w:t>Acesso</w:t>
      </w:r>
      <w:proofErr w:type="spellEnd"/>
      <w:r w:rsidRPr="001D1D3F">
        <w:rPr>
          <w:rFonts w:ascii="Times New Roman" w:hAnsi="Times New Roman" w:cs="Times New Roman"/>
          <w:color w:val="333333"/>
          <w:sz w:val="20"/>
          <w:szCs w:val="20"/>
          <w:shd w:val="clear" w:color="auto" w:fill="FFFFFF"/>
          <w:lang w:val="en-US"/>
        </w:rPr>
        <w:t xml:space="preserve">: </w:t>
      </w:r>
      <w:r w:rsidR="00F10E5B" w:rsidRPr="00D309B4">
        <w:rPr>
          <w:rFonts w:ascii="Times New Roman" w:hAnsi="Times New Roman" w:cs="Times New Roman"/>
          <w:sz w:val="20"/>
          <w:szCs w:val="20"/>
          <w:lang w:val="en-US"/>
        </w:rPr>
        <w:t>06/04/2017</w:t>
      </w:r>
      <w:r w:rsidRPr="001D1D3F">
        <w:rPr>
          <w:rFonts w:ascii="Times New Roman" w:hAnsi="Times New Roman" w:cs="Times New Roman"/>
          <w:color w:val="333333"/>
          <w:sz w:val="20"/>
          <w:szCs w:val="20"/>
          <w:shd w:val="clear" w:color="auto" w:fill="FFFFFF"/>
          <w:lang w:val="en-US"/>
        </w:rPr>
        <w:t>.</w:t>
      </w:r>
    </w:p>
  </w:footnote>
  <w:footnote w:id="28">
    <w:p w:rsidR="00CE1FD8" w:rsidRDefault="00CE1FD8">
      <w:pPr>
        <w:pStyle w:val="FootnoteText"/>
      </w:pPr>
      <w:r>
        <w:rPr>
          <w:rStyle w:val="FootnoteReference"/>
        </w:rPr>
        <w:footnoteRef/>
      </w:r>
      <w:r w:rsidRPr="0035398F">
        <w:rPr>
          <w:lang w:val="en-US"/>
        </w:rPr>
        <w:t xml:space="preserve"> </w:t>
      </w:r>
      <w:r w:rsidRPr="009B6C62">
        <w:rPr>
          <w:rFonts w:ascii="Times New Roman" w:hAnsi="Times New Roman" w:cs="Times New Roman"/>
          <w:lang w:val="en-US"/>
        </w:rPr>
        <w:t xml:space="preserve">GROENEWEGEN, Dennis (Project director). </w:t>
      </w:r>
      <w:r w:rsidRPr="00384556">
        <w:rPr>
          <w:rFonts w:ascii="Times New Roman" w:hAnsi="Times New Roman" w:cs="Times New Roman"/>
          <w:lang w:val="en-US"/>
        </w:rPr>
        <w:t xml:space="preserve">CODECS - Online database and e-resources for Celtic Studies.  </w:t>
      </w:r>
      <w:r w:rsidRPr="009B6C62">
        <w:rPr>
          <w:rFonts w:ascii="Times New Roman" w:hAnsi="Times New Roman" w:cs="Times New Roman"/>
        </w:rPr>
        <w:t>Disponível em: &lt;www.vanhamel.nl/</w:t>
      </w:r>
      <w:proofErr w:type="spellStart"/>
      <w:r w:rsidRPr="009B6C62">
        <w:rPr>
          <w:rFonts w:ascii="Times New Roman" w:hAnsi="Times New Roman" w:cs="Times New Roman"/>
        </w:rPr>
        <w:t>co</w:t>
      </w:r>
      <w:r>
        <w:rPr>
          <w:rFonts w:ascii="Times New Roman" w:hAnsi="Times New Roman" w:cs="Times New Roman"/>
        </w:rPr>
        <w:t>decs</w:t>
      </w:r>
      <w:proofErr w:type="spellEnd"/>
      <w:r>
        <w:rPr>
          <w:rFonts w:ascii="Times New Roman" w:hAnsi="Times New Roman" w:cs="Times New Roman"/>
        </w:rPr>
        <w:t>/</w:t>
      </w:r>
      <w:proofErr w:type="spellStart"/>
      <w:r>
        <w:rPr>
          <w:rFonts w:ascii="Times New Roman" w:hAnsi="Times New Roman" w:cs="Times New Roman"/>
        </w:rPr>
        <w:t>Medieval_Irish_tale_lists</w:t>
      </w:r>
      <w:proofErr w:type="spellEnd"/>
      <w:r>
        <w:rPr>
          <w:rFonts w:ascii="Times New Roman" w:hAnsi="Times New Roman" w:cs="Times New Roman"/>
        </w:rPr>
        <w:t>&gt;.</w:t>
      </w:r>
      <w:r w:rsidRPr="009B6C62">
        <w:rPr>
          <w:rFonts w:ascii="Times New Roman" w:hAnsi="Times New Roman" w:cs="Times New Roman"/>
        </w:rPr>
        <w:t xml:space="preserve"> </w:t>
      </w:r>
      <w:r w:rsidR="00F10E5B">
        <w:rPr>
          <w:rFonts w:ascii="Times New Roman" w:hAnsi="Times New Roman" w:cs="Times New Roman"/>
          <w:color w:val="333333"/>
          <w:shd w:val="clear" w:color="auto" w:fill="FFFFFF"/>
        </w:rPr>
        <w:t>Data de Acesso:</w:t>
      </w:r>
      <w:r w:rsidRPr="009B6C62">
        <w:rPr>
          <w:rFonts w:ascii="Times New Roman" w:hAnsi="Times New Roman" w:cs="Times New Roman"/>
        </w:rPr>
        <w:t xml:space="preserve"> </w:t>
      </w:r>
      <w:r w:rsidR="00F10E5B" w:rsidRPr="00411F78">
        <w:rPr>
          <w:rFonts w:ascii="Times New Roman" w:hAnsi="Times New Roman" w:cs="Times New Roman"/>
        </w:rPr>
        <w:t>06/04/2017</w:t>
      </w:r>
      <w:r w:rsidRPr="009B6C62">
        <w:rPr>
          <w:rFonts w:ascii="Times New Roman" w:hAnsi="Times New Roman" w:cs="Times New Roman"/>
        </w:rPr>
        <w:t>.</w:t>
      </w:r>
    </w:p>
  </w:footnote>
  <w:footnote w:id="29">
    <w:p w:rsidR="00CE1FD8" w:rsidRPr="004C526C" w:rsidRDefault="00CE1FD8" w:rsidP="004C526C">
      <w:pPr>
        <w:autoSpaceDE w:val="0"/>
        <w:autoSpaceDN w:val="0"/>
        <w:adjustRightInd w:val="0"/>
        <w:spacing w:after="0" w:line="240" w:lineRule="auto"/>
        <w:jc w:val="both"/>
        <w:rPr>
          <w:rFonts w:ascii="Times New Roman" w:eastAsia="Calibri" w:hAnsi="Times New Roman" w:cs="Times New Roman"/>
          <w:sz w:val="24"/>
          <w:szCs w:val="24"/>
        </w:rPr>
      </w:pPr>
      <w:r>
        <w:rPr>
          <w:rStyle w:val="FootnoteReference"/>
        </w:rPr>
        <w:footnoteRef/>
      </w:r>
      <w:r>
        <w:t xml:space="preserve"> </w:t>
      </w:r>
      <w:r w:rsidRPr="004C526C">
        <w:rPr>
          <w:rFonts w:ascii="Times New Roman" w:hAnsi="Times New Roman" w:cs="Times New Roman"/>
          <w:sz w:val="20"/>
          <w:szCs w:val="20"/>
        </w:rPr>
        <w:t xml:space="preserve">Esta versão para o leitor de língua portuguesa foi feita a partir da combinação das traduções e interpretações </w:t>
      </w:r>
      <w:r>
        <w:rPr>
          <w:rFonts w:ascii="Times New Roman" w:hAnsi="Times New Roman" w:cs="Times New Roman"/>
          <w:sz w:val="20"/>
          <w:szCs w:val="20"/>
        </w:rPr>
        <w:t>da narrativa para língua inglesa</w:t>
      </w:r>
      <w:r w:rsidRPr="004C526C">
        <w:rPr>
          <w:rFonts w:ascii="Times New Roman" w:hAnsi="Times New Roman" w:cs="Times New Roman"/>
          <w:sz w:val="20"/>
          <w:szCs w:val="20"/>
        </w:rPr>
        <w:t xml:space="preserve"> feitas por Meyer e Carey nas seguintes obras: </w:t>
      </w:r>
      <w:r w:rsidRPr="004C526C">
        <w:rPr>
          <w:rFonts w:ascii="Times New Roman" w:eastAsia="Calibri" w:hAnsi="Times New Roman" w:cs="Times New Roman"/>
          <w:sz w:val="20"/>
          <w:szCs w:val="20"/>
        </w:rPr>
        <w:t xml:space="preserve">E </w:t>
      </w:r>
      <w:r w:rsidRPr="004C526C">
        <w:rPr>
          <w:rFonts w:ascii="Times New Roman" w:hAnsi="Times New Roman" w:cs="Times New Roman"/>
          <w:color w:val="333333"/>
          <w:sz w:val="20"/>
          <w:szCs w:val="20"/>
          <w:shd w:val="clear" w:color="auto" w:fill="FFFFFF"/>
        </w:rPr>
        <w:t xml:space="preserve">MEYER, </w:t>
      </w:r>
      <w:proofErr w:type="spellStart"/>
      <w:r w:rsidRPr="004C526C">
        <w:rPr>
          <w:rFonts w:ascii="Times New Roman" w:hAnsi="Times New Roman" w:cs="Times New Roman"/>
          <w:color w:val="333333"/>
          <w:sz w:val="20"/>
          <w:szCs w:val="20"/>
          <w:shd w:val="clear" w:color="auto" w:fill="FFFFFF"/>
        </w:rPr>
        <w:t>Kuno</w:t>
      </w:r>
      <w:proofErr w:type="spellEnd"/>
      <w:r w:rsidRPr="004C526C">
        <w:rPr>
          <w:rFonts w:ascii="Times New Roman" w:hAnsi="Times New Roman" w:cs="Times New Roman"/>
          <w:color w:val="333333"/>
          <w:sz w:val="20"/>
          <w:szCs w:val="20"/>
          <w:shd w:val="clear" w:color="auto" w:fill="FFFFFF"/>
        </w:rPr>
        <w:t xml:space="preserve"> (ed. </w:t>
      </w:r>
      <w:proofErr w:type="spellStart"/>
      <w:r w:rsidRPr="004C526C">
        <w:rPr>
          <w:rFonts w:ascii="Times New Roman" w:hAnsi="Times New Roman" w:cs="Times New Roman"/>
          <w:color w:val="333333"/>
          <w:sz w:val="20"/>
          <w:szCs w:val="20"/>
          <w:shd w:val="clear" w:color="auto" w:fill="FFFFFF"/>
        </w:rPr>
        <w:t>and</w:t>
      </w:r>
      <w:proofErr w:type="spellEnd"/>
      <w:r w:rsidRPr="004C526C">
        <w:rPr>
          <w:rFonts w:ascii="Times New Roman" w:hAnsi="Times New Roman" w:cs="Times New Roman"/>
          <w:color w:val="333333"/>
          <w:sz w:val="20"/>
          <w:szCs w:val="20"/>
          <w:shd w:val="clear" w:color="auto" w:fill="FFFFFF"/>
        </w:rPr>
        <w:t xml:space="preserve"> tr.). </w:t>
      </w:r>
      <w:r w:rsidRPr="001D1D3F">
        <w:rPr>
          <w:rFonts w:ascii="Times New Roman" w:hAnsi="Times New Roman" w:cs="Times New Roman"/>
          <w:color w:val="333333"/>
          <w:sz w:val="20"/>
          <w:szCs w:val="20"/>
          <w:shd w:val="clear" w:color="auto" w:fill="FFFFFF"/>
          <w:lang w:val="en-US"/>
        </w:rPr>
        <w:t>“The adventures of Nera” (…)</w:t>
      </w:r>
      <w:r w:rsidRPr="001D1D3F">
        <w:rPr>
          <w:rFonts w:ascii="Times New Roman" w:eastAsia="Calibri" w:hAnsi="Times New Roman" w:cs="Times New Roman"/>
          <w:sz w:val="20"/>
          <w:szCs w:val="20"/>
          <w:lang w:val="en-US"/>
        </w:rPr>
        <w:t>;</w:t>
      </w:r>
      <w:r w:rsidRPr="001D1D3F">
        <w:rPr>
          <w:rFonts w:ascii="Times New Roman" w:hAnsi="Times New Roman" w:cs="Times New Roman"/>
          <w:sz w:val="20"/>
          <w:szCs w:val="20"/>
          <w:lang w:val="en-US"/>
        </w:rPr>
        <w:t xml:space="preserve"> </w:t>
      </w:r>
      <w:r w:rsidRPr="001D1D3F">
        <w:rPr>
          <w:rFonts w:ascii="Times New Roman" w:eastAsia="Calibri" w:hAnsi="Times New Roman" w:cs="Times New Roman"/>
          <w:sz w:val="20"/>
          <w:szCs w:val="20"/>
          <w:lang w:val="en-US"/>
        </w:rPr>
        <w:t xml:space="preserve">CAREY, John. Sequence and Causation in Echtra Nerai. </w:t>
      </w:r>
      <w:proofErr w:type="spellStart"/>
      <w:r w:rsidRPr="004C526C">
        <w:rPr>
          <w:rFonts w:ascii="Times New Roman" w:eastAsia="Calibri" w:hAnsi="Times New Roman" w:cs="Times New Roman"/>
          <w:sz w:val="20"/>
          <w:szCs w:val="20"/>
        </w:rPr>
        <w:t>Ériu</w:t>
      </w:r>
      <w:proofErr w:type="spellEnd"/>
      <w:r w:rsidRPr="004C526C">
        <w:rPr>
          <w:rFonts w:ascii="Times New Roman" w:eastAsia="Calibri" w:hAnsi="Times New Roman" w:cs="Times New Roman"/>
          <w:sz w:val="20"/>
          <w:szCs w:val="20"/>
        </w:rPr>
        <w:t xml:space="preserve">, Vol. 39 (1988), pp. 67-74. Quando Meyer publicou sua tradução, em 1889, ele se baseou no manuscrito MS </w:t>
      </w:r>
      <w:proofErr w:type="spellStart"/>
      <w:r w:rsidRPr="004C526C">
        <w:rPr>
          <w:rFonts w:ascii="Times New Roman" w:eastAsia="Calibri" w:hAnsi="Times New Roman" w:cs="Times New Roman"/>
          <w:sz w:val="20"/>
          <w:szCs w:val="20"/>
        </w:rPr>
        <w:t>Egerton</w:t>
      </w:r>
      <w:proofErr w:type="spellEnd"/>
      <w:r w:rsidRPr="004C526C">
        <w:rPr>
          <w:rFonts w:ascii="Times New Roman" w:eastAsia="Calibri" w:hAnsi="Times New Roman" w:cs="Times New Roman"/>
          <w:sz w:val="20"/>
          <w:szCs w:val="20"/>
        </w:rPr>
        <w:t>, 1782</w:t>
      </w:r>
      <w:r w:rsidRPr="004C526C">
        <w:rPr>
          <w:rStyle w:val="apple-converted-space"/>
          <w:rFonts w:ascii="Times New Roman" w:hAnsi="Times New Roman" w:cs="Times New Roman"/>
          <w:color w:val="333333"/>
          <w:sz w:val="20"/>
          <w:szCs w:val="20"/>
        </w:rPr>
        <w:t xml:space="preserve">, </w:t>
      </w:r>
      <w:r w:rsidRPr="004C526C">
        <w:rPr>
          <w:rFonts w:ascii="Times New Roman" w:hAnsi="Times New Roman" w:cs="Times New Roman"/>
          <w:color w:val="333333"/>
          <w:sz w:val="20"/>
          <w:szCs w:val="20"/>
        </w:rPr>
        <w:t>[1516-1518]</w:t>
      </w:r>
      <w:r w:rsidRPr="004C526C">
        <w:rPr>
          <w:rStyle w:val="apple-converted-space"/>
          <w:rFonts w:ascii="Times New Roman" w:hAnsi="Times New Roman" w:cs="Times New Roman"/>
          <w:color w:val="333333"/>
          <w:sz w:val="20"/>
          <w:szCs w:val="20"/>
        </w:rPr>
        <w:t xml:space="preserve">, </w:t>
      </w:r>
      <w:r w:rsidRPr="004C526C">
        <w:rPr>
          <w:rFonts w:ascii="Times New Roman" w:hAnsi="Times New Roman" w:cs="Times New Roman"/>
          <w:color w:val="333333"/>
          <w:sz w:val="20"/>
          <w:szCs w:val="20"/>
        </w:rPr>
        <w:t xml:space="preserve">ff. 71v–73v e citou o Trinity </w:t>
      </w:r>
      <w:proofErr w:type="spellStart"/>
      <w:r w:rsidRPr="004C526C">
        <w:rPr>
          <w:rFonts w:ascii="Times New Roman" w:hAnsi="Times New Roman" w:cs="Times New Roman"/>
          <w:color w:val="333333"/>
          <w:sz w:val="20"/>
          <w:szCs w:val="20"/>
        </w:rPr>
        <w:t>College</w:t>
      </w:r>
      <w:proofErr w:type="spellEnd"/>
      <w:r w:rsidRPr="004C526C">
        <w:rPr>
          <w:rFonts w:ascii="Times New Roman" w:hAnsi="Times New Roman" w:cs="Times New Roman"/>
          <w:color w:val="333333"/>
          <w:sz w:val="20"/>
          <w:szCs w:val="20"/>
        </w:rPr>
        <w:t>, MS 1318, 16 (</w:t>
      </w:r>
      <w:proofErr w:type="spellStart"/>
      <w:r w:rsidRPr="004C526C">
        <w:rPr>
          <w:rFonts w:ascii="Times New Roman" w:hAnsi="Times New Roman" w:cs="Times New Roman"/>
          <w:color w:val="333333"/>
          <w:sz w:val="20"/>
          <w:szCs w:val="20"/>
        </w:rPr>
        <w:t>cols</w:t>
      </w:r>
      <w:proofErr w:type="spellEnd"/>
      <w:r w:rsidRPr="004C526C">
        <w:rPr>
          <w:rFonts w:ascii="Times New Roman" w:hAnsi="Times New Roman" w:cs="Times New Roman"/>
          <w:color w:val="333333"/>
          <w:sz w:val="20"/>
          <w:szCs w:val="20"/>
        </w:rPr>
        <w:t xml:space="preserve"> 573-958), (H 2. 16), únicos que ele conhecia à época. Meyer</w:t>
      </w:r>
      <w:r>
        <w:rPr>
          <w:rFonts w:ascii="Times New Roman" w:hAnsi="Times New Roman" w:cs="Times New Roman"/>
          <w:color w:val="333333"/>
          <w:sz w:val="20"/>
          <w:szCs w:val="20"/>
        </w:rPr>
        <w:t>, na obra citada,</w:t>
      </w:r>
      <w:r w:rsidRPr="004C526C">
        <w:rPr>
          <w:rFonts w:ascii="Times New Roman" w:hAnsi="Times New Roman" w:cs="Times New Roman"/>
          <w:color w:val="333333"/>
          <w:sz w:val="20"/>
          <w:szCs w:val="20"/>
        </w:rPr>
        <w:t xml:space="preserve"> comenta </w:t>
      </w:r>
      <w:r>
        <w:rPr>
          <w:rFonts w:ascii="Times New Roman" w:hAnsi="Times New Roman" w:cs="Times New Roman"/>
          <w:color w:val="333333"/>
          <w:sz w:val="20"/>
          <w:szCs w:val="20"/>
        </w:rPr>
        <w:t xml:space="preserve">divergências </w:t>
      </w:r>
      <w:r w:rsidRPr="004C526C">
        <w:rPr>
          <w:rFonts w:ascii="Times New Roman" w:hAnsi="Times New Roman" w:cs="Times New Roman"/>
          <w:color w:val="333333"/>
          <w:sz w:val="20"/>
          <w:szCs w:val="20"/>
        </w:rPr>
        <w:t>e disponibiliza uma transcrição do</w:t>
      </w:r>
      <w:r>
        <w:rPr>
          <w:rFonts w:ascii="Times New Roman" w:hAnsi="Times New Roman" w:cs="Times New Roman"/>
          <w:color w:val="333333"/>
          <w:sz w:val="20"/>
          <w:szCs w:val="20"/>
        </w:rPr>
        <w:t xml:space="preserve"> texto em irlandês do</w:t>
      </w:r>
      <w:r w:rsidRPr="004C526C">
        <w:rPr>
          <w:rFonts w:ascii="Times New Roman" w:hAnsi="Times New Roman" w:cs="Times New Roman"/>
          <w:color w:val="333333"/>
          <w:sz w:val="20"/>
          <w:szCs w:val="20"/>
        </w:rPr>
        <w:t xml:space="preserve"> </w:t>
      </w:r>
      <w:proofErr w:type="spellStart"/>
      <w:r w:rsidRPr="00B107BC">
        <w:rPr>
          <w:rFonts w:ascii="Times New Roman" w:hAnsi="Times New Roman" w:cs="Times New Roman"/>
          <w:i/>
          <w:color w:val="333333"/>
          <w:sz w:val="20"/>
          <w:szCs w:val="20"/>
        </w:rPr>
        <w:t>Liber</w:t>
      </w:r>
      <w:proofErr w:type="spellEnd"/>
      <w:r w:rsidRPr="00B107BC">
        <w:rPr>
          <w:rFonts w:ascii="Times New Roman" w:hAnsi="Times New Roman" w:cs="Times New Roman"/>
          <w:i/>
          <w:color w:val="333333"/>
          <w:sz w:val="20"/>
          <w:szCs w:val="20"/>
        </w:rPr>
        <w:t xml:space="preserve"> </w:t>
      </w:r>
      <w:proofErr w:type="spellStart"/>
      <w:r w:rsidRPr="00B107BC">
        <w:rPr>
          <w:rFonts w:ascii="Times New Roman" w:hAnsi="Times New Roman" w:cs="Times New Roman"/>
          <w:i/>
          <w:color w:val="333333"/>
          <w:sz w:val="20"/>
          <w:szCs w:val="20"/>
        </w:rPr>
        <w:t>Flavus</w:t>
      </w:r>
      <w:proofErr w:type="spellEnd"/>
      <w:r w:rsidRPr="00B107BC">
        <w:rPr>
          <w:rFonts w:ascii="Times New Roman" w:hAnsi="Times New Roman" w:cs="Times New Roman"/>
          <w:i/>
          <w:color w:val="333333"/>
          <w:sz w:val="20"/>
          <w:szCs w:val="20"/>
        </w:rPr>
        <w:t xml:space="preserve"> </w:t>
      </w:r>
      <w:proofErr w:type="spellStart"/>
      <w:r w:rsidRPr="00B107BC">
        <w:rPr>
          <w:rFonts w:ascii="Times New Roman" w:hAnsi="Times New Roman" w:cs="Times New Roman"/>
          <w:i/>
          <w:color w:val="333333"/>
          <w:sz w:val="20"/>
          <w:szCs w:val="20"/>
        </w:rPr>
        <w:t>Fergusiorum</w:t>
      </w:r>
      <w:proofErr w:type="spellEnd"/>
      <w:r w:rsidRPr="004C526C">
        <w:rPr>
          <w:rFonts w:ascii="Times New Roman" w:hAnsi="Times New Roman" w:cs="Times New Roman"/>
          <w:color w:val="333333"/>
          <w:sz w:val="20"/>
          <w:szCs w:val="20"/>
        </w:rPr>
        <w:t xml:space="preserve">. Quem desejar seguir com o estudo da </w:t>
      </w:r>
      <w:proofErr w:type="spellStart"/>
      <w:r w:rsidRPr="004C526C">
        <w:rPr>
          <w:rFonts w:ascii="Times New Roman" w:hAnsi="Times New Roman" w:cs="Times New Roman"/>
          <w:color w:val="333333"/>
          <w:sz w:val="20"/>
          <w:szCs w:val="20"/>
        </w:rPr>
        <w:t>Echtra</w:t>
      </w:r>
      <w:proofErr w:type="spellEnd"/>
      <w:r w:rsidRPr="004C526C">
        <w:rPr>
          <w:rFonts w:ascii="Times New Roman" w:hAnsi="Times New Roman" w:cs="Times New Roman"/>
          <w:color w:val="333333"/>
          <w:sz w:val="20"/>
          <w:szCs w:val="20"/>
        </w:rPr>
        <w:t xml:space="preserve"> </w:t>
      </w:r>
      <w:proofErr w:type="spellStart"/>
      <w:r w:rsidRPr="004C526C">
        <w:rPr>
          <w:rFonts w:ascii="Times New Roman" w:hAnsi="Times New Roman" w:cs="Times New Roman"/>
          <w:color w:val="333333"/>
          <w:sz w:val="20"/>
          <w:szCs w:val="20"/>
        </w:rPr>
        <w:t>Nera</w:t>
      </w:r>
      <w:r>
        <w:rPr>
          <w:rFonts w:ascii="Times New Roman" w:hAnsi="Times New Roman" w:cs="Times New Roman"/>
          <w:color w:val="333333"/>
          <w:sz w:val="20"/>
          <w:szCs w:val="20"/>
        </w:rPr>
        <w:t>i</w:t>
      </w:r>
      <w:proofErr w:type="spellEnd"/>
      <w:r w:rsidRPr="004C526C">
        <w:rPr>
          <w:rFonts w:ascii="Times New Roman" w:hAnsi="Times New Roman" w:cs="Times New Roman"/>
          <w:color w:val="333333"/>
          <w:sz w:val="20"/>
          <w:szCs w:val="20"/>
        </w:rPr>
        <w:t xml:space="preserve"> terá como primeira tarefa explorar de forma detalhada estas variantes de manuscritos, que podem interferir na maneira como a narrativa é contada.</w:t>
      </w:r>
    </w:p>
    <w:p w:rsidR="00CE1FD8" w:rsidRPr="004C526C" w:rsidRDefault="00CE1FD8">
      <w:pPr>
        <w:pStyle w:val="FootnoteText"/>
      </w:pPr>
    </w:p>
  </w:footnote>
  <w:footnote w:id="30">
    <w:p w:rsidR="00CE1FD8" w:rsidRPr="00411F78" w:rsidRDefault="00CE1FD8" w:rsidP="00714180">
      <w:pPr>
        <w:pStyle w:val="FootnoteText"/>
        <w:jc w:val="both"/>
      </w:pPr>
      <w:r>
        <w:rPr>
          <w:rStyle w:val="FootnoteReference"/>
        </w:rPr>
        <w:footnoteRef/>
      </w:r>
      <w:r w:rsidRPr="00411F78">
        <w:t xml:space="preserve"> </w:t>
      </w:r>
      <w:r w:rsidRPr="00411F78">
        <w:rPr>
          <w:rFonts w:ascii="Times New Roman" w:hAnsi="Times New Roman" w:cs="Times New Roman"/>
        </w:rPr>
        <w:t xml:space="preserve">NÍ BHROLCHÁIN, </w:t>
      </w:r>
      <w:proofErr w:type="spellStart"/>
      <w:r w:rsidRPr="00411F78">
        <w:rPr>
          <w:rFonts w:ascii="Times New Roman" w:hAnsi="Times New Roman" w:cs="Times New Roman"/>
        </w:rPr>
        <w:t>Muireann</w:t>
      </w:r>
      <w:proofErr w:type="spellEnd"/>
      <w:r w:rsidRPr="00411F78">
        <w:rPr>
          <w:rFonts w:ascii="Times New Roman" w:hAnsi="Times New Roman" w:cs="Times New Roman"/>
        </w:rPr>
        <w:t xml:space="preserve">. </w:t>
      </w:r>
      <w:proofErr w:type="spellStart"/>
      <w:r w:rsidRPr="00411F78">
        <w:rPr>
          <w:rFonts w:ascii="Times New Roman" w:hAnsi="Times New Roman" w:cs="Times New Roman"/>
        </w:rPr>
        <w:t>An</w:t>
      </w:r>
      <w:proofErr w:type="spellEnd"/>
      <w:r w:rsidRPr="00411F78">
        <w:rPr>
          <w:rFonts w:ascii="Times New Roman" w:hAnsi="Times New Roman" w:cs="Times New Roman"/>
        </w:rPr>
        <w:t xml:space="preserve"> </w:t>
      </w:r>
      <w:proofErr w:type="spellStart"/>
      <w:r w:rsidRPr="00411F78">
        <w:rPr>
          <w:rFonts w:ascii="Times New Roman" w:hAnsi="Times New Roman" w:cs="Times New Roman"/>
        </w:rPr>
        <w:t>Introduction</w:t>
      </w:r>
      <w:proofErr w:type="spellEnd"/>
      <w:r w:rsidRPr="00411F78">
        <w:rPr>
          <w:rFonts w:ascii="Times New Roman" w:hAnsi="Times New Roman" w:cs="Times New Roman"/>
        </w:rPr>
        <w:t xml:space="preserve"> (…). </w:t>
      </w:r>
    </w:p>
  </w:footnote>
  <w:footnote w:id="31">
    <w:p w:rsidR="00CE1FD8" w:rsidRPr="001D1D3F" w:rsidRDefault="00CE1FD8" w:rsidP="00331B6C">
      <w:pPr>
        <w:pStyle w:val="FootnoteText"/>
        <w:jc w:val="both"/>
      </w:pPr>
      <w:r>
        <w:rPr>
          <w:rStyle w:val="FootnoteReference"/>
        </w:rPr>
        <w:footnoteRef/>
      </w:r>
      <w:r w:rsidRPr="00411F78">
        <w:t xml:space="preserve"> </w:t>
      </w:r>
      <w:r w:rsidRPr="00411F78">
        <w:rPr>
          <w:rFonts w:ascii="Times New Roman" w:hAnsi="Times New Roman" w:cs="Times New Roman"/>
        </w:rPr>
        <w:t xml:space="preserve">NÍ BHROLCHÁIN, </w:t>
      </w:r>
      <w:proofErr w:type="spellStart"/>
      <w:r w:rsidRPr="00411F78">
        <w:rPr>
          <w:rFonts w:ascii="Times New Roman" w:hAnsi="Times New Roman" w:cs="Times New Roman"/>
        </w:rPr>
        <w:t>Muireann</w:t>
      </w:r>
      <w:proofErr w:type="spellEnd"/>
      <w:r w:rsidRPr="00411F78">
        <w:rPr>
          <w:rFonts w:ascii="Times New Roman" w:hAnsi="Times New Roman" w:cs="Times New Roman"/>
        </w:rPr>
        <w:t xml:space="preserve">. </w:t>
      </w:r>
      <w:proofErr w:type="spellStart"/>
      <w:r w:rsidRPr="00411F78">
        <w:rPr>
          <w:rFonts w:ascii="Times New Roman" w:hAnsi="Times New Roman" w:cs="Times New Roman"/>
        </w:rPr>
        <w:t>An</w:t>
      </w:r>
      <w:proofErr w:type="spellEnd"/>
      <w:r w:rsidRPr="00411F78">
        <w:rPr>
          <w:rFonts w:ascii="Times New Roman" w:hAnsi="Times New Roman" w:cs="Times New Roman"/>
        </w:rPr>
        <w:t xml:space="preserve"> </w:t>
      </w:r>
      <w:proofErr w:type="spellStart"/>
      <w:r w:rsidRPr="00411F78">
        <w:rPr>
          <w:rFonts w:ascii="Times New Roman" w:hAnsi="Times New Roman" w:cs="Times New Roman"/>
        </w:rPr>
        <w:t>Introduction</w:t>
      </w:r>
      <w:proofErr w:type="spellEnd"/>
      <w:r w:rsidRPr="00411F78">
        <w:rPr>
          <w:rFonts w:ascii="Times New Roman" w:hAnsi="Times New Roman" w:cs="Times New Roman"/>
        </w:rPr>
        <w:t xml:space="preserve"> (…). </w:t>
      </w:r>
      <w:r w:rsidRPr="001D1D3F">
        <w:rPr>
          <w:rFonts w:ascii="Times New Roman" w:hAnsi="Times New Roman" w:cs="Times New Roman"/>
        </w:rPr>
        <w:t>P. 79.</w:t>
      </w:r>
    </w:p>
  </w:footnote>
  <w:footnote w:id="32">
    <w:p w:rsidR="00CE1FD8" w:rsidRPr="00A15EFE" w:rsidRDefault="00CE1FD8" w:rsidP="00AA2D83">
      <w:pPr>
        <w:pStyle w:val="FootnoteText"/>
        <w:jc w:val="both"/>
      </w:pPr>
      <w:r>
        <w:rPr>
          <w:rStyle w:val="FootnoteReference"/>
        </w:rPr>
        <w:footnoteRef/>
      </w:r>
      <w:r>
        <w:t xml:space="preserve"> </w:t>
      </w:r>
      <w:hyperlink r:id="rId1" w:tgtFrame="_blank" w:tooltip="Clique para visualizar o currículo" w:history="1">
        <w:r w:rsidRPr="00A15EFE">
          <w:rPr>
            <w:rStyle w:val="Hyperlink"/>
            <w:rFonts w:ascii="Times New Roman" w:hAnsi="Times New Roman" w:cs="Times New Roman"/>
            <w:bCs/>
            <w:color w:val="auto"/>
            <w:u w:val="none"/>
            <w:bdr w:val="none" w:sz="0" w:space="0" w:color="auto" w:frame="1"/>
          </w:rPr>
          <w:t>SANTOS, Dominique.</w:t>
        </w:r>
      </w:hyperlink>
      <w:r w:rsidRPr="00A15EFE">
        <w:rPr>
          <w:rFonts w:ascii="Times New Roman" w:hAnsi="Times New Roman" w:cs="Times New Roman"/>
        </w:rPr>
        <w:t>. Uma Introdução à Escatologia Hibérnica? Algumas considerações a partir dos textos da Tradição Hiberno-latina. Revista Brasileira de História das Religiões, v. 8, p. 221-233, 2016.</w:t>
      </w:r>
    </w:p>
  </w:footnote>
  <w:footnote w:id="33">
    <w:p w:rsidR="00CE1FD8" w:rsidRDefault="00CE1FD8" w:rsidP="003B63DB">
      <w:pPr>
        <w:pStyle w:val="FootnoteText"/>
        <w:jc w:val="both"/>
      </w:pPr>
      <w:r>
        <w:rPr>
          <w:rStyle w:val="FootnoteReference"/>
        </w:rPr>
        <w:footnoteRef/>
      </w:r>
      <w:r>
        <w:t xml:space="preserve"> </w:t>
      </w:r>
      <w:r w:rsidRPr="003B63DB">
        <w:rPr>
          <w:rFonts w:ascii="Times New Roman" w:hAnsi="Times New Roman" w:cs="Times New Roman"/>
        </w:rPr>
        <w:t xml:space="preserve">CAMPBELL, Joseph. O Herói de Mil Faces. São Paulo: Editora </w:t>
      </w:r>
      <w:proofErr w:type="spellStart"/>
      <w:r w:rsidRPr="003B63DB">
        <w:rPr>
          <w:rFonts w:ascii="Times New Roman" w:hAnsi="Times New Roman" w:cs="Times New Roman"/>
        </w:rPr>
        <w:t>Cultrix</w:t>
      </w:r>
      <w:proofErr w:type="spellEnd"/>
      <w:r w:rsidRPr="003B63DB">
        <w:rPr>
          <w:rFonts w:ascii="Times New Roman" w:hAnsi="Times New Roman" w:cs="Times New Roman"/>
        </w:rPr>
        <w:t>/Pensamento, 1995; CAMPBELL, Joseph. O poder do mito. São Paulo: Palas Athena, 1990</w:t>
      </w:r>
      <w:r>
        <w:rPr>
          <w:rFonts w:ascii="Times New Roman" w:hAnsi="Times New Roman" w:cs="Times New Roman"/>
        </w:rPr>
        <w:t>.</w:t>
      </w:r>
    </w:p>
  </w:footnote>
  <w:footnote w:id="34">
    <w:p w:rsidR="00CE1FD8" w:rsidRPr="00F10E5B" w:rsidRDefault="00CE1FD8" w:rsidP="00BF1E13">
      <w:pPr>
        <w:autoSpaceDE w:val="0"/>
        <w:autoSpaceDN w:val="0"/>
        <w:adjustRightInd w:val="0"/>
        <w:spacing w:after="0" w:line="240" w:lineRule="auto"/>
        <w:jc w:val="both"/>
        <w:rPr>
          <w:rFonts w:ascii="Times New Roman" w:eastAsia="Calibri" w:hAnsi="Times New Roman" w:cs="Times New Roman"/>
          <w:sz w:val="24"/>
          <w:szCs w:val="24"/>
          <w:lang w:val="en-US"/>
        </w:rPr>
      </w:pPr>
      <w:r>
        <w:rPr>
          <w:rStyle w:val="FootnoteReference"/>
        </w:rPr>
        <w:footnoteRef/>
      </w:r>
      <w:r w:rsidRPr="001D1D3F">
        <w:t xml:space="preserve"> </w:t>
      </w:r>
      <w:r w:rsidRPr="001D1D3F">
        <w:rPr>
          <w:rFonts w:ascii="Times New Roman" w:eastAsia="Calibri" w:hAnsi="Times New Roman" w:cs="Times New Roman"/>
          <w:sz w:val="20"/>
          <w:szCs w:val="20"/>
        </w:rPr>
        <w:t xml:space="preserve">SCHMITT, Jean-Claude. </w:t>
      </w:r>
      <w:r w:rsidRPr="00331B6C">
        <w:rPr>
          <w:rFonts w:ascii="Times New Roman" w:eastAsia="Calibri" w:hAnsi="Times New Roman" w:cs="Times New Roman"/>
          <w:sz w:val="20"/>
          <w:szCs w:val="20"/>
        </w:rPr>
        <w:t xml:space="preserve">O corpo das imagens: ensaios sob a cultura visual na Idade Média. </w:t>
      </w:r>
      <w:r w:rsidRPr="00F10E5B">
        <w:rPr>
          <w:rFonts w:ascii="Times New Roman" w:eastAsia="Calibri" w:hAnsi="Times New Roman" w:cs="Times New Roman"/>
          <w:sz w:val="20"/>
          <w:szCs w:val="20"/>
          <w:lang w:val="en-US"/>
        </w:rPr>
        <w:t>BAURU, SP: EDUSC, 2007. P. 351.</w:t>
      </w:r>
    </w:p>
    <w:p w:rsidR="00CE1FD8" w:rsidRPr="00F10E5B" w:rsidRDefault="00CE1FD8" w:rsidP="00BF1E13">
      <w:pPr>
        <w:pStyle w:val="FootnoteText"/>
        <w:rPr>
          <w:lang w:val="en-US"/>
        </w:rPr>
      </w:pPr>
    </w:p>
  </w:footnote>
  <w:footnote w:id="35">
    <w:p w:rsidR="00CE1FD8" w:rsidRPr="00AA2D83" w:rsidRDefault="00CE1FD8">
      <w:pPr>
        <w:pStyle w:val="FootnoteText"/>
        <w:rPr>
          <w:lang w:val="en-US"/>
        </w:rPr>
      </w:pPr>
      <w:r>
        <w:rPr>
          <w:rStyle w:val="FootnoteReference"/>
        </w:rPr>
        <w:footnoteRef/>
      </w:r>
      <w:r w:rsidRPr="00F10E5B">
        <w:rPr>
          <w:lang w:val="en-US"/>
        </w:rPr>
        <w:t xml:space="preserve"> </w:t>
      </w:r>
      <w:r w:rsidRPr="00F10E5B">
        <w:rPr>
          <w:rFonts w:ascii="Times New Roman" w:eastAsia="Calibri" w:hAnsi="Times New Roman" w:cs="Times New Roman"/>
          <w:lang w:val="en-US"/>
        </w:rPr>
        <w:t xml:space="preserve">CAREY, John. </w:t>
      </w:r>
      <w:r w:rsidRPr="00AA2D83">
        <w:rPr>
          <w:rFonts w:ascii="Times New Roman" w:eastAsia="Calibri" w:hAnsi="Times New Roman" w:cs="Times New Roman"/>
          <w:lang w:val="en-US"/>
        </w:rPr>
        <w:t>Sequence and Causation (...).</w:t>
      </w:r>
      <w:r>
        <w:rPr>
          <w:rFonts w:ascii="Times New Roman" w:eastAsia="Calibri" w:hAnsi="Times New Roman" w:cs="Times New Roman"/>
          <w:lang w:val="en-US"/>
        </w:rPr>
        <w:t xml:space="preserve"> P. 67.</w:t>
      </w:r>
    </w:p>
  </w:footnote>
  <w:footnote w:id="36">
    <w:p w:rsidR="00CE1FD8" w:rsidRPr="00BD49EC" w:rsidRDefault="00CE1FD8">
      <w:pPr>
        <w:pStyle w:val="FootnoteText"/>
        <w:rPr>
          <w:lang w:val="en-US"/>
        </w:rPr>
      </w:pPr>
      <w:r>
        <w:rPr>
          <w:rStyle w:val="FootnoteReference"/>
        </w:rPr>
        <w:footnoteRef/>
      </w:r>
      <w:r w:rsidRPr="00BD49EC">
        <w:rPr>
          <w:lang w:val="en-US"/>
        </w:rPr>
        <w:t xml:space="preserve"> </w:t>
      </w:r>
      <w:r w:rsidRPr="00BD49EC">
        <w:rPr>
          <w:rFonts w:ascii="Times New Roman" w:eastAsia="Calibri" w:hAnsi="Times New Roman" w:cs="Times New Roman"/>
          <w:lang w:val="en-US"/>
        </w:rPr>
        <w:t>CAREY, John. Sequence and Causation (...)</w:t>
      </w:r>
      <w:r>
        <w:rPr>
          <w:rFonts w:ascii="Times New Roman" w:eastAsia="Calibri" w:hAnsi="Times New Roman" w:cs="Times New Roman"/>
          <w:lang w:val="en-US"/>
        </w:rPr>
        <w:t>. Idem.</w:t>
      </w:r>
    </w:p>
  </w:footnote>
  <w:footnote w:id="37">
    <w:p w:rsidR="00CE1FD8" w:rsidRPr="00BF1E13" w:rsidRDefault="00CE1FD8">
      <w:pPr>
        <w:pStyle w:val="FootnoteText"/>
        <w:rPr>
          <w:lang w:val="en-US"/>
        </w:rPr>
      </w:pPr>
      <w:r>
        <w:rPr>
          <w:rStyle w:val="FootnoteReference"/>
        </w:rPr>
        <w:footnoteRef/>
      </w:r>
      <w:r w:rsidRPr="00BF1E13">
        <w:rPr>
          <w:lang w:val="en-US"/>
        </w:rPr>
        <w:t xml:space="preserve"> </w:t>
      </w:r>
      <w:r w:rsidRPr="00BD49EC">
        <w:rPr>
          <w:rFonts w:ascii="Times New Roman" w:eastAsia="Calibri" w:hAnsi="Times New Roman" w:cs="Times New Roman"/>
          <w:lang w:val="en-US"/>
        </w:rPr>
        <w:t>CAREY, John. Sequence and Causation (...)</w:t>
      </w:r>
      <w:r>
        <w:rPr>
          <w:rFonts w:ascii="Times New Roman" w:eastAsia="Calibri" w:hAnsi="Times New Roman" w:cs="Times New Roman"/>
          <w:lang w:val="en-US"/>
        </w:rPr>
        <w:t>. P. 72.</w:t>
      </w:r>
    </w:p>
  </w:footnote>
  <w:footnote w:id="38">
    <w:p w:rsidR="00CE1FD8" w:rsidRPr="007762AD" w:rsidRDefault="00CE1FD8" w:rsidP="004C1786">
      <w:pPr>
        <w:autoSpaceDE w:val="0"/>
        <w:autoSpaceDN w:val="0"/>
        <w:adjustRightInd w:val="0"/>
        <w:spacing w:after="0" w:line="240" w:lineRule="auto"/>
        <w:jc w:val="both"/>
        <w:rPr>
          <w:rFonts w:ascii="Times New Roman" w:eastAsia="Calibri" w:hAnsi="Times New Roman" w:cs="Times New Roman"/>
          <w:sz w:val="20"/>
          <w:szCs w:val="20"/>
          <w:lang w:val="en-US"/>
        </w:rPr>
      </w:pPr>
      <w:r>
        <w:rPr>
          <w:rStyle w:val="FootnoteReference"/>
        </w:rPr>
        <w:footnoteRef/>
      </w:r>
      <w:r w:rsidRPr="00E41B3E">
        <w:rPr>
          <w:lang w:val="en-US"/>
        </w:rPr>
        <w:t xml:space="preserve"> </w:t>
      </w:r>
      <w:r w:rsidRPr="00E41B3E">
        <w:rPr>
          <w:rFonts w:ascii="Times New Roman" w:eastAsia="Calibri" w:hAnsi="Times New Roman" w:cs="Times New Roman"/>
          <w:sz w:val="20"/>
          <w:szCs w:val="20"/>
          <w:lang w:val="en-US"/>
        </w:rPr>
        <w:t xml:space="preserve">OLSEN, Karin E. "Female Voices from the Otherworld: The Role of Women in the Early Irish </w:t>
      </w:r>
      <w:proofErr w:type="spellStart"/>
      <w:r w:rsidRPr="00E41B3E">
        <w:rPr>
          <w:rFonts w:ascii="Times New Roman" w:eastAsia="Calibri" w:hAnsi="Times New Roman" w:cs="Times New Roman"/>
          <w:sz w:val="20"/>
          <w:szCs w:val="20"/>
          <w:lang w:val="en-US"/>
        </w:rPr>
        <w:t>Echtrai</w:t>
      </w:r>
      <w:proofErr w:type="spellEnd"/>
      <w:r w:rsidRPr="00E41B3E">
        <w:rPr>
          <w:rFonts w:ascii="Times New Roman" w:eastAsia="Calibri" w:hAnsi="Times New Roman" w:cs="Times New Roman"/>
          <w:sz w:val="20"/>
          <w:szCs w:val="20"/>
          <w:lang w:val="en-US"/>
        </w:rPr>
        <w:t>". In: OLSEN, Karin E; VEENSTRA, Jan R (</w:t>
      </w:r>
      <w:proofErr w:type="spellStart"/>
      <w:r w:rsidRPr="00E41B3E">
        <w:rPr>
          <w:rFonts w:ascii="Times New Roman" w:eastAsia="Calibri" w:hAnsi="Times New Roman" w:cs="Times New Roman"/>
          <w:sz w:val="20"/>
          <w:szCs w:val="20"/>
          <w:lang w:val="en-US"/>
        </w:rPr>
        <w:t>Edts</w:t>
      </w:r>
      <w:proofErr w:type="spellEnd"/>
      <w:r w:rsidRPr="00E41B3E">
        <w:rPr>
          <w:rFonts w:ascii="Times New Roman" w:eastAsia="Calibri" w:hAnsi="Times New Roman" w:cs="Times New Roman"/>
          <w:sz w:val="20"/>
          <w:szCs w:val="20"/>
          <w:lang w:val="en-US"/>
        </w:rPr>
        <w:t xml:space="preserve">.). Airy Nothings: Imagining the Otherworld of Faerie from the Middle Ages to the Age of Reason. </w:t>
      </w:r>
      <w:r w:rsidRPr="007762AD">
        <w:rPr>
          <w:rFonts w:ascii="Times New Roman" w:eastAsia="Calibri" w:hAnsi="Times New Roman" w:cs="Times New Roman"/>
          <w:sz w:val="20"/>
          <w:szCs w:val="20"/>
          <w:lang w:val="en-US"/>
        </w:rPr>
        <w:t>BRILL Online, 2013, pp. 57-74.</w:t>
      </w:r>
    </w:p>
  </w:footnote>
  <w:footnote w:id="39">
    <w:p w:rsidR="00CE1FD8" w:rsidRDefault="00CE1FD8" w:rsidP="004C1786">
      <w:pPr>
        <w:pStyle w:val="FootnoteText"/>
      </w:pPr>
      <w:r>
        <w:rPr>
          <w:rStyle w:val="FootnoteReference"/>
        </w:rPr>
        <w:footnoteRef/>
      </w:r>
      <w:r w:rsidRPr="007762AD">
        <w:rPr>
          <w:lang w:val="en-US"/>
        </w:rPr>
        <w:t xml:space="preserve"> </w:t>
      </w:r>
      <w:r w:rsidRPr="00E41B3E">
        <w:rPr>
          <w:rFonts w:ascii="Times New Roman" w:eastAsia="Calibri" w:hAnsi="Times New Roman" w:cs="Times New Roman"/>
          <w:lang w:val="en-US"/>
        </w:rPr>
        <w:t xml:space="preserve">RONAN, Patricia. Some </w:t>
      </w:r>
      <w:r>
        <w:rPr>
          <w:rFonts w:ascii="Times New Roman" w:eastAsia="Calibri" w:hAnsi="Times New Roman" w:cs="Times New Roman"/>
          <w:lang w:val="en-US"/>
        </w:rPr>
        <w:t xml:space="preserve">aspects of </w:t>
      </w:r>
      <w:proofErr w:type="spellStart"/>
      <w:r>
        <w:rPr>
          <w:rFonts w:ascii="Times New Roman" w:eastAsia="Calibri" w:hAnsi="Times New Roman" w:cs="Times New Roman"/>
          <w:lang w:val="en-US"/>
        </w:rPr>
        <w:t>Echtra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Nerai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Tionól</w:t>
      </w:r>
      <w:proofErr w:type="spellEnd"/>
      <w:r>
        <w:rPr>
          <w:rFonts w:ascii="Times New Roman" w:eastAsia="Calibri" w:hAnsi="Times New Roman" w:cs="Times New Roman"/>
          <w:lang w:val="en-US"/>
        </w:rPr>
        <w:t xml:space="preserve"> - A</w:t>
      </w:r>
      <w:r w:rsidRPr="00E41B3E">
        <w:rPr>
          <w:rFonts w:ascii="Times New Roman" w:eastAsia="Calibri" w:hAnsi="Times New Roman" w:cs="Times New Roman"/>
          <w:lang w:val="en-US"/>
        </w:rPr>
        <w:t>nnual colloquium da School of Celtic Studies do D</w:t>
      </w:r>
      <w:r>
        <w:rPr>
          <w:rFonts w:ascii="Times New Roman" w:eastAsia="Calibri" w:hAnsi="Times New Roman" w:cs="Times New Roman"/>
          <w:lang w:val="en-US"/>
        </w:rPr>
        <w:t>IAS - D</w:t>
      </w:r>
      <w:r w:rsidRPr="00E41B3E">
        <w:rPr>
          <w:rFonts w:ascii="Times New Roman" w:eastAsia="Calibri" w:hAnsi="Times New Roman" w:cs="Times New Roman"/>
          <w:lang w:val="en-US"/>
        </w:rPr>
        <w:t xml:space="preserve">ublin Institute for Advanced Studies, 2000. </w:t>
      </w:r>
      <w:r>
        <w:rPr>
          <w:rFonts w:ascii="Times New Roman" w:eastAsia="Calibri" w:hAnsi="Times New Roman" w:cs="Times New Roman"/>
        </w:rPr>
        <w:t xml:space="preserve">Disponível apenas online a partir do seguinte link: </w:t>
      </w:r>
      <w:r w:rsidRPr="00E41B3E">
        <w:rPr>
          <w:rFonts w:ascii="Times New Roman" w:eastAsia="Calibri" w:hAnsi="Times New Roman" w:cs="Times New Roman"/>
        </w:rPr>
        <w:t>&lt;https://www.celt.dias.ie/</w:t>
      </w:r>
      <w:proofErr w:type="spellStart"/>
      <w:r w:rsidRPr="00E41B3E">
        <w:rPr>
          <w:rFonts w:ascii="Times New Roman" w:eastAsia="Calibri" w:hAnsi="Times New Roman" w:cs="Times New Roman"/>
        </w:rPr>
        <w:t>publications</w:t>
      </w:r>
      <w:proofErr w:type="spellEnd"/>
      <w:r w:rsidRPr="00E41B3E">
        <w:rPr>
          <w:rFonts w:ascii="Times New Roman" w:eastAsia="Calibri" w:hAnsi="Times New Roman" w:cs="Times New Roman"/>
        </w:rPr>
        <w:t>/</w:t>
      </w:r>
      <w:proofErr w:type="spellStart"/>
      <w:r w:rsidRPr="00E41B3E">
        <w:rPr>
          <w:rFonts w:ascii="Times New Roman" w:eastAsia="Calibri" w:hAnsi="Times New Roman" w:cs="Times New Roman"/>
        </w:rPr>
        <w:t>tionol</w:t>
      </w:r>
      <w:proofErr w:type="spellEnd"/>
      <w:r w:rsidRPr="00E41B3E">
        <w:rPr>
          <w:rFonts w:ascii="Times New Roman" w:eastAsia="Calibri" w:hAnsi="Times New Roman" w:cs="Times New Roman"/>
        </w:rPr>
        <w:t xml:space="preserve">/ronan00.pdf&gt;. Data de Acesso: </w:t>
      </w:r>
      <w:r w:rsidR="00F10E5B" w:rsidRPr="00411F78">
        <w:rPr>
          <w:rFonts w:ascii="Times New Roman" w:hAnsi="Times New Roman" w:cs="Times New Roman"/>
        </w:rPr>
        <w:t>06/04/2017</w:t>
      </w:r>
      <w:r w:rsidRPr="00E41B3E">
        <w:rPr>
          <w:rFonts w:ascii="Times New Roman" w:eastAsia="Calibri" w:hAnsi="Times New Roman" w:cs="Times New Roman"/>
        </w:rPr>
        <w:t>.</w:t>
      </w:r>
    </w:p>
  </w:footnote>
  <w:footnote w:id="40">
    <w:p w:rsidR="00CE1FD8" w:rsidRPr="00922A0D" w:rsidRDefault="00CE1FD8" w:rsidP="004C1786">
      <w:pPr>
        <w:autoSpaceDE w:val="0"/>
        <w:autoSpaceDN w:val="0"/>
        <w:adjustRightInd w:val="0"/>
        <w:spacing w:after="0" w:line="240" w:lineRule="auto"/>
        <w:jc w:val="both"/>
        <w:rPr>
          <w:rFonts w:ascii="Times New Roman" w:eastAsia="Calibri" w:hAnsi="Times New Roman" w:cs="Times New Roman"/>
          <w:sz w:val="20"/>
          <w:szCs w:val="20"/>
        </w:rPr>
      </w:pPr>
      <w:r>
        <w:rPr>
          <w:rStyle w:val="FootnoteReference"/>
        </w:rPr>
        <w:footnoteRef/>
      </w:r>
      <w:r w:rsidRPr="00087C81">
        <w:t xml:space="preserve"> </w:t>
      </w:r>
      <w:r w:rsidRPr="00087C81">
        <w:rPr>
          <w:rFonts w:ascii="Times New Roman" w:eastAsia="Calibri" w:hAnsi="Times New Roman" w:cs="Times New Roman"/>
          <w:sz w:val="20"/>
          <w:szCs w:val="20"/>
        </w:rPr>
        <w:t xml:space="preserve">RONAN, </w:t>
      </w:r>
      <w:proofErr w:type="spellStart"/>
      <w:r w:rsidRPr="00087C81">
        <w:rPr>
          <w:rFonts w:ascii="Times New Roman" w:eastAsia="Calibri" w:hAnsi="Times New Roman" w:cs="Times New Roman"/>
          <w:sz w:val="20"/>
          <w:szCs w:val="20"/>
        </w:rPr>
        <w:t>Patricia</w:t>
      </w:r>
      <w:proofErr w:type="spellEnd"/>
      <w:r w:rsidRPr="00087C81">
        <w:rPr>
          <w:rFonts w:ascii="Times New Roman" w:eastAsia="Calibri" w:hAnsi="Times New Roman" w:cs="Times New Roman"/>
          <w:sz w:val="20"/>
          <w:szCs w:val="20"/>
        </w:rPr>
        <w:t xml:space="preserve">. </w:t>
      </w:r>
      <w:r w:rsidRPr="00922A0D">
        <w:rPr>
          <w:rFonts w:ascii="Times New Roman" w:eastAsia="Calibri" w:hAnsi="Times New Roman" w:cs="Times New Roman"/>
          <w:sz w:val="20"/>
          <w:szCs w:val="20"/>
        </w:rPr>
        <w:t xml:space="preserve">Some </w:t>
      </w:r>
      <w:proofErr w:type="spellStart"/>
      <w:r w:rsidRPr="00922A0D">
        <w:rPr>
          <w:rFonts w:ascii="Times New Roman" w:eastAsia="Calibri" w:hAnsi="Times New Roman" w:cs="Times New Roman"/>
          <w:sz w:val="20"/>
          <w:szCs w:val="20"/>
        </w:rPr>
        <w:t>aspects</w:t>
      </w:r>
      <w:proofErr w:type="spellEnd"/>
      <w:r w:rsidRPr="00922A0D">
        <w:rPr>
          <w:rFonts w:ascii="Times New Roman" w:eastAsia="Calibri" w:hAnsi="Times New Roman" w:cs="Times New Roman"/>
          <w:sz w:val="20"/>
          <w:szCs w:val="20"/>
        </w:rPr>
        <w:t xml:space="preserve"> (…)</w:t>
      </w:r>
      <w:r w:rsidRPr="00E41B3E">
        <w:rPr>
          <w:rFonts w:ascii="Times New Roman" w:eastAsia="Calibri" w:hAnsi="Times New Roman" w:cs="Times New Roman"/>
          <w:sz w:val="20"/>
          <w:szCs w:val="20"/>
        </w:rPr>
        <w:t>.</w:t>
      </w:r>
      <w:r>
        <w:rPr>
          <w:rFonts w:ascii="Times New Roman" w:eastAsia="Calibri" w:hAnsi="Times New Roman" w:cs="Times New Roman"/>
          <w:sz w:val="20"/>
          <w:szCs w:val="20"/>
        </w:rPr>
        <w:t xml:space="preserve"> P. 14.</w:t>
      </w:r>
    </w:p>
  </w:footnote>
  <w:footnote w:id="41">
    <w:p w:rsidR="00CE1FD8" w:rsidRPr="000E2DC1" w:rsidRDefault="00CE1FD8" w:rsidP="000E2DC1">
      <w:pPr>
        <w:autoSpaceDE w:val="0"/>
        <w:autoSpaceDN w:val="0"/>
        <w:adjustRightInd w:val="0"/>
        <w:spacing w:after="0" w:line="240" w:lineRule="auto"/>
        <w:jc w:val="both"/>
        <w:rPr>
          <w:rFonts w:ascii="Times New Roman" w:eastAsia="Calibri" w:hAnsi="Times New Roman" w:cs="Times New Roman"/>
          <w:sz w:val="24"/>
          <w:szCs w:val="24"/>
        </w:rPr>
      </w:pPr>
      <w:r>
        <w:rPr>
          <w:rStyle w:val="FootnoteReference"/>
        </w:rPr>
        <w:footnoteRef/>
      </w:r>
      <w:r>
        <w:t xml:space="preserve"> </w:t>
      </w:r>
      <w:r w:rsidRPr="00922A0D">
        <w:rPr>
          <w:rFonts w:ascii="Times New Roman" w:eastAsia="Calibri" w:hAnsi="Times New Roman" w:cs="Times New Roman"/>
          <w:sz w:val="20"/>
          <w:szCs w:val="20"/>
        </w:rPr>
        <w:t>SILVEIRA, Aline D. O Pacto das Fadas na Idade Média Ibérica. 1. ed. Sã</w:t>
      </w:r>
      <w:r>
        <w:rPr>
          <w:rFonts w:ascii="Times New Roman" w:eastAsia="Calibri" w:hAnsi="Times New Roman" w:cs="Times New Roman"/>
          <w:sz w:val="20"/>
          <w:szCs w:val="20"/>
        </w:rPr>
        <w:t xml:space="preserve">o Paulo: </w:t>
      </w:r>
      <w:proofErr w:type="spellStart"/>
      <w:r>
        <w:rPr>
          <w:rFonts w:ascii="Times New Roman" w:eastAsia="Calibri" w:hAnsi="Times New Roman" w:cs="Times New Roman"/>
          <w:sz w:val="20"/>
          <w:szCs w:val="20"/>
        </w:rPr>
        <w:t>Annablume</w:t>
      </w:r>
      <w:proofErr w:type="spellEnd"/>
      <w:r>
        <w:rPr>
          <w:rFonts w:ascii="Times New Roman" w:eastAsia="Calibri" w:hAnsi="Times New Roman" w:cs="Times New Roman"/>
          <w:sz w:val="20"/>
          <w:szCs w:val="20"/>
        </w:rPr>
        <w:t>, 2013. v. 1. 142p</w:t>
      </w:r>
      <w:r w:rsidRPr="00922A0D">
        <w:rPr>
          <w:rFonts w:ascii="Times New Roman" w:eastAsia="Calibri" w:hAnsi="Times New Roman" w:cs="Times New Roman"/>
          <w:sz w:val="20"/>
          <w:szCs w:val="20"/>
        </w:rPr>
        <w:t>.</w:t>
      </w:r>
    </w:p>
  </w:footnote>
  <w:footnote w:id="42">
    <w:p w:rsidR="00CE1FD8" w:rsidRPr="003B1105" w:rsidRDefault="00CE1FD8">
      <w:pPr>
        <w:pStyle w:val="FootnoteText"/>
      </w:pPr>
      <w:r>
        <w:rPr>
          <w:rStyle w:val="FootnoteReference"/>
        </w:rPr>
        <w:footnoteRef/>
      </w:r>
      <w:r>
        <w:t xml:space="preserve"> </w:t>
      </w:r>
      <w:r w:rsidRPr="00DF67F7">
        <w:rPr>
          <w:rFonts w:ascii="Times New Roman" w:eastAsia="Calibri" w:hAnsi="Times New Roman" w:cs="Times New Roman"/>
        </w:rPr>
        <w:t xml:space="preserve">SILVEIRA, Aline D. A Fada Medieval e o Destino. </w:t>
      </w:r>
      <w:r w:rsidRPr="003B1105">
        <w:rPr>
          <w:rFonts w:ascii="Times New Roman" w:eastAsia="Calibri" w:hAnsi="Times New Roman" w:cs="Times New Roman"/>
        </w:rPr>
        <w:t>Mosaico (Goiânia), v. 4, p. 2-9, 2011</w:t>
      </w:r>
      <w:r>
        <w:rPr>
          <w:rFonts w:ascii="Times New Roman" w:eastAsia="Calibri" w:hAnsi="Times New Roman" w:cs="Times New Roman"/>
        </w:rPr>
        <w:t>.</w:t>
      </w:r>
    </w:p>
  </w:footnote>
  <w:footnote w:id="43">
    <w:p w:rsidR="00BC6B66" w:rsidRPr="003B1105" w:rsidRDefault="00BC6B66" w:rsidP="00BC6B66">
      <w:pPr>
        <w:pStyle w:val="FootnoteText"/>
      </w:pPr>
      <w:r>
        <w:rPr>
          <w:rStyle w:val="FootnoteReference"/>
        </w:rPr>
        <w:footnoteRef/>
      </w:r>
      <w:r w:rsidRPr="00F10E5B">
        <w:t xml:space="preserve"> </w:t>
      </w:r>
      <w:proofErr w:type="spellStart"/>
      <w:r w:rsidRPr="00F10E5B">
        <w:t>Imm</w:t>
      </w:r>
      <w:proofErr w:type="spellEnd"/>
      <w:r w:rsidRPr="00F10E5B">
        <w:t xml:space="preserve">-rá. </w:t>
      </w:r>
      <w:r>
        <w:rPr>
          <w:lang w:val="en-US"/>
        </w:rPr>
        <w:t xml:space="preserve">In: </w:t>
      </w:r>
      <w:proofErr w:type="spellStart"/>
      <w:r>
        <w:rPr>
          <w:lang w:val="en-US"/>
        </w:rPr>
        <w:t>eDIL</w:t>
      </w:r>
      <w:proofErr w:type="spellEnd"/>
      <w:r>
        <w:rPr>
          <w:lang w:val="en-US"/>
        </w:rPr>
        <w:t xml:space="preserve"> – Electronic </w:t>
      </w:r>
      <w:r w:rsidRPr="003B1105">
        <w:rPr>
          <w:lang w:val="en-US"/>
        </w:rPr>
        <w:t xml:space="preserve">Dictionary of the </w:t>
      </w:r>
      <w:r>
        <w:rPr>
          <w:lang w:val="en-US"/>
        </w:rPr>
        <w:t xml:space="preserve">Irish Language, Royal Irish Academy, 2007. </w:t>
      </w:r>
      <w:r w:rsidRPr="003B1105">
        <w:t xml:space="preserve">Disponível em: &lt;http://edil.qub.ac.uk/27905&gt;. Data de Acesso: </w:t>
      </w:r>
      <w:r w:rsidR="00F10E5B" w:rsidRPr="00411F78">
        <w:rPr>
          <w:rFonts w:ascii="Times New Roman" w:hAnsi="Times New Roman" w:cs="Times New Roman"/>
        </w:rPr>
        <w:t>06/04/2017</w:t>
      </w:r>
      <w:r>
        <w:t>.</w:t>
      </w:r>
    </w:p>
  </w:footnote>
  <w:footnote w:id="44">
    <w:p w:rsidR="00CE1FD8" w:rsidRPr="001D1D3F" w:rsidRDefault="00CE1FD8">
      <w:pPr>
        <w:pStyle w:val="FootnoteText"/>
        <w:rPr>
          <w:lang w:val="en-US"/>
        </w:rPr>
      </w:pPr>
      <w:r>
        <w:rPr>
          <w:rStyle w:val="FootnoteReference"/>
        </w:rPr>
        <w:footnoteRef/>
      </w:r>
      <w:r w:rsidRPr="00CA1496">
        <w:rPr>
          <w:lang w:val="en-US"/>
        </w:rPr>
        <w:t xml:space="preserve"> </w:t>
      </w:r>
      <w:r w:rsidRPr="009B6C62">
        <w:rPr>
          <w:rFonts w:ascii="Times New Roman" w:hAnsi="Times New Roman" w:cs="Times New Roman"/>
          <w:lang w:val="en-US"/>
        </w:rPr>
        <w:t xml:space="preserve">GROENEWEGEN, Dennis (Project director). </w:t>
      </w:r>
      <w:r w:rsidRPr="00384556">
        <w:rPr>
          <w:rFonts w:ascii="Times New Roman" w:hAnsi="Times New Roman" w:cs="Times New Roman"/>
          <w:lang w:val="en-US"/>
        </w:rPr>
        <w:t xml:space="preserve">CODECS - Online database and e-resources for Celtic Studies.  </w:t>
      </w:r>
      <w:r w:rsidRPr="009B6C62">
        <w:rPr>
          <w:rFonts w:ascii="Times New Roman" w:hAnsi="Times New Roman" w:cs="Times New Roman"/>
        </w:rPr>
        <w:t>Disponível em: &lt;</w:t>
      </w:r>
      <w:r w:rsidRPr="00CA1496">
        <w:t xml:space="preserve"> </w:t>
      </w:r>
      <w:r w:rsidRPr="00BA206F">
        <w:rPr>
          <w:rFonts w:ascii="Times New Roman" w:hAnsi="Times New Roman" w:cs="Times New Roman"/>
        </w:rPr>
        <w:t>http://www.vanhamel.nl/codecs/Immram_curaig_Mail_D%C3%BAin</w:t>
      </w:r>
      <w:r>
        <w:rPr>
          <w:rFonts w:ascii="Times New Roman" w:hAnsi="Times New Roman" w:cs="Times New Roman"/>
        </w:rPr>
        <w:t>&gt;.</w:t>
      </w:r>
      <w:r w:rsidRPr="009B6C62">
        <w:rPr>
          <w:rFonts w:ascii="Times New Roman" w:hAnsi="Times New Roman" w:cs="Times New Roman"/>
        </w:rPr>
        <w:t xml:space="preserve"> </w:t>
      </w:r>
      <w:r w:rsidRPr="001D1D3F">
        <w:rPr>
          <w:rFonts w:ascii="Times New Roman" w:hAnsi="Times New Roman" w:cs="Times New Roman"/>
          <w:color w:val="333333"/>
          <w:shd w:val="clear" w:color="auto" w:fill="FFFFFF"/>
          <w:lang w:val="en-US"/>
        </w:rPr>
        <w:t xml:space="preserve">Data de </w:t>
      </w:r>
      <w:proofErr w:type="spellStart"/>
      <w:r w:rsidRPr="001D1D3F">
        <w:rPr>
          <w:rFonts w:ascii="Times New Roman" w:hAnsi="Times New Roman" w:cs="Times New Roman"/>
          <w:color w:val="333333"/>
          <w:shd w:val="clear" w:color="auto" w:fill="FFFFFF"/>
          <w:lang w:val="en-US"/>
        </w:rPr>
        <w:t>Acesso</w:t>
      </w:r>
      <w:proofErr w:type="spellEnd"/>
      <w:r w:rsidRPr="001D1D3F">
        <w:rPr>
          <w:rFonts w:ascii="Times New Roman" w:hAnsi="Times New Roman" w:cs="Times New Roman"/>
          <w:color w:val="333333"/>
          <w:shd w:val="clear" w:color="auto" w:fill="FFFFFF"/>
          <w:lang w:val="en-US"/>
        </w:rPr>
        <w:t xml:space="preserve">: </w:t>
      </w:r>
      <w:r w:rsidRPr="001D1D3F">
        <w:rPr>
          <w:rFonts w:ascii="Times New Roman" w:hAnsi="Times New Roman" w:cs="Times New Roman"/>
          <w:lang w:val="en-US"/>
        </w:rPr>
        <w:t xml:space="preserve"> </w:t>
      </w:r>
      <w:r w:rsidR="00F10E5B">
        <w:rPr>
          <w:rFonts w:ascii="Times New Roman" w:hAnsi="Times New Roman" w:cs="Times New Roman"/>
          <w:lang w:val="en-US"/>
        </w:rPr>
        <w:t>06/04</w:t>
      </w:r>
      <w:r w:rsidR="00F10E5B" w:rsidRPr="001D1D3F">
        <w:rPr>
          <w:rFonts w:ascii="Times New Roman" w:hAnsi="Times New Roman" w:cs="Times New Roman"/>
          <w:lang w:val="en-US"/>
        </w:rPr>
        <w:t>/2017</w:t>
      </w:r>
      <w:r w:rsidRPr="001D1D3F">
        <w:rPr>
          <w:rFonts w:ascii="Times New Roman" w:hAnsi="Times New Roman" w:cs="Times New Roman"/>
          <w:lang w:val="en-US"/>
        </w:rPr>
        <w:t>.</w:t>
      </w:r>
    </w:p>
  </w:footnote>
  <w:footnote w:id="45">
    <w:p w:rsidR="00CE1FD8" w:rsidRPr="002103FE" w:rsidRDefault="00CE1FD8">
      <w:pPr>
        <w:pStyle w:val="FootnoteText"/>
        <w:rPr>
          <w:lang w:val="en-US"/>
        </w:rPr>
      </w:pPr>
      <w:r>
        <w:rPr>
          <w:rStyle w:val="FootnoteReference"/>
        </w:rPr>
        <w:footnoteRef/>
      </w:r>
      <w:r w:rsidRPr="002F4AE1">
        <w:rPr>
          <w:lang w:val="en-US"/>
        </w:rPr>
        <w:t xml:space="preserve"> </w:t>
      </w:r>
      <w:r w:rsidRPr="002103FE">
        <w:rPr>
          <w:rFonts w:ascii="Times New Roman" w:eastAsia="Times New Roman" w:hAnsi="Times New Roman" w:cs="Times New Roman"/>
          <w:lang w:val="en-US" w:eastAsia="pt-BR"/>
        </w:rPr>
        <w:t>OSKAMP</w:t>
      </w:r>
      <w:r>
        <w:rPr>
          <w:rFonts w:ascii="Times New Roman" w:eastAsia="Times New Roman" w:hAnsi="Times New Roman" w:cs="Times New Roman"/>
          <w:lang w:val="en-US" w:eastAsia="pt-BR"/>
        </w:rPr>
        <w:t>, H. P. A..</w:t>
      </w:r>
      <w:r w:rsidRPr="002103FE">
        <w:rPr>
          <w:rFonts w:ascii="Times New Roman" w:eastAsia="Times New Roman" w:hAnsi="Times New Roman" w:cs="Times New Roman"/>
          <w:lang w:val="en-US" w:eastAsia="pt-BR"/>
        </w:rPr>
        <w:t> </w:t>
      </w:r>
      <w:r w:rsidRPr="002103FE">
        <w:rPr>
          <w:rFonts w:ascii="Times New Roman" w:eastAsia="Times New Roman" w:hAnsi="Times New Roman" w:cs="Times New Roman"/>
          <w:iCs/>
          <w:lang w:val="en-US" w:eastAsia="pt-BR"/>
        </w:rPr>
        <w:t xml:space="preserve">The Voyage of </w:t>
      </w:r>
      <w:proofErr w:type="spellStart"/>
      <w:r w:rsidRPr="002103FE">
        <w:rPr>
          <w:rFonts w:ascii="Times New Roman" w:eastAsia="Times New Roman" w:hAnsi="Times New Roman" w:cs="Times New Roman"/>
          <w:iCs/>
          <w:lang w:val="en-US" w:eastAsia="pt-BR"/>
        </w:rPr>
        <w:t>Máel</w:t>
      </w:r>
      <w:proofErr w:type="spellEnd"/>
      <w:r w:rsidRPr="002103FE">
        <w:rPr>
          <w:rFonts w:ascii="Times New Roman" w:eastAsia="Times New Roman" w:hAnsi="Times New Roman" w:cs="Times New Roman"/>
          <w:iCs/>
          <w:lang w:val="en-US" w:eastAsia="pt-BR"/>
        </w:rPr>
        <w:t xml:space="preserve"> </w:t>
      </w:r>
      <w:proofErr w:type="spellStart"/>
      <w:r w:rsidRPr="002103FE">
        <w:rPr>
          <w:rFonts w:ascii="Times New Roman" w:eastAsia="Times New Roman" w:hAnsi="Times New Roman" w:cs="Times New Roman"/>
          <w:iCs/>
          <w:lang w:val="en-US" w:eastAsia="pt-BR"/>
        </w:rPr>
        <w:t>Dúin</w:t>
      </w:r>
      <w:proofErr w:type="spellEnd"/>
      <w:r w:rsidRPr="002103FE">
        <w:rPr>
          <w:rFonts w:ascii="Times New Roman" w:eastAsia="Times New Roman" w:hAnsi="Times New Roman" w:cs="Times New Roman"/>
          <w:iCs/>
          <w:lang w:val="en-US" w:eastAsia="pt-BR"/>
        </w:rPr>
        <w:t xml:space="preserve">. A study in early Irish voyage literature followed by an edition of </w:t>
      </w:r>
      <w:proofErr w:type="spellStart"/>
      <w:r w:rsidRPr="002103FE">
        <w:rPr>
          <w:rFonts w:ascii="Times New Roman" w:eastAsia="Times New Roman" w:hAnsi="Times New Roman" w:cs="Times New Roman"/>
          <w:iCs/>
          <w:lang w:val="en-US" w:eastAsia="pt-BR"/>
        </w:rPr>
        <w:t>Immram</w:t>
      </w:r>
      <w:proofErr w:type="spellEnd"/>
      <w:r w:rsidRPr="002103FE">
        <w:rPr>
          <w:rFonts w:ascii="Times New Roman" w:eastAsia="Times New Roman" w:hAnsi="Times New Roman" w:cs="Times New Roman"/>
          <w:iCs/>
          <w:lang w:val="en-US" w:eastAsia="pt-BR"/>
        </w:rPr>
        <w:t xml:space="preserve"> </w:t>
      </w:r>
      <w:proofErr w:type="spellStart"/>
      <w:r w:rsidRPr="002103FE">
        <w:rPr>
          <w:rFonts w:ascii="Times New Roman" w:eastAsia="Times New Roman" w:hAnsi="Times New Roman" w:cs="Times New Roman"/>
          <w:iCs/>
          <w:lang w:val="en-US" w:eastAsia="pt-BR"/>
        </w:rPr>
        <w:t>Curaig</w:t>
      </w:r>
      <w:proofErr w:type="spellEnd"/>
      <w:r w:rsidRPr="002103FE">
        <w:rPr>
          <w:rFonts w:ascii="Times New Roman" w:eastAsia="Times New Roman" w:hAnsi="Times New Roman" w:cs="Times New Roman"/>
          <w:iCs/>
          <w:lang w:val="en-US" w:eastAsia="pt-BR"/>
        </w:rPr>
        <w:t xml:space="preserve"> </w:t>
      </w:r>
      <w:proofErr w:type="spellStart"/>
      <w:r w:rsidRPr="002103FE">
        <w:rPr>
          <w:rFonts w:ascii="Times New Roman" w:eastAsia="Times New Roman" w:hAnsi="Times New Roman" w:cs="Times New Roman"/>
          <w:iCs/>
          <w:lang w:val="en-US" w:eastAsia="pt-BR"/>
        </w:rPr>
        <w:t>Máele</w:t>
      </w:r>
      <w:proofErr w:type="spellEnd"/>
      <w:r w:rsidRPr="002103FE">
        <w:rPr>
          <w:rFonts w:ascii="Times New Roman" w:eastAsia="Times New Roman" w:hAnsi="Times New Roman" w:cs="Times New Roman"/>
          <w:iCs/>
          <w:lang w:val="en-US" w:eastAsia="pt-BR"/>
        </w:rPr>
        <w:t xml:space="preserve"> </w:t>
      </w:r>
      <w:proofErr w:type="spellStart"/>
      <w:r w:rsidRPr="002103FE">
        <w:rPr>
          <w:rFonts w:ascii="Times New Roman" w:eastAsia="Times New Roman" w:hAnsi="Times New Roman" w:cs="Times New Roman"/>
          <w:iCs/>
          <w:lang w:val="en-US" w:eastAsia="pt-BR"/>
        </w:rPr>
        <w:t>Dúin</w:t>
      </w:r>
      <w:proofErr w:type="spellEnd"/>
      <w:r w:rsidRPr="002103FE">
        <w:rPr>
          <w:rFonts w:ascii="Times New Roman" w:eastAsia="Times New Roman" w:hAnsi="Times New Roman" w:cs="Times New Roman"/>
          <w:iCs/>
          <w:lang w:val="en-US" w:eastAsia="pt-BR"/>
        </w:rPr>
        <w:t xml:space="preserve"> from the YBL in TCD</w:t>
      </w:r>
      <w:r w:rsidRPr="002103FE">
        <w:rPr>
          <w:rFonts w:ascii="Times New Roman" w:eastAsia="Times New Roman" w:hAnsi="Times New Roman" w:cs="Times New Roman"/>
          <w:lang w:val="en-US" w:eastAsia="pt-BR"/>
        </w:rPr>
        <w:t>, Groningen: Wolters-</w:t>
      </w:r>
      <w:proofErr w:type="spellStart"/>
      <w:r w:rsidRPr="002103FE">
        <w:rPr>
          <w:rFonts w:ascii="Times New Roman" w:eastAsia="Times New Roman" w:hAnsi="Times New Roman" w:cs="Times New Roman"/>
          <w:lang w:val="en-US" w:eastAsia="pt-BR"/>
        </w:rPr>
        <w:t>Noordhoff</w:t>
      </w:r>
      <w:proofErr w:type="spellEnd"/>
      <w:r w:rsidRPr="002103FE">
        <w:rPr>
          <w:rFonts w:ascii="Times New Roman" w:eastAsia="Times New Roman" w:hAnsi="Times New Roman" w:cs="Times New Roman"/>
          <w:lang w:val="en-US" w:eastAsia="pt-BR"/>
        </w:rPr>
        <w:t>, 1970.</w:t>
      </w:r>
    </w:p>
  </w:footnote>
  <w:footnote w:id="46">
    <w:p w:rsidR="00CE1FD8" w:rsidRPr="001D1D3F" w:rsidRDefault="00CE1FD8" w:rsidP="00591076">
      <w:pPr>
        <w:pStyle w:val="FootnoteText"/>
        <w:jc w:val="both"/>
        <w:rPr>
          <w:lang w:val="en-US"/>
        </w:rPr>
      </w:pPr>
      <w:r>
        <w:rPr>
          <w:rStyle w:val="FootnoteReference"/>
        </w:rPr>
        <w:footnoteRef/>
      </w:r>
      <w:r w:rsidRPr="002F4AE1">
        <w:rPr>
          <w:lang w:val="en-US"/>
        </w:rPr>
        <w:t xml:space="preserve"> </w:t>
      </w:r>
      <w:r w:rsidRPr="002F4AE1">
        <w:rPr>
          <w:rStyle w:val="author"/>
          <w:rFonts w:ascii="Times New Roman" w:hAnsi="Times New Roman" w:cs="Times New Roman"/>
          <w:bdr w:val="none" w:sz="0" w:space="0" w:color="auto" w:frame="1"/>
          <w:lang w:val="en-US"/>
        </w:rPr>
        <w:t xml:space="preserve">JOHNSTON, </w:t>
      </w:r>
      <w:proofErr w:type="spellStart"/>
      <w:r w:rsidRPr="002F4AE1">
        <w:rPr>
          <w:rStyle w:val="author"/>
          <w:rFonts w:ascii="Times New Roman" w:hAnsi="Times New Roman" w:cs="Times New Roman"/>
          <w:bdr w:val="none" w:sz="0" w:space="0" w:color="auto" w:frame="1"/>
          <w:lang w:val="en-US"/>
        </w:rPr>
        <w:t>Elva</w:t>
      </w:r>
      <w:r w:rsidRPr="002F4AE1">
        <w:rPr>
          <w:rStyle w:val="apple-converted-space"/>
          <w:rFonts w:ascii="Times New Roman" w:hAnsi="Times New Roman" w:cs="Times New Roman"/>
          <w:bdr w:val="none" w:sz="0" w:space="0" w:color="auto" w:frame="1"/>
          <w:shd w:val="clear" w:color="auto" w:fill="FFFFFF"/>
          <w:lang w:val="en-US"/>
        </w:rPr>
        <w:t>:</w:t>
      </w:r>
      <w:r>
        <w:rPr>
          <w:rFonts w:ascii="Times New Roman" w:hAnsi="Times New Roman" w:cs="Times New Roman"/>
          <w:shd w:val="clear" w:color="auto" w:fill="FFFFFF"/>
          <w:lang w:val="en-US"/>
        </w:rPr>
        <w:t>.</w:t>
      </w:r>
      <w:r w:rsidRPr="002F4AE1">
        <w:rPr>
          <w:rFonts w:ascii="Times New Roman" w:hAnsi="Times New Roman" w:cs="Times New Roman"/>
          <w:shd w:val="clear" w:color="auto" w:fill="FFFFFF"/>
          <w:lang w:val="en-US"/>
        </w:rPr>
        <w:t>A</w:t>
      </w:r>
      <w:proofErr w:type="spellEnd"/>
      <w:r w:rsidRPr="002F4AE1">
        <w:rPr>
          <w:rFonts w:ascii="Times New Roman" w:hAnsi="Times New Roman" w:cs="Times New Roman"/>
          <w:shd w:val="clear" w:color="auto" w:fill="FFFFFF"/>
          <w:lang w:val="en-US"/>
        </w:rPr>
        <w:t xml:space="preserve"> Sailor on the Seas of Faith: The Individual and the Church in the Voyage of </w:t>
      </w:r>
      <w:proofErr w:type="spellStart"/>
      <w:r w:rsidRPr="002F4AE1">
        <w:rPr>
          <w:rFonts w:ascii="Times New Roman" w:hAnsi="Times New Roman" w:cs="Times New Roman"/>
          <w:shd w:val="clear" w:color="auto" w:fill="FFFFFF"/>
          <w:lang w:val="en-US"/>
        </w:rPr>
        <w:t>Mael</w:t>
      </w:r>
      <w:proofErr w:type="spellEnd"/>
      <w:r w:rsidRPr="002F4AE1">
        <w:rPr>
          <w:rFonts w:ascii="Times New Roman" w:hAnsi="Times New Roman" w:cs="Times New Roman"/>
          <w:shd w:val="clear" w:color="auto" w:fill="FFFFFF"/>
          <w:lang w:val="en-US"/>
        </w:rPr>
        <w:t xml:space="preserve"> </w:t>
      </w:r>
      <w:proofErr w:type="spellStart"/>
      <w:r w:rsidRPr="002F4AE1">
        <w:rPr>
          <w:rFonts w:ascii="Times New Roman" w:hAnsi="Times New Roman" w:cs="Times New Roman"/>
          <w:shd w:val="clear" w:color="auto" w:fill="FFFFFF"/>
          <w:lang w:val="en-US"/>
        </w:rPr>
        <w:t>Dúin</w:t>
      </w:r>
      <w:proofErr w:type="spellEnd"/>
      <w:r w:rsidRPr="002F4AE1">
        <w:rPr>
          <w:rFonts w:ascii="Times New Roman" w:hAnsi="Times New Roman" w:cs="Times New Roman"/>
          <w:shd w:val="clear" w:color="auto" w:fill="FFFFFF"/>
          <w:lang w:val="en-US"/>
        </w:rPr>
        <w:t xml:space="preserve">. In: DEVLIN, J. and CLARKE, H.B. (eds.). European Encounters: Essays in memory of Albert Lovett. </w:t>
      </w:r>
      <w:r w:rsidRPr="001D1D3F">
        <w:rPr>
          <w:rFonts w:ascii="Times New Roman" w:hAnsi="Times New Roman" w:cs="Times New Roman"/>
          <w:shd w:val="clear" w:color="auto" w:fill="FFFFFF"/>
          <w:lang w:val="en-US"/>
        </w:rPr>
        <w:t>UCD Press,</w:t>
      </w:r>
      <w:r w:rsidRPr="001D1D3F">
        <w:rPr>
          <w:rStyle w:val="apple-converted-space"/>
          <w:rFonts w:ascii="Times New Roman" w:hAnsi="Times New Roman" w:cs="Times New Roman"/>
          <w:shd w:val="clear" w:color="auto" w:fill="FFFFFF"/>
          <w:lang w:val="en-US"/>
        </w:rPr>
        <w:t> </w:t>
      </w:r>
      <w:r w:rsidRPr="001D1D3F">
        <w:rPr>
          <w:rStyle w:val="Date1"/>
          <w:rFonts w:ascii="Times New Roman" w:hAnsi="Times New Roman" w:cs="Times New Roman"/>
          <w:bdr w:val="none" w:sz="0" w:space="0" w:color="auto" w:frame="1"/>
          <w:shd w:val="clear" w:color="auto" w:fill="FFFFFF"/>
          <w:lang w:val="en-US"/>
        </w:rPr>
        <w:t>2003</w:t>
      </w:r>
      <w:r w:rsidRPr="001D1D3F">
        <w:rPr>
          <w:rFonts w:ascii="Times New Roman" w:hAnsi="Times New Roman" w:cs="Times New Roman"/>
          <w:shd w:val="clear" w:color="auto" w:fill="FFFFFF"/>
          <w:lang w:val="en-US"/>
        </w:rPr>
        <w:t>.</w:t>
      </w:r>
      <w:r w:rsidRPr="001D1D3F">
        <w:rPr>
          <w:rStyle w:val="apple-converted-space"/>
          <w:rFonts w:ascii="Times New Roman" w:hAnsi="Times New Roman" w:cs="Times New Roman"/>
          <w:shd w:val="clear" w:color="auto" w:fill="FFFFFF"/>
          <w:lang w:val="en-US"/>
        </w:rPr>
        <w:t> </w:t>
      </w:r>
    </w:p>
  </w:footnote>
  <w:footnote w:id="47">
    <w:p w:rsidR="00CE1FD8" w:rsidRPr="00591076" w:rsidRDefault="00CE1FD8">
      <w:pPr>
        <w:pStyle w:val="FootnoteText"/>
        <w:rPr>
          <w:lang w:val="en-US"/>
        </w:rPr>
      </w:pPr>
      <w:r>
        <w:rPr>
          <w:rStyle w:val="FootnoteReference"/>
        </w:rPr>
        <w:footnoteRef/>
      </w:r>
      <w:r w:rsidRPr="00591076">
        <w:rPr>
          <w:lang w:val="en-US"/>
        </w:rPr>
        <w:t xml:space="preserve"> </w:t>
      </w:r>
      <w:r w:rsidRPr="002F4AE1">
        <w:rPr>
          <w:rStyle w:val="author"/>
          <w:rFonts w:ascii="Times New Roman" w:hAnsi="Times New Roman" w:cs="Times New Roman"/>
          <w:bdr w:val="none" w:sz="0" w:space="0" w:color="auto" w:frame="1"/>
          <w:lang w:val="en-US"/>
        </w:rPr>
        <w:t>JOHNSTON, Elva</w:t>
      </w:r>
      <w:r>
        <w:rPr>
          <w:rStyle w:val="apple-converted-space"/>
          <w:rFonts w:ascii="Times New Roman" w:hAnsi="Times New Roman" w:cs="Times New Roman"/>
          <w:bdr w:val="none" w:sz="0" w:space="0" w:color="auto" w:frame="1"/>
          <w:shd w:val="clear" w:color="auto" w:fill="FFFFFF"/>
          <w:lang w:val="en-US"/>
        </w:rPr>
        <w:t xml:space="preserve">. </w:t>
      </w:r>
      <w:r w:rsidRPr="002F4AE1">
        <w:rPr>
          <w:rFonts w:ascii="Times New Roman" w:hAnsi="Times New Roman" w:cs="Times New Roman"/>
          <w:shd w:val="clear" w:color="auto" w:fill="FFFFFF"/>
          <w:lang w:val="en-US"/>
        </w:rPr>
        <w:t>A Sailor on the Seas of Faith</w:t>
      </w:r>
      <w:r>
        <w:rPr>
          <w:rFonts w:ascii="Times New Roman" w:hAnsi="Times New Roman" w:cs="Times New Roman"/>
          <w:shd w:val="clear" w:color="auto" w:fill="FFFFFF"/>
          <w:lang w:val="en-US"/>
        </w:rPr>
        <w:t xml:space="preserve"> (…). </w:t>
      </w:r>
    </w:p>
  </w:footnote>
  <w:footnote w:id="48">
    <w:p w:rsidR="00CE1FD8" w:rsidRPr="00591076" w:rsidRDefault="00CE1FD8">
      <w:pPr>
        <w:pStyle w:val="FootnoteText"/>
        <w:rPr>
          <w:lang w:val="en-US"/>
        </w:rPr>
      </w:pPr>
      <w:r>
        <w:rPr>
          <w:rStyle w:val="FootnoteReference"/>
        </w:rPr>
        <w:footnoteRef/>
      </w:r>
      <w:r w:rsidRPr="00591076">
        <w:rPr>
          <w:lang w:val="en-US"/>
        </w:rPr>
        <w:t xml:space="preserve"> </w:t>
      </w:r>
      <w:r w:rsidRPr="002F4AE1">
        <w:rPr>
          <w:rStyle w:val="author"/>
          <w:rFonts w:ascii="Times New Roman" w:hAnsi="Times New Roman" w:cs="Times New Roman"/>
          <w:bdr w:val="none" w:sz="0" w:space="0" w:color="auto" w:frame="1"/>
          <w:lang w:val="en-US"/>
        </w:rPr>
        <w:t>JOHNSTON, Elva</w:t>
      </w:r>
      <w:r>
        <w:rPr>
          <w:rStyle w:val="apple-converted-space"/>
          <w:rFonts w:ascii="Times New Roman" w:hAnsi="Times New Roman" w:cs="Times New Roman"/>
          <w:bdr w:val="none" w:sz="0" w:space="0" w:color="auto" w:frame="1"/>
          <w:shd w:val="clear" w:color="auto" w:fill="FFFFFF"/>
          <w:lang w:val="en-US"/>
        </w:rPr>
        <w:t xml:space="preserve">. </w:t>
      </w:r>
      <w:r w:rsidRPr="002F4AE1">
        <w:rPr>
          <w:rFonts w:ascii="Times New Roman" w:hAnsi="Times New Roman" w:cs="Times New Roman"/>
          <w:shd w:val="clear" w:color="auto" w:fill="FFFFFF"/>
          <w:lang w:val="en-US"/>
        </w:rPr>
        <w:t>A Sailor on the Seas of Faith</w:t>
      </w:r>
      <w:r>
        <w:rPr>
          <w:rFonts w:ascii="Times New Roman" w:hAnsi="Times New Roman" w:cs="Times New Roman"/>
          <w:shd w:val="clear" w:color="auto" w:fill="FFFFFF"/>
          <w:lang w:val="en-US"/>
        </w:rPr>
        <w:t xml:space="preserve"> (…).</w:t>
      </w:r>
    </w:p>
  </w:footnote>
  <w:footnote w:id="49">
    <w:p w:rsidR="00CE1FD8" w:rsidRPr="00591076" w:rsidRDefault="00CE1FD8">
      <w:pPr>
        <w:pStyle w:val="FootnoteText"/>
        <w:rPr>
          <w:lang w:val="en-US"/>
        </w:rPr>
      </w:pPr>
      <w:r>
        <w:rPr>
          <w:rStyle w:val="FootnoteReference"/>
        </w:rPr>
        <w:footnoteRef/>
      </w:r>
      <w:r w:rsidRPr="00591076">
        <w:rPr>
          <w:lang w:val="en-US"/>
        </w:rPr>
        <w:t xml:space="preserve"> </w:t>
      </w:r>
      <w:r w:rsidRPr="002F4AE1">
        <w:rPr>
          <w:rStyle w:val="author"/>
          <w:rFonts w:ascii="Times New Roman" w:hAnsi="Times New Roman" w:cs="Times New Roman"/>
          <w:bdr w:val="none" w:sz="0" w:space="0" w:color="auto" w:frame="1"/>
          <w:lang w:val="en-US"/>
        </w:rPr>
        <w:t>JOHNSTON, Elva</w:t>
      </w:r>
      <w:r>
        <w:rPr>
          <w:rStyle w:val="apple-converted-space"/>
          <w:rFonts w:ascii="Times New Roman" w:hAnsi="Times New Roman" w:cs="Times New Roman"/>
          <w:bdr w:val="none" w:sz="0" w:space="0" w:color="auto" w:frame="1"/>
          <w:shd w:val="clear" w:color="auto" w:fill="FFFFFF"/>
          <w:lang w:val="en-US"/>
        </w:rPr>
        <w:t xml:space="preserve">. </w:t>
      </w:r>
      <w:r w:rsidRPr="002F4AE1">
        <w:rPr>
          <w:rFonts w:ascii="Times New Roman" w:hAnsi="Times New Roman" w:cs="Times New Roman"/>
          <w:shd w:val="clear" w:color="auto" w:fill="FFFFFF"/>
          <w:lang w:val="en-US"/>
        </w:rPr>
        <w:t>A Sailor on the Seas of Faith</w:t>
      </w:r>
      <w:r>
        <w:rPr>
          <w:rFonts w:ascii="Times New Roman" w:hAnsi="Times New Roman" w:cs="Times New Roman"/>
          <w:shd w:val="clear" w:color="auto" w:fill="FFFFFF"/>
          <w:lang w:val="en-US"/>
        </w:rPr>
        <w:t xml:space="preserve"> (…).</w:t>
      </w:r>
      <w:r w:rsidRPr="00591076">
        <w:rPr>
          <w:lang w:val="en-US"/>
        </w:rPr>
        <w:t xml:space="preserve"> </w:t>
      </w:r>
    </w:p>
  </w:footnote>
  <w:footnote w:id="50">
    <w:p w:rsidR="00CE1FD8" w:rsidRPr="00591076" w:rsidRDefault="00CE1FD8">
      <w:pPr>
        <w:pStyle w:val="FootnoteText"/>
        <w:rPr>
          <w:lang w:val="en-US"/>
        </w:rPr>
      </w:pPr>
      <w:r>
        <w:rPr>
          <w:rStyle w:val="FootnoteReference"/>
        </w:rPr>
        <w:footnoteRef/>
      </w:r>
      <w:r w:rsidRPr="00591076">
        <w:rPr>
          <w:lang w:val="en-US"/>
        </w:rPr>
        <w:t xml:space="preserve"> </w:t>
      </w:r>
      <w:r w:rsidRPr="002F4AE1">
        <w:rPr>
          <w:rStyle w:val="author"/>
          <w:rFonts w:ascii="Times New Roman" w:hAnsi="Times New Roman" w:cs="Times New Roman"/>
          <w:bdr w:val="none" w:sz="0" w:space="0" w:color="auto" w:frame="1"/>
          <w:lang w:val="en-US"/>
        </w:rPr>
        <w:t>JOHNSTON, Elva</w:t>
      </w:r>
      <w:r>
        <w:rPr>
          <w:rStyle w:val="apple-converted-space"/>
          <w:rFonts w:ascii="Times New Roman" w:hAnsi="Times New Roman" w:cs="Times New Roman"/>
          <w:bdr w:val="none" w:sz="0" w:space="0" w:color="auto" w:frame="1"/>
          <w:shd w:val="clear" w:color="auto" w:fill="FFFFFF"/>
          <w:lang w:val="en-US"/>
        </w:rPr>
        <w:t xml:space="preserve">. </w:t>
      </w:r>
      <w:r w:rsidRPr="002F4AE1">
        <w:rPr>
          <w:rFonts w:ascii="Times New Roman" w:hAnsi="Times New Roman" w:cs="Times New Roman"/>
          <w:shd w:val="clear" w:color="auto" w:fill="FFFFFF"/>
          <w:lang w:val="en-US"/>
        </w:rPr>
        <w:t>A Sailor on the Seas of Faith</w:t>
      </w:r>
      <w:r>
        <w:rPr>
          <w:rFonts w:ascii="Times New Roman" w:hAnsi="Times New Roman" w:cs="Times New Roman"/>
          <w:shd w:val="clear" w:color="auto" w:fill="FFFFFF"/>
          <w:lang w:val="en-US"/>
        </w:rPr>
        <w:t xml:space="preserve"> (…).</w:t>
      </w:r>
    </w:p>
  </w:footnote>
  <w:footnote w:id="51">
    <w:p w:rsidR="00CE1FD8" w:rsidRPr="001D1D3F" w:rsidRDefault="00CE1FD8" w:rsidP="00A87294">
      <w:pPr>
        <w:pStyle w:val="FootnoteText"/>
        <w:jc w:val="both"/>
        <w:rPr>
          <w:rFonts w:ascii="Times New Roman" w:hAnsi="Times New Roman" w:cs="Times New Roman"/>
        </w:rPr>
      </w:pPr>
      <w:r w:rsidRPr="00A87294">
        <w:rPr>
          <w:rStyle w:val="FootnoteReference"/>
          <w:rFonts w:ascii="Times New Roman" w:hAnsi="Times New Roman" w:cs="Times New Roman"/>
        </w:rPr>
        <w:footnoteRef/>
      </w:r>
      <w:r w:rsidRPr="00A87294">
        <w:rPr>
          <w:rFonts w:ascii="Times New Roman" w:hAnsi="Times New Roman" w:cs="Times New Roman"/>
        </w:rPr>
        <w:t xml:space="preserve"> RUFINO, J. A noção de </w:t>
      </w:r>
      <w:proofErr w:type="spellStart"/>
      <w:r w:rsidRPr="00A87294">
        <w:rPr>
          <w:rFonts w:ascii="Times New Roman" w:hAnsi="Times New Roman" w:cs="Times New Roman"/>
        </w:rPr>
        <w:t>peregrinatio</w:t>
      </w:r>
      <w:proofErr w:type="spellEnd"/>
      <w:r w:rsidRPr="00A87294">
        <w:rPr>
          <w:rFonts w:ascii="Times New Roman" w:hAnsi="Times New Roman" w:cs="Times New Roman"/>
        </w:rPr>
        <w:t xml:space="preserve"> em Agostinho de </w:t>
      </w:r>
      <w:proofErr w:type="spellStart"/>
      <w:r w:rsidRPr="00A87294">
        <w:rPr>
          <w:rFonts w:ascii="Times New Roman" w:hAnsi="Times New Roman" w:cs="Times New Roman"/>
        </w:rPr>
        <w:t>Hipona</w:t>
      </w:r>
      <w:proofErr w:type="spellEnd"/>
      <w:r w:rsidRPr="00A87294">
        <w:rPr>
          <w:rFonts w:ascii="Times New Roman" w:hAnsi="Times New Roman" w:cs="Times New Roman"/>
        </w:rPr>
        <w:t xml:space="preserve">. Ágora Filosófica, ano 11, n. 2, p. 113-132, jul. /Dez. 2011. P. 122; ZIERER, A. Da ilha dos bem-aventurados à busca do Santo Graal: uma outra viagem pela Idade Média. São Luís: Editora UEMA, 2013. </w:t>
      </w:r>
      <w:r w:rsidRPr="001D1D3F">
        <w:rPr>
          <w:rFonts w:ascii="Times New Roman" w:hAnsi="Times New Roman" w:cs="Times New Roman"/>
        </w:rPr>
        <w:t>P. 31.</w:t>
      </w:r>
    </w:p>
  </w:footnote>
  <w:footnote w:id="52">
    <w:p w:rsidR="00CE1FD8" w:rsidRPr="00411F78" w:rsidRDefault="00CE1FD8" w:rsidP="00A87294">
      <w:pPr>
        <w:pStyle w:val="FootnoteText"/>
        <w:jc w:val="both"/>
        <w:rPr>
          <w:rFonts w:ascii="Times New Roman" w:hAnsi="Times New Roman" w:cs="Times New Roman"/>
        </w:rPr>
      </w:pPr>
      <w:r w:rsidRPr="00A87294">
        <w:rPr>
          <w:rStyle w:val="FootnoteReference"/>
          <w:rFonts w:ascii="Times New Roman" w:hAnsi="Times New Roman" w:cs="Times New Roman"/>
        </w:rPr>
        <w:footnoteRef/>
      </w:r>
      <w:r w:rsidRPr="001D1D3F">
        <w:rPr>
          <w:rFonts w:ascii="Times New Roman" w:hAnsi="Times New Roman" w:cs="Times New Roman"/>
        </w:rPr>
        <w:t xml:space="preserve"> FARRELL, Elaine. “Apresentação de Tese / Thesis Presentation. </w:t>
      </w:r>
      <w:r w:rsidRPr="00A87294">
        <w:rPr>
          <w:rFonts w:ascii="Times New Roman" w:hAnsi="Times New Roman" w:cs="Times New Roman"/>
          <w:lang w:val="en-US"/>
        </w:rPr>
        <w:t xml:space="preserve">Taboos and Penitence: Christian Conversion and Popular Religion in Early Medieval Ireland. Thesis submitted for the degree of Doctor of Philosophy to the School of History and Archives, College of Arts and Celtic Studies, University College Dublin, November 2012. </w:t>
      </w:r>
      <w:proofErr w:type="spellStart"/>
      <w:r w:rsidRPr="00A87294">
        <w:rPr>
          <w:rFonts w:ascii="Times New Roman" w:hAnsi="Times New Roman" w:cs="Times New Roman"/>
        </w:rPr>
        <w:t>Thesis</w:t>
      </w:r>
      <w:proofErr w:type="spellEnd"/>
      <w:r w:rsidRPr="00A87294">
        <w:rPr>
          <w:rFonts w:ascii="Times New Roman" w:hAnsi="Times New Roman" w:cs="Times New Roman"/>
        </w:rPr>
        <w:t xml:space="preserve"> </w:t>
      </w:r>
      <w:proofErr w:type="spellStart"/>
      <w:r w:rsidRPr="00A87294">
        <w:rPr>
          <w:rFonts w:ascii="Times New Roman" w:hAnsi="Times New Roman" w:cs="Times New Roman"/>
        </w:rPr>
        <w:t>supervised</w:t>
      </w:r>
      <w:proofErr w:type="spellEnd"/>
      <w:r w:rsidRPr="00A87294">
        <w:rPr>
          <w:rFonts w:ascii="Times New Roman" w:hAnsi="Times New Roman" w:cs="Times New Roman"/>
        </w:rPr>
        <w:t xml:space="preserve"> </w:t>
      </w:r>
      <w:proofErr w:type="spellStart"/>
      <w:r w:rsidRPr="00A87294">
        <w:rPr>
          <w:rFonts w:ascii="Times New Roman" w:hAnsi="Times New Roman" w:cs="Times New Roman"/>
        </w:rPr>
        <w:t>by</w:t>
      </w:r>
      <w:proofErr w:type="spellEnd"/>
      <w:r w:rsidRPr="00A87294">
        <w:rPr>
          <w:rFonts w:ascii="Times New Roman" w:hAnsi="Times New Roman" w:cs="Times New Roman"/>
        </w:rPr>
        <w:t xml:space="preserve"> Dr. </w:t>
      </w:r>
      <w:proofErr w:type="spellStart"/>
      <w:r w:rsidRPr="00A87294">
        <w:rPr>
          <w:rFonts w:ascii="Times New Roman" w:hAnsi="Times New Roman" w:cs="Times New Roman"/>
        </w:rPr>
        <w:t>Elva</w:t>
      </w:r>
      <w:proofErr w:type="spellEnd"/>
      <w:r w:rsidRPr="00A87294">
        <w:rPr>
          <w:rFonts w:ascii="Times New Roman" w:hAnsi="Times New Roman" w:cs="Times New Roman"/>
        </w:rPr>
        <w:t xml:space="preserve"> Johnston”. </w:t>
      </w:r>
      <w:r w:rsidRPr="00A87294">
        <w:rPr>
          <w:rFonts w:ascii="Times New Roman" w:hAnsi="Times New Roman" w:cs="Times New Roman"/>
          <w:i/>
        </w:rPr>
        <w:t>Medievalista</w:t>
      </w:r>
      <w:r w:rsidRPr="00A87294">
        <w:rPr>
          <w:rFonts w:ascii="Times New Roman" w:hAnsi="Times New Roman" w:cs="Times New Roman"/>
        </w:rPr>
        <w:t xml:space="preserve">. Nº14, (Julho- dezembro, 2013). [Consultado em 24/02/2015]. Disponível em &lt;http://www2.fcsh.unl.pt/iem/medievalista/MEDIEVALISTA14/farrell1410.html&gt;. </w:t>
      </w:r>
      <w:r w:rsidRPr="001D1D3F">
        <w:rPr>
          <w:rFonts w:ascii="Times New Roman" w:hAnsi="Times New Roman" w:cs="Times New Roman"/>
          <w:lang w:val="en-US"/>
        </w:rPr>
        <w:t xml:space="preserve">Data de </w:t>
      </w:r>
      <w:proofErr w:type="spellStart"/>
      <w:r w:rsidRPr="001D1D3F">
        <w:rPr>
          <w:rFonts w:ascii="Times New Roman" w:hAnsi="Times New Roman" w:cs="Times New Roman"/>
          <w:lang w:val="en-US"/>
        </w:rPr>
        <w:t>acesso</w:t>
      </w:r>
      <w:proofErr w:type="spellEnd"/>
      <w:r w:rsidRPr="001D1D3F">
        <w:rPr>
          <w:rFonts w:ascii="Times New Roman" w:hAnsi="Times New Roman" w:cs="Times New Roman"/>
          <w:lang w:val="en-US"/>
        </w:rPr>
        <w:t xml:space="preserve">: </w:t>
      </w:r>
      <w:r w:rsidR="00F10E5B">
        <w:rPr>
          <w:rFonts w:ascii="Times New Roman" w:hAnsi="Times New Roman" w:cs="Times New Roman"/>
          <w:lang w:val="en-US"/>
        </w:rPr>
        <w:t>06/04</w:t>
      </w:r>
      <w:r w:rsidR="00F10E5B" w:rsidRPr="001D1D3F">
        <w:rPr>
          <w:rFonts w:ascii="Times New Roman" w:hAnsi="Times New Roman" w:cs="Times New Roman"/>
          <w:lang w:val="en-US"/>
        </w:rPr>
        <w:t>/2017</w:t>
      </w:r>
      <w:r w:rsidRPr="001D1D3F">
        <w:rPr>
          <w:rFonts w:ascii="Times New Roman" w:hAnsi="Times New Roman" w:cs="Times New Roman"/>
          <w:lang w:val="en-US"/>
        </w:rPr>
        <w:t xml:space="preserve">; O’LOUGHLIN, Thomas. </w:t>
      </w:r>
      <w:proofErr w:type="spellStart"/>
      <w:r w:rsidRPr="00A87294">
        <w:rPr>
          <w:rFonts w:ascii="Times New Roman" w:hAnsi="Times New Roman" w:cs="Times New Roman"/>
          <w:lang w:val="en-US"/>
        </w:rPr>
        <w:t>Penitentials</w:t>
      </w:r>
      <w:proofErr w:type="spellEnd"/>
      <w:r w:rsidRPr="00A87294">
        <w:rPr>
          <w:rFonts w:ascii="Times New Roman" w:hAnsi="Times New Roman" w:cs="Times New Roman"/>
          <w:lang w:val="en-US"/>
        </w:rPr>
        <w:t xml:space="preserve">. In: DUFF, </w:t>
      </w:r>
      <w:proofErr w:type="spellStart"/>
      <w:r w:rsidRPr="00A87294">
        <w:rPr>
          <w:rFonts w:ascii="Times New Roman" w:hAnsi="Times New Roman" w:cs="Times New Roman"/>
          <w:lang w:val="en-US"/>
        </w:rPr>
        <w:t>Séan</w:t>
      </w:r>
      <w:proofErr w:type="spellEnd"/>
      <w:r w:rsidRPr="00A87294">
        <w:rPr>
          <w:rFonts w:ascii="Times New Roman" w:hAnsi="Times New Roman" w:cs="Times New Roman"/>
          <w:lang w:val="en-US"/>
        </w:rPr>
        <w:t xml:space="preserve"> (org). Medieval Ireland – An Encyclopedia. </w:t>
      </w:r>
      <w:proofErr w:type="spellStart"/>
      <w:r w:rsidRPr="00411F78">
        <w:rPr>
          <w:rFonts w:ascii="Times New Roman" w:hAnsi="Times New Roman" w:cs="Times New Roman"/>
        </w:rPr>
        <w:t>Abingdon</w:t>
      </w:r>
      <w:proofErr w:type="spellEnd"/>
      <w:r w:rsidRPr="00411F78">
        <w:rPr>
          <w:rFonts w:ascii="Times New Roman" w:hAnsi="Times New Roman" w:cs="Times New Roman"/>
        </w:rPr>
        <w:t xml:space="preserve">: </w:t>
      </w:r>
      <w:proofErr w:type="spellStart"/>
      <w:r w:rsidRPr="00411F78">
        <w:rPr>
          <w:rFonts w:ascii="Times New Roman" w:hAnsi="Times New Roman" w:cs="Times New Roman"/>
        </w:rPr>
        <w:t>Routledge</w:t>
      </w:r>
      <w:proofErr w:type="spellEnd"/>
      <w:r w:rsidRPr="00411F78">
        <w:rPr>
          <w:rFonts w:ascii="Times New Roman" w:hAnsi="Times New Roman" w:cs="Times New Roman"/>
        </w:rPr>
        <w:t>, 2005. P. 371-372.</w:t>
      </w:r>
    </w:p>
  </w:footnote>
  <w:footnote w:id="53">
    <w:p w:rsidR="00CE1FD8" w:rsidRPr="00F10E5B" w:rsidRDefault="00CE1FD8" w:rsidP="00A87294">
      <w:pPr>
        <w:pStyle w:val="FootnoteText"/>
        <w:rPr>
          <w:rFonts w:ascii="Times New Roman" w:hAnsi="Times New Roman" w:cs="Times New Roman"/>
          <w:lang w:val="en-US"/>
        </w:rPr>
      </w:pPr>
      <w:r w:rsidRPr="00A87294">
        <w:rPr>
          <w:rStyle w:val="FootnoteReference"/>
          <w:rFonts w:ascii="Times New Roman" w:hAnsi="Times New Roman" w:cs="Times New Roman"/>
        </w:rPr>
        <w:footnoteRef/>
      </w:r>
      <w:r w:rsidRPr="00411F78">
        <w:rPr>
          <w:rFonts w:ascii="Times New Roman" w:hAnsi="Times New Roman" w:cs="Times New Roman"/>
        </w:rPr>
        <w:t xml:space="preserve"> SANTOS, Dominique.; CORREA, L. A.. </w:t>
      </w:r>
      <w:r w:rsidRPr="00A87294">
        <w:rPr>
          <w:rFonts w:ascii="Times New Roman" w:hAnsi="Times New Roman" w:cs="Times New Roman"/>
        </w:rPr>
        <w:t xml:space="preserve">PEREGRINATIO ET PENITENTIA NO LIVRO I DA VITA COLUMBAE DE ADOMNÁN (SÉC. </w:t>
      </w:r>
      <w:r w:rsidRPr="00F10E5B">
        <w:rPr>
          <w:rFonts w:ascii="Times New Roman" w:hAnsi="Times New Roman" w:cs="Times New Roman"/>
          <w:lang w:val="en-US"/>
        </w:rPr>
        <w:t xml:space="preserve">VII). </w:t>
      </w:r>
      <w:proofErr w:type="spellStart"/>
      <w:r w:rsidRPr="00F10E5B">
        <w:rPr>
          <w:rFonts w:ascii="Times New Roman" w:hAnsi="Times New Roman" w:cs="Times New Roman"/>
          <w:lang w:val="en-US"/>
        </w:rPr>
        <w:t>Brathair</w:t>
      </w:r>
      <w:proofErr w:type="spellEnd"/>
      <w:r w:rsidRPr="00F10E5B">
        <w:rPr>
          <w:rFonts w:ascii="Times New Roman" w:hAnsi="Times New Roman" w:cs="Times New Roman"/>
          <w:lang w:val="en-US"/>
        </w:rPr>
        <w:t xml:space="preserve"> (Online), v. 15, p. 132-152, 2015.</w:t>
      </w:r>
    </w:p>
  </w:footnote>
  <w:footnote w:id="54">
    <w:p w:rsidR="00AB50BE" w:rsidRPr="001D1D3F" w:rsidRDefault="00AB50BE" w:rsidP="009C6CEA">
      <w:pPr>
        <w:pStyle w:val="FootnoteText"/>
        <w:jc w:val="both"/>
        <w:rPr>
          <w:rFonts w:ascii="Times New Roman" w:hAnsi="Times New Roman" w:cs="Times New Roman"/>
        </w:rPr>
      </w:pPr>
      <w:r w:rsidRPr="005F5B69">
        <w:rPr>
          <w:rStyle w:val="FootnoteReference"/>
          <w:rFonts w:ascii="Times New Roman" w:hAnsi="Times New Roman" w:cs="Times New Roman"/>
        </w:rPr>
        <w:footnoteRef/>
      </w:r>
      <w:r w:rsidRPr="00F10E5B">
        <w:rPr>
          <w:rFonts w:ascii="Times New Roman" w:hAnsi="Times New Roman" w:cs="Times New Roman"/>
          <w:lang w:val="en-US"/>
        </w:rPr>
        <w:t xml:space="preserve"> </w:t>
      </w:r>
      <w:r w:rsidR="00557A9C" w:rsidRPr="00F10E5B">
        <w:rPr>
          <w:rFonts w:ascii="Times New Roman" w:hAnsi="Times New Roman" w:cs="Times New Roman"/>
          <w:lang w:val="en-US"/>
        </w:rPr>
        <w:t>ALDHOUSE-GREEN, Miranda J.</w:t>
      </w:r>
      <w:r w:rsidR="009C6CEA" w:rsidRPr="00F10E5B">
        <w:rPr>
          <w:rFonts w:ascii="Times New Roman" w:hAnsi="Times New Roman" w:cs="Times New Roman"/>
          <w:lang w:val="en-US"/>
        </w:rPr>
        <w:t>.</w:t>
      </w:r>
      <w:r w:rsidR="00557A9C" w:rsidRPr="00F10E5B">
        <w:rPr>
          <w:rFonts w:ascii="Times New Roman" w:hAnsi="Times New Roman" w:cs="Times New Roman"/>
          <w:lang w:val="en-US"/>
        </w:rPr>
        <w:t xml:space="preserve"> The World of the Druids. </w:t>
      </w:r>
      <w:r w:rsidR="00557A9C" w:rsidRPr="009C6CEA">
        <w:rPr>
          <w:rFonts w:ascii="Times New Roman" w:hAnsi="Times New Roman" w:cs="Times New Roman"/>
          <w:lang w:val="en-US"/>
        </w:rPr>
        <w:t>New York, Thames and Hudson, 1997.</w:t>
      </w:r>
      <w:r w:rsidR="009C6CEA" w:rsidRPr="009C6CEA">
        <w:rPr>
          <w:rFonts w:ascii="Times New Roman" w:hAnsi="Times New Roman" w:cs="Times New Roman"/>
          <w:lang w:val="en-US"/>
        </w:rPr>
        <w:t xml:space="preserve"> </w:t>
      </w:r>
      <w:r w:rsidRPr="005F5B69">
        <w:rPr>
          <w:rFonts w:ascii="Times New Roman" w:hAnsi="Times New Roman" w:cs="Times New Roman"/>
        </w:rPr>
        <w:t xml:space="preserve">Para maiores referências sobre druidas continentais, em português, ver: LUPI, J. Os druidas. </w:t>
      </w:r>
      <w:proofErr w:type="spellStart"/>
      <w:r w:rsidRPr="005F5B69">
        <w:rPr>
          <w:rFonts w:ascii="Times New Roman" w:hAnsi="Times New Roman" w:cs="Times New Roman"/>
        </w:rPr>
        <w:t>Brathair</w:t>
      </w:r>
      <w:proofErr w:type="spellEnd"/>
      <w:r w:rsidRPr="005F5B69">
        <w:rPr>
          <w:rFonts w:ascii="Times New Roman" w:hAnsi="Times New Roman" w:cs="Times New Roman"/>
        </w:rPr>
        <w:t xml:space="preserve">, v. 4, n. 1, p. 70-79, 2004; e </w:t>
      </w:r>
      <w:hyperlink r:id="rId2" w:tgtFrame="_blank" w:history="1">
        <w:r w:rsidRPr="005F5B69">
          <w:rPr>
            <w:rStyle w:val="Hyperlink"/>
            <w:rFonts w:ascii="Times New Roman" w:hAnsi="Times New Roman" w:cs="Times New Roman"/>
            <w:bCs/>
            <w:color w:val="auto"/>
            <w:u w:val="none"/>
            <w:bdr w:val="none" w:sz="0" w:space="0" w:color="auto" w:frame="1"/>
          </w:rPr>
          <w:t>OLIVIERI, F. L.</w:t>
        </w:r>
      </w:hyperlink>
      <w:r w:rsidRPr="005F5B69">
        <w:rPr>
          <w:rFonts w:ascii="Times New Roman" w:hAnsi="Times New Roman" w:cs="Times New Roman"/>
        </w:rPr>
        <w:t xml:space="preserve">. Os Druidas. </w:t>
      </w:r>
      <w:r w:rsidRPr="001D1D3F">
        <w:rPr>
          <w:rFonts w:ascii="Times New Roman" w:hAnsi="Times New Roman" w:cs="Times New Roman"/>
        </w:rPr>
        <w:t>1. ed. São Paulo: Perspectiva, 2014. v. 1. 136p.</w:t>
      </w:r>
    </w:p>
  </w:footnote>
  <w:footnote w:id="55">
    <w:p w:rsidR="00CE1FD8" w:rsidRPr="00772475" w:rsidRDefault="00CE1FD8">
      <w:pPr>
        <w:pStyle w:val="FootnoteText"/>
        <w:rPr>
          <w:lang w:val="en-US"/>
        </w:rPr>
      </w:pPr>
      <w:r>
        <w:rPr>
          <w:rStyle w:val="FootnoteReference"/>
        </w:rPr>
        <w:footnoteRef/>
      </w:r>
      <w:r w:rsidRPr="001D1D3F">
        <w:t xml:space="preserve"> DRAAK, A. M.E.. </w:t>
      </w:r>
      <w:r>
        <w:rPr>
          <w:lang w:val="en-US"/>
        </w:rPr>
        <w:t xml:space="preserve">The Religion of the Celts. </w:t>
      </w:r>
      <w:r w:rsidRPr="00411F78">
        <w:rPr>
          <w:lang w:val="de-DE"/>
        </w:rPr>
        <w:t xml:space="preserve">In: BLEEKER, Jouco; WIDENGREN, Geo. </w:t>
      </w:r>
      <w:r>
        <w:rPr>
          <w:lang w:val="en-US"/>
        </w:rPr>
        <w:t xml:space="preserve">Historia </w:t>
      </w:r>
      <w:proofErr w:type="spellStart"/>
      <w:r>
        <w:rPr>
          <w:lang w:val="en-US"/>
        </w:rPr>
        <w:t>Religionum</w:t>
      </w:r>
      <w:proofErr w:type="spellEnd"/>
      <w:r>
        <w:rPr>
          <w:lang w:val="en-US"/>
        </w:rPr>
        <w:t xml:space="preserve">; Handbook for the History of Religions, Vol. I, Religions of the Past, Leyden, 1969, pp. 629-647 [III: 10,26] Apud: </w:t>
      </w:r>
      <w:r w:rsidRPr="00772475">
        <w:rPr>
          <w:lang w:val="en-US"/>
        </w:rPr>
        <w:t>OSKAMP, H. P. A.</w:t>
      </w:r>
      <w:r>
        <w:rPr>
          <w:lang w:val="en-US"/>
        </w:rPr>
        <w:t xml:space="preserve">. The Voyage of </w:t>
      </w:r>
      <w:proofErr w:type="spellStart"/>
      <w:r>
        <w:rPr>
          <w:lang w:val="en-US"/>
        </w:rPr>
        <w:t>Mael</w:t>
      </w:r>
      <w:proofErr w:type="spellEnd"/>
      <w:r>
        <w:rPr>
          <w:lang w:val="en-US"/>
        </w:rPr>
        <w:t xml:space="preserve"> Dunn. </w:t>
      </w:r>
      <w:r w:rsidRPr="00772475">
        <w:rPr>
          <w:lang w:val="en-US"/>
        </w:rPr>
        <w:t>Wolters-</w:t>
      </w:r>
      <w:proofErr w:type="spellStart"/>
      <w:r w:rsidRPr="00772475">
        <w:rPr>
          <w:lang w:val="en-US"/>
        </w:rPr>
        <w:t>Noordhoff</w:t>
      </w:r>
      <w:proofErr w:type="spellEnd"/>
      <w:r w:rsidRPr="00772475">
        <w:rPr>
          <w:lang w:val="en-US"/>
        </w:rPr>
        <w:t xml:space="preserve"> Publishing Company, Groningen. 1970.</w:t>
      </w:r>
    </w:p>
  </w:footnote>
  <w:footnote w:id="56">
    <w:p w:rsidR="00CE1FD8" w:rsidRPr="00796DCD" w:rsidRDefault="00CE1FD8">
      <w:pPr>
        <w:pStyle w:val="FootnoteText"/>
        <w:rPr>
          <w:lang w:val="en-US"/>
        </w:rPr>
      </w:pPr>
      <w:r>
        <w:rPr>
          <w:rStyle w:val="FootnoteReference"/>
        </w:rPr>
        <w:footnoteRef/>
      </w:r>
      <w:r w:rsidRPr="00796DCD">
        <w:rPr>
          <w:lang w:val="en-US"/>
        </w:rPr>
        <w:t xml:space="preserve"> </w:t>
      </w:r>
      <w:r w:rsidRPr="00772475">
        <w:rPr>
          <w:lang w:val="en-US"/>
        </w:rPr>
        <w:t>OSKAMP, H. P. A.</w:t>
      </w:r>
      <w:r>
        <w:rPr>
          <w:lang w:val="en-US"/>
        </w:rPr>
        <w:t>.</w:t>
      </w:r>
      <w:r w:rsidRPr="00772475">
        <w:rPr>
          <w:lang w:val="en-US"/>
        </w:rPr>
        <w:t xml:space="preserve"> The Voyage of </w:t>
      </w:r>
      <w:proofErr w:type="spellStart"/>
      <w:r w:rsidRPr="00772475">
        <w:rPr>
          <w:lang w:val="en-US"/>
        </w:rPr>
        <w:t>Mael</w:t>
      </w:r>
      <w:proofErr w:type="spellEnd"/>
      <w:r w:rsidRPr="00772475">
        <w:rPr>
          <w:lang w:val="en-US"/>
        </w:rPr>
        <w:t xml:space="preserve"> Dunn</w:t>
      </w:r>
      <w:r>
        <w:rPr>
          <w:lang w:val="en-US"/>
        </w:rPr>
        <w:t>.</w:t>
      </w:r>
      <w:r w:rsidRPr="00772475">
        <w:rPr>
          <w:lang w:val="en-US"/>
        </w:rPr>
        <w:t xml:space="preserve"> Wolters-</w:t>
      </w:r>
      <w:proofErr w:type="spellStart"/>
      <w:r w:rsidRPr="00772475">
        <w:rPr>
          <w:lang w:val="en-US"/>
        </w:rPr>
        <w:t>Noordhoff</w:t>
      </w:r>
      <w:proofErr w:type="spellEnd"/>
      <w:r w:rsidRPr="00772475">
        <w:rPr>
          <w:lang w:val="en-US"/>
        </w:rPr>
        <w:t xml:space="preserve"> Publishing Company, Groningen. 1970.</w:t>
      </w:r>
    </w:p>
  </w:footnote>
  <w:footnote w:id="57">
    <w:p w:rsidR="00CE1FD8" w:rsidRPr="00796DCD" w:rsidRDefault="00CE1FD8">
      <w:pPr>
        <w:pStyle w:val="FootnoteText"/>
        <w:rPr>
          <w:lang w:val="en-US"/>
        </w:rPr>
      </w:pPr>
      <w:r>
        <w:rPr>
          <w:rStyle w:val="FootnoteReference"/>
        </w:rPr>
        <w:footnoteRef/>
      </w:r>
      <w:r w:rsidRPr="00796DCD">
        <w:rPr>
          <w:lang w:val="en-US"/>
        </w:rPr>
        <w:t xml:space="preserve"> </w:t>
      </w:r>
      <w:r w:rsidRPr="00772475">
        <w:rPr>
          <w:lang w:val="en-US"/>
        </w:rPr>
        <w:t>OSKAMP, H. P. A.</w:t>
      </w:r>
      <w:r>
        <w:rPr>
          <w:lang w:val="en-US"/>
        </w:rPr>
        <w:t>.</w:t>
      </w:r>
      <w:r w:rsidRPr="00772475">
        <w:rPr>
          <w:lang w:val="en-US"/>
        </w:rPr>
        <w:t xml:space="preserve"> The Voyage of </w:t>
      </w:r>
      <w:proofErr w:type="spellStart"/>
      <w:r w:rsidRPr="00772475">
        <w:rPr>
          <w:lang w:val="en-US"/>
        </w:rPr>
        <w:t>Mael</w:t>
      </w:r>
      <w:proofErr w:type="spellEnd"/>
      <w:r w:rsidRPr="00772475">
        <w:rPr>
          <w:lang w:val="en-US"/>
        </w:rPr>
        <w:t xml:space="preserve"> Dunn</w:t>
      </w:r>
      <w:r>
        <w:rPr>
          <w:lang w:val="en-US"/>
        </w:rPr>
        <w:t xml:space="preserve"> (…). P. 52.</w:t>
      </w:r>
    </w:p>
  </w:footnote>
  <w:footnote w:id="58">
    <w:p w:rsidR="00CE1FD8" w:rsidRDefault="00CE1FD8">
      <w:pPr>
        <w:pStyle w:val="FootnoteText"/>
      </w:pPr>
      <w:r>
        <w:rPr>
          <w:rStyle w:val="FootnoteReference"/>
        </w:rPr>
        <w:footnoteRef/>
      </w:r>
      <w:r w:rsidRPr="00796DCD">
        <w:rPr>
          <w:lang w:val="en-US"/>
        </w:rPr>
        <w:t xml:space="preserve"> </w:t>
      </w:r>
      <w:r w:rsidRPr="00772475">
        <w:rPr>
          <w:lang w:val="en-US"/>
        </w:rPr>
        <w:t>OSKAMP, H. P. A.</w:t>
      </w:r>
      <w:r>
        <w:rPr>
          <w:lang w:val="en-US"/>
        </w:rPr>
        <w:t>.</w:t>
      </w:r>
      <w:r w:rsidRPr="00772475">
        <w:rPr>
          <w:lang w:val="en-US"/>
        </w:rPr>
        <w:t xml:space="preserve"> The Voyage of </w:t>
      </w:r>
      <w:proofErr w:type="spellStart"/>
      <w:r w:rsidRPr="00772475">
        <w:rPr>
          <w:lang w:val="en-US"/>
        </w:rPr>
        <w:t>Mael</w:t>
      </w:r>
      <w:proofErr w:type="spellEnd"/>
      <w:r w:rsidRPr="00772475">
        <w:rPr>
          <w:lang w:val="en-US"/>
        </w:rPr>
        <w:t xml:space="preserve"> Dunn</w:t>
      </w:r>
      <w:r>
        <w:rPr>
          <w:lang w:val="en-US"/>
        </w:rPr>
        <w:t xml:space="preserve"> (…). </w:t>
      </w:r>
      <w:r w:rsidRPr="001D1D3F">
        <w:t>P. 52.</w:t>
      </w:r>
    </w:p>
  </w:footnote>
  <w:footnote w:id="59">
    <w:p w:rsidR="00CE1FD8" w:rsidRPr="00192B34" w:rsidRDefault="00CE1FD8" w:rsidP="00192B34">
      <w:pPr>
        <w:spacing w:after="0" w:line="240" w:lineRule="auto"/>
        <w:jc w:val="both"/>
        <w:textAlignment w:val="baseline"/>
        <w:rPr>
          <w:rFonts w:ascii="Tahoma" w:hAnsi="Tahoma" w:cs="Tahoma"/>
          <w:color w:val="326C99"/>
          <w:sz w:val="17"/>
          <w:szCs w:val="17"/>
          <w:lang w:val="en-US"/>
        </w:rPr>
      </w:pPr>
      <w:r>
        <w:rPr>
          <w:rStyle w:val="FootnoteReference"/>
        </w:rPr>
        <w:footnoteRef/>
      </w:r>
      <w:r w:rsidRPr="001D1D3F">
        <w:t xml:space="preserve"> </w:t>
      </w:r>
      <w:hyperlink r:id="rId3" w:tgtFrame="_blank" w:tooltip="Clique para visualizar o currículo" w:history="1">
        <w:r w:rsidRPr="001D1D3F">
          <w:rPr>
            <w:rStyle w:val="Hyperlink"/>
            <w:rFonts w:ascii="Times New Roman" w:hAnsi="Times New Roman" w:cs="Times New Roman"/>
            <w:bCs/>
            <w:color w:val="auto"/>
            <w:sz w:val="20"/>
            <w:szCs w:val="20"/>
            <w:u w:val="none"/>
            <w:bdr w:val="none" w:sz="0" w:space="0" w:color="auto" w:frame="1"/>
          </w:rPr>
          <w:t>SANTOS, Dominique</w:t>
        </w:r>
      </w:hyperlink>
      <w:r w:rsidRPr="001D1D3F">
        <w:rPr>
          <w:rFonts w:ascii="Times New Roman" w:hAnsi="Times New Roman" w:cs="Times New Roman"/>
          <w:sz w:val="20"/>
          <w:szCs w:val="20"/>
        </w:rPr>
        <w:t xml:space="preserve">. </w:t>
      </w:r>
      <w:r w:rsidRPr="00AC62D6">
        <w:rPr>
          <w:rFonts w:ascii="Times New Roman" w:hAnsi="Times New Roman" w:cs="Times New Roman"/>
          <w:sz w:val="20"/>
          <w:szCs w:val="20"/>
        </w:rPr>
        <w:t xml:space="preserve">A tradição clássica e o desenvolvimento da escrita </w:t>
      </w:r>
      <w:proofErr w:type="spellStart"/>
      <w:r w:rsidRPr="00AC62D6">
        <w:rPr>
          <w:rFonts w:ascii="Times New Roman" w:hAnsi="Times New Roman" w:cs="Times New Roman"/>
          <w:sz w:val="20"/>
          <w:szCs w:val="20"/>
        </w:rPr>
        <w:t>vernacular</w:t>
      </w:r>
      <w:proofErr w:type="spellEnd"/>
      <w:r w:rsidRPr="00AC62D6">
        <w:rPr>
          <w:rFonts w:ascii="Times New Roman" w:hAnsi="Times New Roman" w:cs="Times New Roman"/>
          <w:sz w:val="20"/>
          <w:szCs w:val="20"/>
        </w:rPr>
        <w:t xml:space="preserve"> na </w:t>
      </w:r>
      <w:proofErr w:type="spellStart"/>
      <w:r w:rsidRPr="00AC62D6">
        <w:rPr>
          <w:rFonts w:ascii="Times New Roman" w:hAnsi="Times New Roman" w:cs="Times New Roman"/>
          <w:sz w:val="20"/>
          <w:szCs w:val="20"/>
        </w:rPr>
        <w:t>Early</w:t>
      </w:r>
      <w:proofErr w:type="spellEnd"/>
      <w:r w:rsidRPr="00AC62D6">
        <w:rPr>
          <w:rFonts w:ascii="Times New Roman" w:hAnsi="Times New Roman" w:cs="Times New Roman"/>
          <w:sz w:val="20"/>
          <w:szCs w:val="20"/>
        </w:rPr>
        <w:t xml:space="preserve"> Christian </w:t>
      </w:r>
      <w:proofErr w:type="spellStart"/>
      <w:r w:rsidRPr="00AC62D6">
        <w:rPr>
          <w:rFonts w:ascii="Times New Roman" w:hAnsi="Times New Roman" w:cs="Times New Roman"/>
          <w:sz w:val="20"/>
          <w:szCs w:val="20"/>
        </w:rPr>
        <w:t>Ireland</w:t>
      </w:r>
      <w:proofErr w:type="spellEnd"/>
      <w:r w:rsidRPr="00AC62D6">
        <w:rPr>
          <w:rFonts w:ascii="Times New Roman" w:hAnsi="Times New Roman" w:cs="Times New Roman"/>
          <w:sz w:val="20"/>
          <w:szCs w:val="20"/>
        </w:rPr>
        <w:t xml:space="preserve">: algumas considerações sobre a matéria troiana e a </w:t>
      </w:r>
      <w:proofErr w:type="spellStart"/>
      <w:r w:rsidRPr="00AC62D6">
        <w:rPr>
          <w:rFonts w:ascii="Times New Roman" w:hAnsi="Times New Roman" w:cs="Times New Roman"/>
          <w:sz w:val="20"/>
          <w:szCs w:val="20"/>
        </w:rPr>
        <w:t>togail</w:t>
      </w:r>
      <w:proofErr w:type="spellEnd"/>
      <w:r w:rsidRPr="00AC62D6">
        <w:rPr>
          <w:rFonts w:ascii="Times New Roman" w:hAnsi="Times New Roman" w:cs="Times New Roman"/>
          <w:sz w:val="20"/>
          <w:szCs w:val="20"/>
        </w:rPr>
        <w:t xml:space="preserve"> </w:t>
      </w:r>
      <w:proofErr w:type="spellStart"/>
      <w:r w:rsidRPr="00AC62D6">
        <w:rPr>
          <w:rFonts w:ascii="Times New Roman" w:hAnsi="Times New Roman" w:cs="Times New Roman"/>
          <w:sz w:val="20"/>
          <w:szCs w:val="20"/>
        </w:rPr>
        <w:t>troí</w:t>
      </w:r>
      <w:proofErr w:type="spellEnd"/>
      <w:r w:rsidRPr="00AC62D6">
        <w:rPr>
          <w:rFonts w:ascii="Times New Roman" w:hAnsi="Times New Roman" w:cs="Times New Roman"/>
          <w:sz w:val="20"/>
          <w:szCs w:val="20"/>
        </w:rPr>
        <w:t xml:space="preserve">. </w:t>
      </w:r>
      <w:proofErr w:type="spellStart"/>
      <w:r w:rsidRPr="00AC62D6">
        <w:rPr>
          <w:rFonts w:ascii="Times New Roman" w:hAnsi="Times New Roman" w:cs="Times New Roman"/>
          <w:i/>
          <w:sz w:val="20"/>
          <w:szCs w:val="20"/>
          <w:lang w:val="en-US"/>
        </w:rPr>
        <w:t>História</w:t>
      </w:r>
      <w:proofErr w:type="spellEnd"/>
      <w:r w:rsidRPr="00AC62D6">
        <w:rPr>
          <w:rFonts w:ascii="Times New Roman" w:hAnsi="Times New Roman" w:cs="Times New Roman"/>
          <w:i/>
          <w:sz w:val="20"/>
          <w:szCs w:val="20"/>
          <w:lang w:val="en-US"/>
        </w:rPr>
        <w:t xml:space="preserve"> e </w:t>
      </w:r>
      <w:proofErr w:type="spellStart"/>
      <w:r w:rsidRPr="00AC62D6">
        <w:rPr>
          <w:rFonts w:ascii="Times New Roman" w:hAnsi="Times New Roman" w:cs="Times New Roman"/>
          <w:i/>
          <w:sz w:val="20"/>
          <w:szCs w:val="20"/>
          <w:lang w:val="en-US"/>
        </w:rPr>
        <w:t>cultura</w:t>
      </w:r>
      <w:proofErr w:type="spellEnd"/>
      <w:r w:rsidRPr="00AC62D6">
        <w:rPr>
          <w:rFonts w:ascii="Times New Roman" w:hAnsi="Times New Roman" w:cs="Times New Roman"/>
          <w:sz w:val="20"/>
          <w:szCs w:val="20"/>
          <w:lang w:val="en-US"/>
        </w:rPr>
        <w:t>, v. 5, p. 93-110, 2016.</w:t>
      </w:r>
    </w:p>
  </w:footnote>
  <w:footnote w:id="60">
    <w:p w:rsidR="00CE1FD8" w:rsidRPr="00192B34" w:rsidRDefault="00CE1FD8" w:rsidP="00192B34">
      <w:pPr>
        <w:pStyle w:val="FootnoteText"/>
        <w:jc w:val="both"/>
        <w:rPr>
          <w:lang w:val="en-US"/>
        </w:rPr>
      </w:pPr>
      <w:r>
        <w:rPr>
          <w:rStyle w:val="FootnoteReference"/>
        </w:rPr>
        <w:footnoteRef/>
      </w:r>
      <w:r w:rsidRPr="001D1D3F">
        <w:rPr>
          <w:lang w:val="en-US"/>
        </w:rPr>
        <w:t xml:space="preserve"> </w:t>
      </w:r>
      <w:r w:rsidRPr="00192B34">
        <w:rPr>
          <w:rFonts w:ascii="Times New Roman" w:hAnsi="Times New Roman" w:cs="Times New Roman"/>
          <w:lang w:val="en-US"/>
        </w:rPr>
        <w:t>O’CONNOR, Ralph. Narrative Literature and Classical Tradition. In: O’CONNOR, Ralph. (ed.). Classical Literature and Learning in Medieval Irish Narrative. Studies in Celt</w:t>
      </w:r>
      <w:r>
        <w:rPr>
          <w:rFonts w:ascii="Times New Roman" w:hAnsi="Times New Roman" w:cs="Times New Roman"/>
          <w:lang w:val="en-US"/>
        </w:rPr>
        <w:t xml:space="preserve">ic  History XXXIV.D. S. Brewer, </w:t>
      </w:r>
      <w:r w:rsidRPr="00192B34">
        <w:rPr>
          <w:rFonts w:ascii="Times New Roman" w:hAnsi="Times New Roman" w:cs="Times New Roman"/>
          <w:lang w:val="en-US"/>
        </w:rPr>
        <w:t>Cambridge, 2014. P. 15.</w:t>
      </w:r>
    </w:p>
  </w:footnote>
  <w:footnote w:id="61">
    <w:p w:rsidR="00CE1FD8" w:rsidRPr="001D1D3F" w:rsidRDefault="00CE1FD8" w:rsidP="00192B34">
      <w:pPr>
        <w:pStyle w:val="FootnoteText"/>
        <w:jc w:val="both"/>
        <w:rPr>
          <w:rFonts w:ascii="Times New Roman" w:hAnsi="Times New Roman" w:cs="Times New Roman"/>
          <w:lang w:val="en-US"/>
        </w:rPr>
      </w:pPr>
      <w:r w:rsidRPr="00192B34">
        <w:rPr>
          <w:rStyle w:val="FootnoteReference"/>
          <w:rFonts w:ascii="Times New Roman" w:hAnsi="Times New Roman" w:cs="Times New Roman"/>
        </w:rPr>
        <w:footnoteRef/>
      </w:r>
      <w:r w:rsidRPr="00192B34">
        <w:rPr>
          <w:rFonts w:ascii="Times New Roman" w:hAnsi="Times New Roman" w:cs="Times New Roman"/>
          <w:lang w:val="en-US"/>
        </w:rPr>
        <w:t xml:space="preserve"> MILES, Brent. Heroic Saga and Classical Epic in Medieval Ireland. Cambridge, DS Brewer, 2011. </w:t>
      </w:r>
      <w:r w:rsidRPr="001D1D3F">
        <w:rPr>
          <w:rFonts w:ascii="Times New Roman" w:hAnsi="Times New Roman" w:cs="Times New Roman"/>
          <w:lang w:val="en-US"/>
        </w:rPr>
        <w:t>P. 34.</w:t>
      </w:r>
    </w:p>
  </w:footnote>
  <w:footnote w:id="62">
    <w:p w:rsidR="00CE1FD8" w:rsidRPr="00192B34" w:rsidRDefault="00CE1FD8">
      <w:pPr>
        <w:pStyle w:val="FootnoteText"/>
        <w:rPr>
          <w:lang w:val="en-US"/>
        </w:rPr>
      </w:pPr>
      <w:r>
        <w:rPr>
          <w:rStyle w:val="FootnoteReference"/>
        </w:rPr>
        <w:footnoteRef/>
      </w:r>
      <w:r w:rsidRPr="00192B34">
        <w:rPr>
          <w:rFonts w:ascii="Times New Roman" w:hAnsi="Times New Roman" w:cs="Times New Roman"/>
          <w:lang w:val="en-US"/>
        </w:rPr>
        <w:t>MILES, Brent. Heroic Saga</w:t>
      </w:r>
      <w:r>
        <w:rPr>
          <w:rFonts w:ascii="Times New Roman" w:hAnsi="Times New Roman" w:cs="Times New Roman"/>
          <w:lang w:val="en-US"/>
        </w:rPr>
        <w:t xml:space="preserve"> (…). P. 13/14.</w:t>
      </w:r>
    </w:p>
  </w:footnote>
  <w:footnote w:id="63">
    <w:p w:rsidR="00CE1FD8" w:rsidRDefault="00CE1FD8">
      <w:pPr>
        <w:pStyle w:val="FootnoteText"/>
      </w:pPr>
      <w:r>
        <w:rPr>
          <w:rStyle w:val="FootnoteReference"/>
        </w:rPr>
        <w:footnoteRef/>
      </w:r>
      <w:r w:rsidRPr="00DA2667">
        <w:rPr>
          <w:lang w:val="en-US"/>
        </w:rPr>
        <w:t xml:space="preserve"> </w:t>
      </w:r>
      <w:proofErr w:type="spellStart"/>
      <w:r>
        <w:rPr>
          <w:lang w:val="en-US"/>
        </w:rPr>
        <w:t>Loinges</w:t>
      </w:r>
      <w:proofErr w:type="spellEnd"/>
      <w:r w:rsidRPr="00DA2667">
        <w:rPr>
          <w:lang w:val="en-US"/>
        </w:rPr>
        <w:t xml:space="preserve">. </w:t>
      </w:r>
      <w:r>
        <w:rPr>
          <w:lang w:val="en-US"/>
        </w:rPr>
        <w:t xml:space="preserve">In: </w:t>
      </w:r>
      <w:proofErr w:type="spellStart"/>
      <w:r>
        <w:rPr>
          <w:lang w:val="en-US"/>
        </w:rPr>
        <w:t>eDIL</w:t>
      </w:r>
      <w:proofErr w:type="spellEnd"/>
      <w:r>
        <w:rPr>
          <w:lang w:val="en-US"/>
        </w:rPr>
        <w:t xml:space="preserve"> – Electronic </w:t>
      </w:r>
      <w:r w:rsidRPr="003B1105">
        <w:rPr>
          <w:lang w:val="en-US"/>
        </w:rPr>
        <w:t xml:space="preserve">Dictionary of the </w:t>
      </w:r>
      <w:r>
        <w:rPr>
          <w:lang w:val="en-US"/>
        </w:rPr>
        <w:t xml:space="preserve">Irish Language, Royal Irish Academy, 2007. </w:t>
      </w:r>
      <w:r w:rsidRPr="003B1105">
        <w:t>Disponível em: &lt;http://edil.qub.ac.uk/</w:t>
      </w:r>
      <w:r>
        <w:t xml:space="preserve">30536&gt;. Data de Acesso: </w:t>
      </w:r>
      <w:r w:rsidR="00F10E5B" w:rsidRPr="00411F78">
        <w:rPr>
          <w:rFonts w:ascii="Times New Roman" w:hAnsi="Times New Roman" w:cs="Times New Roman"/>
        </w:rPr>
        <w:t>06/04/2017</w:t>
      </w:r>
      <w:r>
        <w:t>.</w:t>
      </w:r>
    </w:p>
  </w:footnote>
  <w:footnote w:id="64">
    <w:p w:rsidR="00CE1FD8" w:rsidRPr="001D1D3F" w:rsidRDefault="00CE1FD8" w:rsidP="00D534D9">
      <w:pPr>
        <w:pStyle w:val="FootnoteText"/>
        <w:jc w:val="both"/>
        <w:rPr>
          <w:rFonts w:ascii="Times New Roman" w:hAnsi="Times New Roman" w:cs="Times New Roman"/>
          <w:lang w:val="en-US"/>
        </w:rPr>
      </w:pPr>
      <w:r>
        <w:rPr>
          <w:rStyle w:val="FootnoteReference"/>
        </w:rPr>
        <w:footnoteRef/>
      </w:r>
      <w:r w:rsidRPr="001D1D3F">
        <w:rPr>
          <w:lang w:val="en-US"/>
        </w:rPr>
        <w:t xml:space="preserve"> </w:t>
      </w:r>
      <w:r w:rsidRPr="001D1D3F">
        <w:rPr>
          <w:rFonts w:ascii="Times New Roman" w:hAnsi="Times New Roman" w:cs="Times New Roman"/>
          <w:lang w:val="en-US"/>
        </w:rPr>
        <w:t xml:space="preserve">MATHIS, Kate Louise. </w:t>
      </w:r>
      <w:r w:rsidRPr="00D534D9">
        <w:rPr>
          <w:rFonts w:ascii="Times New Roman" w:hAnsi="Times New Roman" w:cs="Times New Roman"/>
          <w:lang w:val="en-US"/>
        </w:rPr>
        <w:t xml:space="preserve">The Evolution of </w:t>
      </w:r>
      <w:proofErr w:type="spellStart"/>
      <w:r w:rsidRPr="00D534D9">
        <w:rPr>
          <w:rFonts w:ascii="Times New Roman" w:hAnsi="Times New Roman" w:cs="Times New Roman"/>
          <w:lang w:val="en-US"/>
        </w:rPr>
        <w:t>Deirdriu</w:t>
      </w:r>
      <w:proofErr w:type="spellEnd"/>
      <w:r w:rsidRPr="00D534D9">
        <w:rPr>
          <w:rFonts w:ascii="Times New Roman" w:hAnsi="Times New Roman" w:cs="Times New Roman"/>
          <w:lang w:val="en-US"/>
        </w:rPr>
        <w:t xml:space="preserve"> in the Ulster Cycle. PH D Degree (PH D in </w:t>
      </w:r>
      <w:r>
        <w:rPr>
          <w:rFonts w:ascii="Times New Roman" w:hAnsi="Times New Roman" w:cs="Times New Roman"/>
          <w:lang w:val="en-US"/>
        </w:rPr>
        <w:t xml:space="preserve">Scottish and </w:t>
      </w:r>
      <w:r w:rsidRPr="00D534D9">
        <w:rPr>
          <w:rFonts w:ascii="Times New Roman" w:hAnsi="Times New Roman" w:cs="Times New Roman"/>
          <w:lang w:val="en-US"/>
        </w:rPr>
        <w:t xml:space="preserve">Celtic Studies). University of Edinburgh, 2010; GROENEWEGEN, Dennis (Project director). CODECS - Online database and e-resources for Celtic Studies.  </w:t>
      </w:r>
      <w:r w:rsidRPr="00D534D9">
        <w:rPr>
          <w:rFonts w:ascii="Times New Roman" w:hAnsi="Times New Roman" w:cs="Times New Roman"/>
        </w:rPr>
        <w:t xml:space="preserve">Disponível em: &lt; http://www.vanhamel.nl/codecs/Longes_mac_nUislenn&gt;. </w:t>
      </w:r>
      <w:r w:rsidRPr="001D1D3F">
        <w:rPr>
          <w:rFonts w:ascii="Times New Roman" w:hAnsi="Times New Roman" w:cs="Times New Roman"/>
          <w:color w:val="333333"/>
          <w:shd w:val="clear" w:color="auto" w:fill="FFFFFF"/>
          <w:lang w:val="en-US"/>
        </w:rPr>
        <w:t xml:space="preserve">Data de </w:t>
      </w:r>
      <w:proofErr w:type="spellStart"/>
      <w:r w:rsidRPr="001D1D3F">
        <w:rPr>
          <w:rFonts w:ascii="Times New Roman" w:hAnsi="Times New Roman" w:cs="Times New Roman"/>
          <w:color w:val="333333"/>
          <w:shd w:val="clear" w:color="auto" w:fill="FFFFFF"/>
          <w:lang w:val="en-US"/>
        </w:rPr>
        <w:t>Acesso</w:t>
      </w:r>
      <w:proofErr w:type="spellEnd"/>
      <w:r w:rsidRPr="001D1D3F">
        <w:rPr>
          <w:rFonts w:ascii="Times New Roman" w:hAnsi="Times New Roman" w:cs="Times New Roman"/>
          <w:color w:val="333333"/>
          <w:shd w:val="clear" w:color="auto" w:fill="FFFFFF"/>
          <w:lang w:val="en-US"/>
        </w:rPr>
        <w:t xml:space="preserve">: </w:t>
      </w:r>
      <w:r w:rsidRPr="001D1D3F">
        <w:rPr>
          <w:rFonts w:ascii="Times New Roman" w:hAnsi="Times New Roman" w:cs="Times New Roman"/>
          <w:lang w:val="en-US"/>
        </w:rPr>
        <w:t xml:space="preserve"> </w:t>
      </w:r>
      <w:r w:rsidR="00F10E5B">
        <w:rPr>
          <w:rFonts w:ascii="Times New Roman" w:hAnsi="Times New Roman" w:cs="Times New Roman"/>
          <w:lang w:val="en-US"/>
        </w:rPr>
        <w:t>06/04</w:t>
      </w:r>
      <w:r w:rsidR="00F10E5B" w:rsidRPr="001D1D3F">
        <w:rPr>
          <w:rFonts w:ascii="Times New Roman" w:hAnsi="Times New Roman" w:cs="Times New Roman"/>
          <w:lang w:val="en-US"/>
        </w:rPr>
        <w:t>/2017</w:t>
      </w:r>
      <w:r w:rsidRPr="001D1D3F">
        <w:rPr>
          <w:rFonts w:ascii="Times New Roman" w:hAnsi="Times New Roman" w:cs="Times New Roman"/>
          <w:lang w:val="en-US"/>
        </w:rPr>
        <w:t>.</w:t>
      </w:r>
    </w:p>
  </w:footnote>
  <w:footnote w:id="65">
    <w:p w:rsidR="00CE1FD8" w:rsidRPr="001D1D3F" w:rsidRDefault="00CE1FD8">
      <w:pPr>
        <w:pStyle w:val="FootnoteText"/>
      </w:pPr>
      <w:r>
        <w:rPr>
          <w:rStyle w:val="FootnoteReference"/>
        </w:rPr>
        <w:footnoteRef/>
      </w:r>
      <w:r w:rsidRPr="006776FA">
        <w:rPr>
          <w:lang w:val="en-US"/>
        </w:rPr>
        <w:t xml:space="preserve"> </w:t>
      </w:r>
      <w:r w:rsidRPr="00674664">
        <w:rPr>
          <w:rFonts w:ascii="Times New Roman" w:eastAsia="Times New Roman" w:hAnsi="Times New Roman" w:cs="Times New Roman"/>
          <w:color w:val="333333"/>
          <w:lang w:val="en-US" w:eastAsia="pt-BR"/>
        </w:rPr>
        <w:t xml:space="preserve">Hull, </w:t>
      </w:r>
      <w:proofErr w:type="spellStart"/>
      <w:r w:rsidRPr="00674664">
        <w:rPr>
          <w:rFonts w:ascii="Times New Roman" w:eastAsia="Times New Roman" w:hAnsi="Times New Roman" w:cs="Times New Roman"/>
          <w:color w:val="333333"/>
          <w:lang w:val="en-US" w:eastAsia="pt-BR"/>
        </w:rPr>
        <w:t>Vernam</w:t>
      </w:r>
      <w:proofErr w:type="spellEnd"/>
      <w:r w:rsidRPr="00674664">
        <w:rPr>
          <w:rFonts w:ascii="Times New Roman" w:eastAsia="Times New Roman" w:hAnsi="Times New Roman" w:cs="Times New Roman"/>
          <w:color w:val="333333"/>
          <w:lang w:val="en-US" w:eastAsia="pt-BR"/>
        </w:rPr>
        <w:t xml:space="preserve"> (ed. and tr.), </w:t>
      </w:r>
      <w:proofErr w:type="spellStart"/>
      <w:r w:rsidRPr="00674664">
        <w:rPr>
          <w:rFonts w:ascii="Times New Roman" w:eastAsia="Times New Roman" w:hAnsi="Times New Roman" w:cs="Times New Roman"/>
          <w:i/>
          <w:iCs/>
          <w:color w:val="333333"/>
          <w:lang w:val="en-US" w:eastAsia="pt-BR"/>
        </w:rPr>
        <w:t>Longes</w:t>
      </w:r>
      <w:proofErr w:type="spellEnd"/>
      <w:r w:rsidRPr="00674664">
        <w:rPr>
          <w:rFonts w:ascii="Times New Roman" w:eastAsia="Times New Roman" w:hAnsi="Times New Roman" w:cs="Times New Roman"/>
          <w:i/>
          <w:iCs/>
          <w:color w:val="333333"/>
          <w:lang w:val="en-US" w:eastAsia="pt-BR"/>
        </w:rPr>
        <w:t xml:space="preserve"> mac n-</w:t>
      </w:r>
      <w:proofErr w:type="spellStart"/>
      <w:r w:rsidRPr="00674664">
        <w:rPr>
          <w:rFonts w:ascii="Times New Roman" w:eastAsia="Times New Roman" w:hAnsi="Times New Roman" w:cs="Times New Roman"/>
          <w:i/>
          <w:iCs/>
          <w:color w:val="333333"/>
          <w:lang w:val="en-US" w:eastAsia="pt-BR"/>
        </w:rPr>
        <w:t>Uislenn</w:t>
      </w:r>
      <w:proofErr w:type="spellEnd"/>
      <w:r w:rsidRPr="00674664">
        <w:rPr>
          <w:rFonts w:ascii="Times New Roman" w:eastAsia="Times New Roman" w:hAnsi="Times New Roman" w:cs="Times New Roman"/>
          <w:i/>
          <w:iCs/>
          <w:color w:val="333333"/>
          <w:lang w:val="en-US" w:eastAsia="pt-BR"/>
        </w:rPr>
        <w:t xml:space="preserve">: The exile of the sons of </w:t>
      </w:r>
      <w:proofErr w:type="spellStart"/>
      <w:r w:rsidRPr="00674664">
        <w:rPr>
          <w:rFonts w:ascii="Times New Roman" w:eastAsia="Times New Roman" w:hAnsi="Times New Roman" w:cs="Times New Roman"/>
          <w:i/>
          <w:iCs/>
          <w:color w:val="333333"/>
          <w:lang w:val="en-US" w:eastAsia="pt-BR"/>
        </w:rPr>
        <w:t>Uisliu</w:t>
      </w:r>
      <w:proofErr w:type="spellEnd"/>
      <w:r w:rsidRPr="00674664">
        <w:rPr>
          <w:rFonts w:ascii="Times New Roman" w:eastAsia="Times New Roman" w:hAnsi="Times New Roman" w:cs="Times New Roman"/>
          <w:color w:val="333333"/>
          <w:lang w:val="en-US" w:eastAsia="pt-BR"/>
        </w:rPr>
        <w:t xml:space="preserve">, The Modern Language Association of America 16, New York: Modern Language Association of America, 1949. </w:t>
      </w:r>
      <w:proofErr w:type="spellStart"/>
      <w:r w:rsidRPr="00674664">
        <w:rPr>
          <w:rFonts w:ascii="Times New Roman" w:eastAsia="Times New Roman" w:hAnsi="Times New Roman" w:cs="Times New Roman"/>
          <w:color w:val="333333"/>
          <w:lang w:val="en-US" w:eastAsia="pt-BR"/>
        </w:rPr>
        <w:t>Digitalizado</w:t>
      </w:r>
      <w:proofErr w:type="spellEnd"/>
      <w:r w:rsidRPr="00674664">
        <w:rPr>
          <w:rFonts w:ascii="Times New Roman" w:eastAsia="Times New Roman" w:hAnsi="Times New Roman" w:cs="Times New Roman"/>
          <w:color w:val="333333"/>
          <w:lang w:val="en-US" w:eastAsia="pt-BR"/>
        </w:rPr>
        <w:t xml:space="preserve"> </w:t>
      </w:r>
      <w:proofErr w:type="spellStart"/>
      <w:r w:rsidRPr="00674664">
        <w:rPr>
          <w:rFonts w:ascii="Times New Roman" w:eastAsia="Times New Roman" w:hAnsi="Times New Roman" w:cs="Times New Roman"/>
          <w:color w:val="333333"/>
          <w:lang w:val="en-US" w:eastAsia="pt-BR"/>
        </w:rPr>
        <w:t>pelo</w:t>
      </w:r>
      <w:proofErr w:type="spellEnd"/>
      <w:r w:rsidRPr="00674664">
        <w:rPr>
          <w:rFonts w:ascii="Times New Roman" w:eastAsia="Times New Roman" w:hAnsi="Times New Roman" w:cs="Times New Roman"/>
          <w:color w:val="333333"/>
          <w:lang w:val="en-US" w:eastAsia="pt-BR"/>
        </w:rPr>
        <w:t xml:space="preserve"> Humanities Computing Project “CELT: The Corpus of </w:t>
      </w:r>
      <w:proofErr w:type="spellStart"/>
      <w:r w:rsidRPr="00674664">
        <w:rPr>
          <w:rFonts w:ascii="Times New Roman" w:eastAsia="Times New Roman" w:hAnsi="Times New Roman" w:cs="Times New Roman"/>
          <w:color w:val="333333"/>
          <w:lang w:val="en-US" w:eastAsia="pt-BR"/>
        </w:rPr>
        <w:t>Eletronic</w:t>
      </w:r>
      <w:proofErr w:type="spellEnd"/>
      <w:r w:rsidRPr="00674664">
        <w:rPr>
          <w:rFonts w:ascii="Times New Roman" w:eastAsia="Times New Roman" w:hAnsi="Times New Roman" w:cs="Times New Roman"/>
          <w:color w:val="333333"/>
          <w:lang w:val="en-US" w:eastAsia="pt-BR"/>
        </w:rPr>
        <w:t xml:space="preserve"> Texts”, </w:t>
      </w:r>
      <w:proofErr w:type="spellStart"/>
      <w:r w:rsidRPr="00674664">
        <w:rPr>
          <w:rFonts w:ascii="Times New Roman" w:eastAsia="Times New Roman" w:hAnsi="Times New Roman" w:cs="Times New Roman"/>
          <w:color w:val="333333"/>
          <w:lang w:val="en-US" w:eastAsia="pt-BR"/>
        </w:rPr>
        <w:t>subsidiado</w:t>
      </w:r>
      <w:proofErr w:type="spellEnd"/>
      <w:r w:rsidRPr="00674664">
        <w:rPr>
          <w:rFonts w:ascii="Times New Roman" w:eastAsia="Times New Roman" w:hAnsi="Times New Roman" w:cs="Times New Roman"/>
          <w:color w:val="333333"/>
          <w:lang w:val="en-US" w:eastAsia="pt-BR"/>
        </w:rPr>
        <w:t xml:space="preserve"> pela School of History, University College, Cork. </w:t>
      </w:r>
      <w:r w:rsidRPr="00674664">
        <w:rPr>
          <w:rFonts w:ascii="Times New Roman" w:eastAsia="Times New Roman" w:hAnsi="Times New Roman" w:cs="Times New Roman"/>
          <w:color w:val="333333"/>
          <w:lang w:eastAsia="pt-BR"/>
        </w:rPr>
        <w:t>Disponível online no seguinte link: &lt;</w:t>
      </w:r>
      <w:r w:rsidRPr="00674664">
        <w:rPr>
          <w:rFonts w:ascii="Times New Roman" w:hAnsi="Times New Roman" w:cs="Times New Roman"/>
        </w:rPr>
        <w:t xml:space="preserve"> </w:t>
      </w:r>
      <w:r w:rsidRPr="00F42C0C">
        <w:rPr>
          <w:rFonts w:ascii="Times New Roman" w:eastAsia="Times New Roman" w:hAnsi="Times New Roman" w:cs="Times New Roman"/>
          <w:color w:val="333333"/>
          <w:lang w:eastAsia="pt-BR"/>
        </w:rPr>
        <w:t>http://www.ucc.ie/celt/published/T301020B/</w:t>
      </w:r>
      <w:r>
        <w:rPr>
          <w:rFonts w:ascii="Times New Roman" w:eastAsia="Times New Roman" w:hAnsi="Times New Roman" w:cs="Times New Roman"/>
          <w:color w:val="333333"/>
          <w:lang w:eastAsia="pt-BR"/>
        </w:rPr>
        <w:t xml:space="preserve">&gt;, consultado em: 02/01/2017; </w:t>
      </w:r>
      <w:r w:rsidRPr="00674664">
        <w:rPr>
          <w:rFonts w:ascii="Times New Roman" w:eastAsia="Times New Roman" w:hAnsi="Times New Roman" w:cs="Times New Roman"/>
          <w:color w:val="333333"/>
          <w:lang w:eastAsia="pt-BR"/>
        </w:rPr>
        <w:t xml:space="preserve">BITEL, Lisa M. Land </w:t>
      </w:r>
      <w:proofErr w:type="spellStart"/>
      <w:r w:rsidRPr="00674664">
        <w:rPr>
          <w:rFonts w:ascii="Times New Roman" w:eastAsia="Times New Roman" w:hAnsi="Times New Roman" w:cs="Times New Roman"/>
          <w:color w:val="333333"/>
          <w:lang w:eastAsia="pt-BR"/>
        </w:rPr>
        <w:t>of</w:t>
      </w:r>
      <w:proofErr w:type="spellEnd"/>
      <w:r w:rsidRPr="00674664">
        <w:rPr>
          <w:rFonts w:ascii="Times New Roman" w:eastAsia="Times New Roman" w:hAnsi="Times New Roman" w:cs="Times New Roman"/>
          <w:color w:val="333333"/>
          <w:lang w:eastAsia="pt-BR"/>
        </w:rPr>
        <w:t xml:space="preserve"> </w:t>
      </w:r>
      <w:proofErr w:type="spellStart"/>
      <w:r w:rsidRPr="00674664">
        <w:rPr>
          <w:rFonts w:ascii="Times New Roman" w:eastAsia="Times New Roman" w:hAnsi="Times New Roman" w:cs="Times New Roman"/>
          <w:color w:val="333333"/>
          <w:lang w:eastAsia="pt-BR"/>
        </w:rPr>
        <w:t>Women</w:t>
      </w:r>
      <w:proofErr w:type="spellEnd"/>
      <w:r w:rsidRPr="00674664">
        <w:rPr>
          <w:rFonts w:ascii="Times New Roman" w:eastAsia="Times New Roman" w:hAnsi="Times New Roman" w:cs="Times New Roman"/>
          <w:color w:val="333333"/>
          <w:lang w:eastAsia="pt-BR"/>
        </w:rPr>
        <w:t xml:space="preserve">. </w:t>
      </w:r>
      <w:r w:rsidRPr="00674664">
        <w:rPr>
          <w:rFonts w:ascii="Times New Roman" w:eastAsia="Times New Roman" w:hAnsi="Times New Roman" w:cs="Times New Roman"/>
          <w:color w:val="333333"/>
          <w:lang w:val="en-US" w:eastAsia="pt-BR"/>
        </w:rPr>
        <w:t xml:space="preserve">Tales of Sex and Gender from Early Ireland. </w:t>
      </w:r>
      <w:r w:rsidRPr="006776FA">
        <w:rPr>
          <w:rFonts w:ascii="Times New Roman" w:eastAsia="Times New Roman" w:hAnsi="Times New Roman" w:cs="Times New Roman"/>
          <w:color w:val="333333"/>
          <w:lang w:val="en-US" w:eastAsia="pt-BR"/>
        </w:rPr>
        <w:t xml:space="preserve">Ithaca and London, Cornell University Press, 1998. </w:t>
      </w:r>
      <w:r w:rsidRPr="001D1D3F">
        <w:rPr>
          <w:rFonts w:ascii="Times New Roman" w:eastAsia="Times New Roman" w:hAnsi="Times New Roman" w:cs="Times New Roman"/>
          <w:color w:val="333333"/>
          <w:lang w:eastAsia="pt-BR"/>
        </w:rPr>
        <w:t>P. 53.</w:t>
      </w:r>
    </w:p>
  </w:footnote>
  <w:footnote w:id="66">
    <w:p w:rsidR="00CE1FD8" w:rsidRPr="001D1D3F" w:rsidRDefault="00CE1FD8">
      <w:pPr>
        <w:pStyle w:val="FootnoteText"/>
        <w:rPr>
          <w:lang w:val="en-US"/>
        </w:rPr>
      </w:pPr>
      <w:r>
        <w:rPr>
          <w:rStyle w:val="FootnoteReference"/>
        </w:rPr>
        <w:footnoteRef/>
      </w:r>
      <w:r w:rsidRPr="006776FA">
        <w:t xml:space="preserve"> </w:t>
      </w:r>
      <w:r w:rsidRPr="006776FA">
        <w:rPr>
          <w:rFonts w:ascii="Times New Roman" w:eastAsia="Times New Roman" w:hAnsi="Times New Roman" w:cs="Times New Roman"/>
          <w:color w:val="333333"/>
          <w:lang w:eastAsia="pt-BR"/>
        </w:rPr>
        <w:t xml:space="preserve">Hull, </w:t>
      </w:r>
      <w:proofErr w:type="spellStart"/>
      <w:r w:rsidRPr="006776FA">
        <w:rPr>
          <w:rFonts w:ascii="Times New Roman" w:eastAsia="Times New Roman" w:hAnsi="Times New Roman" w:cs="Times New Roman"/>
          <w:color w:val="333333"/>
          <w:lang w:eastAsia="pt-BR"/>
        </w:rPr>
        <w:t>Vernam</w:t>
      </w:r>
      <w:proofErr w:type="spellEnd"/>
      <w:r w:rsidRPr="006776FA">
        <w:rPr>
          <w:rFonts w:ascii="Times New Roman" w:eastAsia="Times New Roman" w:hAnsi="Times New Roman" w:cs="Times New Roman"/>
          <w:color w:val="333333"/>
          <w:lang w:eastAsia="pt-BR"/>
        </w:rPr>
        <w:t xml:space="preserve"> (ed. </w:t>
      </w:r>
      <w:proofErr w:type="spellStart"/>
      <w:r w:rsidRPr="006776FA">
        <w:rPr>
          <w:rFonts w:ascii="Times New Roman" w:eastAsia="Times New Roman" w:hAnsi="Times New Roman" w:cs="Times New Roman"/>
          <w:color w:val="333333"/>
          <w:lang w:eastAsia="pt-BR"/>
        </w:rPr>
        <w:t>and</w:t>
      </w:r>
      <w:proofErr w:type="spellEnd"/>
      <w:r w:rsidRPr="006776FA">
        <w:rPr>
          <w:rFonts w:ascii="Times New Roman" w:eastAsia="Times New Roman" w:hAnsi="Times New Roman" w:cs="Times New Roman"/>
          <w:color w:val="333333"/>
          <w:lang w:eastAsia="pt-BR"/>
        </w:rPr>
        <w:t xml:space="preserve"> tr.), </w:t>
      </w:r>
      <w:r w:rsidRPr="006776FA">
        <w:rPr>
          <w:rFonts w:ascii="Times New Roman" w:eastAsia="Times New Roman" w:hAnsi="Times New Roman" w:cs="Times New Roman"/>
          <w:i/>
          <w:iCs/>
          <w:color w:val="333333"/>
          <w:lang w:eastAsia="pt-BR"/>
        </w:rPr>
        <w:t xml:space="preserve">Longes </w:t>
      </w:r>
      <w:proofErr w:type="spellStart"/>
      <w:r w:rsidRPr="006776FA">
        <w:rPr>
          <w:rFonts w:ascii="Times New Roman" w:eastAsia="Times New Roman" w:hAnsi="Times New Roman" w:cs="Times New Roman"/>
          <w:i/>
          <w:iCs/>
          <w:color w:val="333333"/>
          <w:lang w:eastAsia="pt-BR"/>
        </w:rPr>
        <w:t>mac</w:t>
      </w:r>
      <w:proofErr w:type="spellEnd"/>
      <w:r w:rsidRPr="006776FA">
        <w:rPr>
          <w:rFonts w:ascii="Times New Roman" w:eastAsia="Times New Roman" w:hAnsi="Times New Roman" w:cs="Times New Roman"/>
          <w:i/>
          <w:iCs/>
          <w:color w:val="333333"/>
          <w:lang w:eastAsia="pt-BR"/>
        </w:rPr>
        <w:t xml:space="preserve"> n-</w:t>
      </w:r>
      <w:proofErr w:type="spellStart"/>
      <w:r w:rsidRPr="006776FA">
        <w:rPr>
          <w:rFonts w:ascii="Times New Roman" w:eastAsia="Times New Roman" w:hAnsi="Times New Roman" w:cs="Times New Roman"/>
          <w:i/>
          <w:iCs/>
          <w:color w:val="333333"/>
          <w:lang w:eastAsia="pt-BR"/>
        </w:rPr>
        <w:t>Uislenn</w:t>
      </w:r>
      <w:proofErr w:type="spellEnd"/>
      <w:r w:rsidRPr="006776FA">
        <w:rPr>
          <w:rFonts w:ascii="Times New Roman" w:eastAsia="Times New Roman" w:hAnsi="Times New Roman" w:cs="Times New Roman"/>
          <w:i/>
          <w:iCs/>
          <w:color w:val="333333"/>
          <w:lang w:eastAsia="pt-BR"/>
        </w:rPr>
        <w:t xml:space="preserve"> </w:t>
      </w:r>
      <w:r w:rsidRPr="006776FA">
        <w:rPr>
          <w:rFonts w:ascii="Times New Roman" w:eastAsia="Times New Roman" w:hAnsi="Times New Roman" w:cs="Times New Roman"/>
          <w:iCs/>
          <w:color w:val="333333"/>
          <w:lang w:eastAsia="pt-BR"/>
        </w:rPr>
        <w:t>(…), fragmentos 4</w:t>
      </w:r>
      <w:r>
        <w:rPr>
          <w:rFonts w:ascii="Times New Roman" w:eastAsia="Times New Roman" w:hAnsi="Times New Roman" w:cs="Times New Roman"/>
          <w:iCs/>
          <w:color w:val="333333"/>
          <w:lang w:eastAsia="pt-BR"/>
        </w:rPr>
        <w:t xml:space="preserve">, contendo dois versos; 5, contendo 6 versos, e referências esporádicas em outros trechos do </w:t>
      </w:r>
      <w:r w:rsidRPr="006776FA">
        <w:rPr>
          <w:rFonts w:ascii="Times New Roman" w:eastAsia="Times New Roman" w:hAnsi="Times New Roman" w:cs="Times New Roman"/>
          <w:iCs/>
          <w:color w:val="333333"/>
          <w:lang w:eastAsia="pt-BR"/>
        </w:rPr>
        <w:t>documento</w:t>
      </w:r>
      <w:r>
        <w:rPr>
          <w:rFonts w:ascii="Times New Roman" w:eastAsia="Times New Roman" w:hAnsi="Times New Roman" w:cs="Times New Roman"/>
          <w:iCs/>
          <w:color w:val="333333"/>
          <w:lang w:eastAsia="pt-BR"/>
        </w:rPr>
        <w:t xml:space="preserve">. </w:t>
      </w:r>
      <w:r w:rsidRPr="001D1D3F">
        <w:rPr>
          <w:rFonts w:ascii="Times New Roman" w:eastAsia="Times New Roman" w:hAnsi="Times New Roman" w:cs="Times New Roman"/>
          <w:iCs/>
          <w:color w:val="333333"/>
          <w:lang w:val="en-US" w:eastAsia="pt-BR"/>
        </w:rPr>
        <w:t xml:space="preserve">P. 61/62. </w:t>
      </w:r>
    </w:p>
  </w:footnote>
  <w:footnote w:id="67">
    <w:p w:rsidR="00CE1FD8" w:rsidRPr="003C1678" w:rsidRDefault="00CE1FD8" w:rsidP="00F42C0C">
      <w:pPr>
        <w:pStyle w:val="FootnoteText"/>
        <w:jc w:val="both"/>
        <w:rPr>
          <w:lang w:val="en-US"/>
        </w:rPr>
      </w:pPr>
      <w:r>
        <w:rPr>
          <w:rStyle w:val="FootnoteReference"/>
        </w:rPr>
        <w:footnoteRef/>
      </w:r>
      <w:r w:rsidRPr="00F42C0C">
        <w:rPr>
          <w:rFonts w:ascii="Times New Roman" w:hAnsi="Times New Roman" w:cs="Times New Roman"/>
          <w:lang w:val="en-US"/>
        </w:rPr>
        <w:t xml:space="preserve">JOHNSTON, Elva. Kingship made real? Power and the public world in </w:t>
      </w:r>
      <w:proofErr w:type="spellStart"/>
      <w:r w:rsidRPr="00F42C0C">
        <w:rPr>
          <w:rFonts w:ascii="Times New Roman" w:hAnsi="Times New Roman" w:cs="Times New Roman"/>
          <w:lang w:val="en-US"/>
        </w:rPr>
        <w:t>Longes</w:t>
      </w:r>
      <w:proofErr w:type="spellEnd"/>
      <w:r w:rsidRPr="00F42C0C">
        <w:rPr>
          <w:rFonts w:ascii="Times New Roman" w:hAnsi="Times New Roman" w:cs="Times New Roman"/>
          <w:lang w:val="en-US"/>
        </w:rPr>
        <w:t xml:space="preserve"> Mac </w:t>
      </w:r>
      <w:proofErr w:type="spellStart"/>
      <w:r w:rsidRPr="00F42C0C">
        <w:rPr>
          <w:rFonts w:ascii="Times New Roman" w:hAnsi="Times New Roman" w:cs="Times New Roman"/>
          <w:lang w:val="en-US"/>
        </w:rPr>
        <w:t>nUislenn</w:t>
      </w:r>
      <w:proofErr w:type="spellEnd"/>
      <w:r w:rsidRPr="00F42C0C">
        <w:rPr>
          <w:rFonts w:ascii="Times New Roman" w:hAnsi="Times New Roman" w:cs="Times New Roman"/>
          <w:lang w:val="en-US"/>
        </w:rPr>
        <w:t>. In: EDMONDS, F; RUSSEL, P (</w:t>
      </w:r>
      <w:proofErr w:type="spellStart"/>
      <w:r w:rsidRPr="00F42C0C">
        <w:rPr>
          <w:rFonts w:ascii="Times New Roman" w:hAnsi="Times New Roman" w:cs="Times New Roman"/>
          <w:lang w:val="en-US"/>
        </w:rPr>
        <w:t>edds</w:t>
      </w:r>
      <w:proofErr w:type="spellEnd"/>
      <w:r w:rsidRPr="00F42C0C">
        <w:rPr>
          <w:rFonts w:ascii="Times New Roman" w:hAnsi="Times New Roman" w:cs="Times New Roman"/>
          <w:lang w:val="en-US"/>
        </w:rPr>
        <w:t xml:space="preserve">). Tome: Studies in Medieval Celtic History and Law in </w:t>
      </w:r>
      <w:proofErr w:type="spellStart"/>
      <w:r w:rsidRPr="00F42C0C">
        <w:rPr>
          <w:rFonts w:ascii="Times New Roman" w:hAnsi="Times New Roman" w:cs="Times New Roman"/>
          <w:lang w:val="en-US"/>
        </w:rPr>
        <w:t>Honour</w:t>
      </w:r>
      <w:proofErr w:type="spellEnd"/>
      <w:r w:rsidRPr="00F42C0C">
        <w:rPr>
          <w:rFonts w:ascii="Times New Roman" w:hAnsi="Times New Roman" w:cs="Times New Roman"/>
          <w:lang w:val="en-US"/>
        </w:rPr>
        <w:t xml:space="preserve"> of Thomas Charles-Edwards. Woodbridge, 2011, p. 202-6. MATHIS, Kate Louise. The Evolution of </w:t>
      </w:r>
      <w:proofErr w:type="spellStart"/>
      <w:r w:rsidRPr="00F42C0C">
        <w:rPr>
          <w:rFonts w:ascii="Times New Roman" w:hAnsi="Times New Roman" w:cs="Times New Roman"/>
          <w:lang w:val="en-US"/>
        </w:rPr>
        <w:t>Deirdriu</w:t>
      </w:r>
      <w:proofErr w:type="spellEnd"/>
      <w:r w:rsidRPr="00F42C0C">
        <w:rPr>
          <w:rFonts w:ascii="Times New Roman" w:hAnsi="Times New Roman" w:cs="Times New Roman"/>
          <w:lang w:val="en-US"/>
        </w:rPr>
        <w:t xml:space="preserve"> in the Ulster Cycle. PH D Degree (PH D in Scottish and Celtic Studies). University of Edinburgh, 2010.</w:t>
      </w:r>
    </w:p>
  </w:footnote>
  <w:footnote w:id="68">
    <w:p w:rsidR="00CE1FD8" w:rsidRPr="001D1D3F" w:rsidRDefault="00CE1FD8" w:rsidP="00F07E67">
      <w:pPr>
        <w:pStyle w:val="FootnoteText"/>
        <w:jc w:val="both"/>
        <w:rPr>
          <w:rFonts w:ascii="Times New Roman" w:hAnsi="Times New Roman" w:cs="Times New Roman"/>
          <w:lang w:val="en-US"/>
        </w:rPr>
      </w:pPr>
      <w:r>
        <w:rPr>
          <w:rStyle w:val="FootnoteReference"/>
        </w:rPr>
        <w:footnoteRef/>
      </w:r>
      <w:r w:rsidRPr="001D1D3F">
        <w:rPr>
          <w:lang w:val="en-US"/>
        </w:rPr>
        <w:t xml:space="preserve"> </w:t>
      </w:r>
      <w:r w:rsidRPr="00F07E67">
        <w:rPr>
          <w:rFonts w:ascii="Times New Roman" w:hAnsi="Times New Roman" w:cs="Times New Roman"/>
          <w:lang w:val="en-US"/>
        </w:rPr>
        <w:t xml:space="preserve">BOSWELL, C. S.. An Irish precursor of Dante: a study on the vision of Heaven and Hell ascribed to the eighth-century Irish Saint </w:t>
      </w:r>
      <w:proofErr w:type="spellStart"/>
      <w:r w:rsidRPr="00F07E67">
        <w:rPr>
          <w:rFonts w:ascii="Times New Roman" w:hAnsi="Times New Roman" w:cs="Times New Roman"/>
          <w:lang w:val="en-US"/>
        </w:rPr>
        <w:t>Adamnán</w:t>
      </w:r>
      <w:proofErr w:type="spellEnd"/>
      <w:r w:rsidRPr="00F07E67">
        <w:rPr>
          <w:rFonts w:ascii="Times New Roman" w:hAnsi="Times New Roman" w:cs="Times New Roman"/>
          <w:lang w:val="en-US"/>
        </w:rPr>
        <w:t>, with translation of the Irish text, London, 1908.</w:t>
      </w:r>
    </w:p>
  </w:footnote>
  <w:footnote w:id="69">
    <w:p w:rsidR="00CE1FD8" w:rsidRPr="004A7F87" w:rsidRDefault="00CE1FD8">
      <w:pPr>
        <w:pStyle w:val="FootnoteText"/>
        <w:rPr>
          <w:lang w:val="en-US"/>
        </w:rPr>
      </w:pPr>
      <w:r>
        <w:rPr>
          <w:rStyle w:val="FootnoteReference"/>
        </w:rPr>
        <w:footnoteRef/>
      </w:r>
      <w:r w:rsidRPr="004A7F87">
        <w:rPr>
          <w:lang w:val="en-US"/>
        </w:rPr>
        <w:t xml:space="preserve"> </w:t>
      </w:r>
      <w:r w:rsidRPr="000B1B60">
        <w:rPr>
          <w:rFonts w:ascii="Times New Roman" w:hAnsi="Times New Roman" w:cs="Times New Roman"/>
          <w:lang w:val="en-US"/>
        </w:rPr>
        <w:t xml:space="preserve">MAC CANA, </w:t>
      </w:r>
      <w:proofErr w:type="spellStart"/>
      <w:r w:rsidRPr="000B1B60">
        <w:rPr>
          <w:rFonts w:ascii="Times New Roman" w:hAnsi="Times New Roman" w:cs="Times New Roman"/>
          <w:lang w:val="en-US"/>
        </w:rPr>
        <w:t>Proinsias</w:t>
      </w:r>
      <w:proofErr w:type="spellEnd"/>
      <w:r w:rsidRPr="000B1B60">
        <w:rPr>
          <w:rFonts w:ascii="Times New Roman" w:hAnsi="Times New Roman" w:cs="Times New Roman"/>
          <w:lang w:val="en-US"/>
        </w:rPr>
        <w:t>. The learned (...)</w:t>
      </w:r>
      <w:r>
        <w:rPr>
          <w:rFonts w:ascii="Times New Roman" w:hAnsi="Times New Roman" w:cs="Times New Roman"/>
          <w:lang w:val="en-US"/>
        </w:rPr>
        <w:t>. P. 107.</w:t>
      </w:r>
    </w:p>
  </w:footnote>
  <w:footnote w:id="70">
    <w:p w:rsidR="00CE1FD8" w:rsidRPr="00F10E5B" w:rsidRDefault="00CE1FD8" w:rsidP="00F10E5B">
      <w:pPr>
        <w:autoSpaceDE w:val="0"/>
        <w:autoSpaceDN w:val="0"/>
        <w:adjustRightInd w:val="0"/>
        <w:spacing w:after="0" w:line="240" w:lineRule="auto"/>
        <w:jc w:val="both"/>
        <w:rPr>
          <w:rFonts w:ascii="Arial" w:hAnsi="Arial" w:cs="Arial"/>
          <w:color w:val="222222"/>
          <w:sz w:val="21"/>
          <w:szCs w:val="21"/>
        </w:rPr>
      </w:pPr>
      <w:r>
        <w:rPr>
          <w:rStyle w:val="FootnoteReference"/>
        </w:rPr>
        <w:footnoteRef/>
      </w:r>
      <w:r w:rsidRPr="00601F24">
        <w:rPr>
          <w:lang w:val="en-US"/>
        </w:rPr>
        <w:t xml:space="preserve"> </w:t>
      </w:r>
      <w:r w:rsidRPr="00410322">
        <w:rPr>
          <w:rFonts w:ascii="Times New Roman" w:hAnsi="Times New Roman" w:cs="Times New Roman"/>
          <w:sz w:val="20"/>
          <w:szCs w:val="20"/>
          <w:lang w:val="en-US"/>
        </w:rPr>
        <w:t xml:space="preserve">BOSWELL, C. </w:t>
      </w:r>
      <w:proofErr w:type="spellStart"/>
      <w:r w:rsidRPr="00410322">
        <w:rPr>
          <w:rFonts w:ascii="Times New Roman" w:hAnsi="Times New Roman" w:cs="Times New Roman"/>
          <w:sz w:val="20"/>
          <w:szCs w:val="20"/>
          <w:lang w:val="en-US"/>
        </w:rPr>
        <w:t>S..An</w:t>
      </w:r>
      <w:proofErr w:type="spellEnd"/>
      <w:r w:rsidRPr="00410322">
        <w:rPr>
          <w:rFonts w:ascii="Times New Roman" w:hAnsi="Times New Roman" w:cs="Times New Roman"/>
          <w:sz w:val="20"/>
          <w:szCs w:val="20"/>
          <w:lang w:val="en-US"/>
        </w:rPr>
        <w:t xml:space="preserve"> Irish precursor of Dante (…). DILLON, M. Early Irish Literature (…). STOKES</w:t>
      </w:r>
      <w:hyperlink r:id="rId4" w:tooltip="Whitley Stokes" w:history="1">
        <w:r w:rsidRPr="00410322">
          <w:rPr>
            <w:rStyle w:val="Hyperlink"/>
            <w:rFonts w:ascii="Times New Roman" w:hAnsi="Times New Roman" w:cs="Times New Roman"/>
            <w:color w:val="auto"/>
            <w:sz w:val="20"/>
            <w:szCs w:val="20"/>
            <w:u w:val="none"/>
            <w:lang w:val="en-US"/>
          </w:rPr>
          <w:t>, Whitley</w:t>
        </w:r>
      </w:hyperlink>
      <w:r w:rsidRPr="00410322">
        <w:rPr>
          <w:rFonts w:ascii="Times New Roman" w:hAnsi="Times New Roman" w:cs="Times New Roman"/>
          <w:sz w:val="20"/>
          <w:szCs w:val="20"/>
          <w:lang w:val="en-US"/>
        </w:rPr>
        <w:t>.</w:t>
      </w:r>
      <w:r w:rsidRPr="00410322">
        <w:rPr>
          <w:rStyle w:val="apple-converted-space"/>
          <w:rFonts w:ascii="Times New Roman" w:hAnsi="Times New Roman" w:cs="Times New Roman"/>
          <w:sz w:val="20"/>
          <w:szCs w:val="20"/>
          <w:lang w:val="en-US"/>
        </w:rPr>
        <w:t> </w:t>
      </w:r>
      <w:proofErr w:type="spellStart"/>
      <w:r w:rsidRPr="00410322">
        <w:rPr>
          <w:rFonts w:ascii="Times New Roman" w:hAnsi="Times New Roman" w:cs="Times New Roman"/>
          <w:i/>
          <w:iCs/>
          <w:sz w:val="20"/>
          <w:szCs w:val="20"/>
          <w:lang w:val="en-US"/>
        </w:rPr>
        <w:t>Fis</w:t>
      </w:r>
      <w:proofErr w:type="spellEnd"/>
      <w:r w:rsidRPr="00410322">
        <w:rPr>
          <w:rFonts w:ascii="Times New Roman" w:hAnsi="Times New Roman" w:cs="Times New Roman"/>
          <w:i/>
          <w:iCs/>
          <w:sz w:val="20"/>
          <w:szCs w:val="20"/>
          <w:lang w:val="en-US"/>
        </w:rPr>
        <w:t xml:space="preserve"> </w:t>
      </w:r>
      <w:proofErr w:type="spellStart"/>
      <w:r w:rsidRPr="00410322">
        <w:rPr>
          <w:rFonts w:ascii="Times New Roman" w:hAnsi="Times New Roman" w:cs="Times New Roman"/>
          <w:i/>
          <w:iCs/>
          <w:sz w:val="20"/>
          <w:szCs w:val="20"/>
          <w:lang w:val="en-US"/>
        </w:rPr>
        <w:t>Adamnain</w:t>
      </w:r>
      <w:proofErr w:type="spellEnd"/>
      <w:r w:rsidRPr="00410322">
        <w:rPr>
          <w:rFonts w:ascii="Times New Roman" w:hAnsi="Times New Roman" w:cs="Times New Roman"/>
          <w:i/>
          <w:iCs/>
          <w:sz w:val="20"/>
          <w:szCs w:val="20"/>
          <w:lang w:val="en-US"/>
        </w:rPr>
        <w:t xml:space="preserve"> </w:t>
      </w:r>
      <w:proofErr w:type="spellStart"/>
      <w:r w:rsidRPr="00410322">
        <w:rPr>
          <w:rFonts w:ascii="Times New Roman" w:hAnsi="Times New Roman" w:cs="Times New Roman"/>
          <w:i/>
          <w:iCs/>
          <w:sz w:val="20"/>
          <w:szCs w:val="20"/>
          <w:lang w:val="en-US"/>
        </w:rPr>
        <w:t>slicht</w:t>
      </w:r>
      <w:proofErr w:type="spellEnd"/>
      <w:r w:rsidRPr="00410322">
        <w:rPr>
          <w:rFonts w:ascii="Times New Roman" w:hAnsi="Times New Roman" w:cs="Times New Roman"/>
          <w:i/>
          <w:iCs/>
          <w:sz w:val="20"/>
          <w:szCs w:val="20"/>
          <w:lang w:val="en-US"/>
        </w:rPr>
        <w:t xml:space="preserve"> </w:t>
      </w:r>
      <w:proofErr w:type="spellStart"/>
      <w:r w:rsidRPr="00410322">
        <w:rPr>
          <w:rFonts w:ascii="Times New Roman" w:hAnsi="Times New Roman" w:cs="Times New Roman"/>
          <w:i/>
          <w:iCs/>
          <w:sz w:val="20"/>
          <w:szCs w:val="20"/>
          <w:lang w:val="en-US"/>
        </w:rPr>
        <w:t>Libair</w:t>
      </w:r>
      <w:proofErr w:type="spellEnd"/>
      <w:r w:rsidRPr="00410322">
        <w:rPr>
          <w:rFonts w:ascii="Times New Roman" w:hAnsi="Times New Roman" w:cs="Times New Roman"/>
          <w:i/>
          <w:iCs/>
          <w:sz w:val="20"/>
          <w:szCs w:val="20"/>
          <w:lang w:val="en-US"/>
        </w:rPr>
        <w:t xml:space="preserve"> </w:t>
      </w:r>
      <w:proofErr w:type="spellStart"/>
      <w:r w:rsidRPr="00410322">
        <w:rPr>
          <w:rFonts w:ascii="Times New Roman" w:hAnsi="Times New Roman" w:cs="Times New Roman"/>
          <w:i/>
          <w:iCs/>
          <w:sz w:val="20"/>
          <w:szCs w:val="20"/>
          <w:lang w:val="en-US"/>
        </w:rPr>
        <w:t>na</w:t>
      </w:r>
      <w:proofErr w:type="spellEnd"/>
      <w:r w:rsidRPr="00410322">
        <w:rPr>
          <w:rFonts w:ascii="Times New Roman" w:hAnsi="Times New Roman" w:cs="Times New Roman"/>
          <w:i/>
          <w:iCs/>
          <w:sz w:val="20"/>
          <w:szCs w:val="20"/>
          <w:lang w:val="en-US"/>
        </w:rPr>
        <w:t xml:space="preserve"> </w:t>
      </w:r>
      <w:proofErr w:type="spellStart"/>
      <w:r w:rsidRPr="00410322">
        <w:rPr>
          <w:rFonts w:ascii="Times New Roman" w:hAnsi="Times New Roman" w:cs="Times New Roman"/>
          <w:i/>
          <w:iCs/>
          <w:sz w:val="20"/>
          <w:szCs w:val="20"/>
          <w:lang w:val="en-US"/>
        </w:rPr>
        <w:t>huidre</w:t>
      </w:r>
      <w:proofErr w:type="spellEnd"/>
      <w:r w:rsidRPr="00410322">
        <w:rPr>
          <w:rFonts w:ascii="Times New Roman" w:hAnsi="Times New Roman" w:cs="Times New Roman"/>
          <w:i/>
          <w:iCs/>
          <w:sz w:val="20"/>
          <w:szCs w:val="20"/>
          <w:lang w:val="en-US"/>
        </w:rPr>
        <w:t xml:space="preserve">. </w:t>
      </w:r>
      <w:proofErr w:type="spellStart"/>
      <w:r w:rsidRPr="00410322">
        <w:rPr>
          <w:rFonts w:ascii="Times New Roman" w:hAnsi="Times New Roman" w:cs="Times New Roman"/>
          <w:i/>
          <w:iCs/>
          <w:sz w:val="20"/>
          <w:szCs w:val="20"/>
          <w:lang w:val="en-US"/>
        </w:rPr>
        <w:t>Adamnán's</w:t>
      </w:r>
      <w:proofErr w:type="spellEnd"/>
      <w:r w:rsidRPr="00410322">
        <w:rPr>
          <w:rFonts w:ascii="Times New Roman" w:hAnsi="Times New Roman" w:cs="Times New Roman"/>
          <w:i/>
          <w:iCs/>
          <w:sz w:val="20"/>
          <w:szCs w:val="20"/>
          <w:lang w:val="en-US"/>
        </w:rPr>
        <w:t xml:space="preserve"> Vision: Transcribed and Translated from the Book of the Dun Cow, with Notes.</w:t>
      </w:r>
      <w:r w:rsidRPr="00410322">
        <w:rPr>
          <w:rStyle w:val="apple-converted-space"/>
          <w:rFonts w:ascii="Times New Roman" w:hAnsi="Times New Roman" w:cs="Times New Roman"/>
          <w:sz w:val="20"/>
          <w:szCs w:val="20"/>
          <w:lang w:val="en-US"/>
        </w:rPr>
        <w:t> </w:t>
      </w:r>
      <w:r w:rsidRPr="00411F78">
        <w:rPr>
          <w:rFonts w:ascii="Times New Roman" w:hAnsi="Times New Roman" w:cs="Times New Roman"/>
          <w:sz w:val="20"/>
          <w:szCs w:val="20"/>
          <w:lang w:val="de-DE"/>
        </w:rPr>
        <w:t>Simla, 1870. WINDISCH</w:t>
      </w:r>
      <w:r w:rsidRPr="00411F78">
        <w:rPr>
          <w:rFonts w:ascii="Times New Roman" w:hAnsi="Times New Roman" w:cs="Times New Roman"/>
          <w:sz w:val="20"/>
          <w:szCs w:val="20"/>
          <w:shd w:val="clear" w:color="auto" w:fill="FFFFFF"/>
          <w:lang w:val="de-DE"/>
        </w:rPr>
        <w:t>, Ernst (ed.),</w:t>
      </w:r>
      <w:r w:rsidRPr="00411F78">
        <w:rPr>
          <w:rStyle w:val="apple-converted-space"/>
          <w:rFonts w:ascii="Times New Roman" w:hAnsi="Times New Roman" w:cs="Times New Roman"/>
          <w:sz w:val="20"/>
          <w:szCs w:val="20"/>
          <w:shd w:val="clear" w:color="auto" w:fill="FFFFFF"/>
          <w:lang w:val="de-DE"/>
        </w:rPr>
        <w:t> </w:t>
      </w:r>
      <w:r w:rsidRPr="00411F78">
        <w:rPr>
          <w:rFonts w:ascii="Times New Roman" w:hAnsi="Times New Roman" w:cs="Times New Roman"/>
          <w:i/>
          <w:iCs/>
          <w:sz w:val="20"/>
          <w:szCs w:val="20"/>
          <w:shd w:val="clear" w:color="auto" w:fill="FFFFFF"/>
          <w:lang w:val="de-DE"/>
        </w:rPr>
        <w:t>Irische Texte mit Wörterbuch</w:t>
      </w:r>
      <w:r w:rsidRPr="00411F78">
        <w:rPr>
          <w:rFonts w:ascii="Times New Roman" w:hAnsi="Times New Roman" w:cs="Times New Roman"/>
          <w:sz w:val="20"/>
          <w:szCs w:val="20"/>
          <w:shd w:val="clear" w:color="auto" w:fill="FFFFFF"/>
          <w:lang w:val="de-DE"/>
        </w:rPr>
        <w:t xml:space="preserve">, 4 vols, vol. 1, Leipzig, 1880. </w:t>
      </w:r>
      <w:r w:rsidRPr="001D1D3F">
        <w:rPr>
          <w:rFonts w:ascii="Times New Roman" w:hAnsi="Times New Roman" w:cs="Times New Roman"/>
          <w:sz w:val="20"/>
          <w:szCs w:val="20"/>
          <w:shd w:val="clear" w:color="auto" w:fill="FFFFFF"/>
        </w:rPr>
        <w:t xml:space="preserve">P. 165-196. </w:t>
      </w:r>
      <w:r w:rsidRPr="00410322">
        <w:rPr>
          <w:rFonts w:ascii="Times New Roman" w:hAnsi="Times New Roman" w:cs="Times New Roman"/>
          <w:sz w:val="20"/>
          <w:szCs w:val="20"/>
          <w:shd w:val="clear" w:color="auto" w:fill="FFFFFF"/>
        </w:rPr>
        <w:t>Disponível em: &lt;https://archive.org/</w:t>
      </w:r>
      <w:proofErr w:type="spellStart"/>
      <w:r w:rsidRPr="00410322">
        <w:rPr>
          <w:rFonts w:ascii="Times New Roman" w:hAnsi="Times New Roman" w:cs="Times New Roman"/>
          <w:sz w:val="20"/>
          <w:szCs w:val="20"/>
          <w:shd w:val="clear" w:color="auto" w:fill="FFFFFF"/>
        </w:rPr>
        <w:t>details</w:t>
      </w:r>
      <w:proofErr w:type="spellEnd"/>
      <w:r w:rsidRPr="00410322">
        <w:rPr>
          <w:rFonts w:ascii="Times New Roman" w:hAnsi="Times New Roman" w:cs="Times New Roman"/>
          <w:sz w:val="20"/>
          <w:szCs w:val="20"/>
          <w:shd w:val="clear" w:color="auto" w:fill="FFFFFF"/>
        </w:rPr>
        <w:t xml:space="preserve">/irischetextemit00lucagoog&gt;. Data de Acesso: </w:t>
      </w:r>
      <w:r w:rsidR="00F10E5B" w:rsidRPr="00411F78">
        <w:rPr>
          <w:rFonts w:ascii="Times New Roman" w:hAnsi="Times New Roman" w:cs="Times New Roman"/>
        </w:rPr>
        <w:t>06/04/2017</w:t>
      </w:r>
      <w:r>
        <w:rPr>
          <w:rFonts w:ascii="Helvetica" w:hAnsi="Helvetica"/>
          <w:color w:val="333333"/>
          <w:sz w:val="21"/>
          <w:szCs w:val="21"/>
          <w:shd w:val="clear" w:color="auto" w:fill="FFFFFF"/>
        </w:rPr>
        <w:t>.</w:t>
      </w:r>
    </w:p>
  </w:footnote>
  <w:footnote w:id="71">
    <w:p w:rsidR="00CE1FD8" w:rsidRPr="001D1D3F" w:rsidRDefault="00CE1FD8" w:rsidP="00F07E67">
      <w:pPr>
        <w:pStyle w:val="FootnoteText"/>
        <w:jc w:val="both"/>
        <w:rPr>
          <w:lang w:val="en-US"/>
        </w:rPr>
      </w:pPr>
      <w:r w:rsidRPr="00F07E67">
        <w:rPr>
          <w:rStyle w:val="FootnoteReference"/>
          <w:rFonts w:ascii="Times New Roman" w:hAnsi="Times New Roman" w:cs="Times New Roman"/>
        </w:rPr>
        <w:footnoteRef/>
      </w:r>
      <w:r w:rsidRPr="00F07E67">
        <w:rPr>
          <w:rFonts w:ascii="Times New Roman" w:hAnsi="Times New Roman" w:cs="Times New Roman"/>
          <w:lang w:val="en-US"/>
        </w:rPr>
        <w:t xml:space="preserve"> GROENEWEGEN, Dennis (Project director). CODECS - Online database and e-resources for Celtic Studies.  </w:t>
      </w:r>
      <w:r w:rsidRPr="001D1D3F">
        <w:rPr>
          <w:rFonts w:ascii="Times New Roman" w:hAnsi="Times New Roman" w:cs="Times New Roman"/>
        </w:rPr>
        <w:t>Disponível em: &lt; http</w:t>
      </w:r>
      <w:r w:rsidRPr="00F07E67">
        <w:rPr>
          <w:rFonts w:ascii="Times New Roman" w:hAnsi="Times New Roman" w:cs="Times New Roman"/>
        </w:rPr>
        <w:t xml:space="preserve">://www.vanhamel.nl/codecs/F%C3%ADs_Adomn%C3%A1in &gt;. </w:t>
      </w:r>
      <w:r w:rsidRPr="001D1D3F">
        <w:rPr>
          <w:rFonts w:ascii="Times New Roman" w:hAnsi="Times New Roman" w:cs="Times New Roman"/>
          <w:shd w:val="clear" w:color="auto" w:fill="FFFFFF"/>
          <w:lang w:val="en-US"/>
        </w:rPr>
        <w:t xml:space="preserve">Data de </w:t>
      </w:r>
      <w:proofErr w:type="spellStart"/>
      <w:r w:rsidRPr="001D1D3F">
        <w:rPr>
          <w:rFonts w:ascii="Times New Roman" w:hAnsi="Times New Roman" w:cs="Times New Roman"/>
          <w:shd w:val="clear" w:color="auto" w:fill="FFFFFF"/>
          <w:lang w:val="en-US"/>
        </w:rPr>
        <w:t>Acesso</w:t>
      </w:r>
      <w:proofErr w:type="spellEnd"/>
      <w:r w:rsidRPr="001D1D3F">
        <w:rPr>
          <w:rFonts w:ascii="Times New Roman" w:hAnsi="Times New Roman" w:cs="Times New Roman"/>
          <w:shd w:val="clear" w:color="auto" w:fill="FFFFFF"/>
          <w:lang w:val="en-US"/>
        </w:rPr>
        <w:t xml:space="preserve">: </w:t>
      </w:r>
      <w:r w:rsidRPr="001D1D3F">
        <w:rPr>
          <w:rFonts w:ascii="Times New Roman" w:hAnsi="Times New Roman" w:cs="Times New Roman"/>
          <w:lang w:val="en-US"/>
        </w:rPr>
        <w:t xml:space="preserve"> </w:t>
      </w:r>
      <w:r w:rsidR="00F10E5B">
        <w:rPr>
          <w:rFonts w:ascii="Times New Roman" w:hAnsi="Times New Roman" w:cs="Times New Roman"/>
          <w:lang w:val="en-US"/>
        </w:rPr>
        <w:t>06/04</w:t>
      </w:r>
      <w:r w:rsidR="00F10E5B" w:rsidRPr="001D1D3F">
        <w:rPr>
          <w:rFonts w:ascii="Times New Roman" w:hAnsi="Times New Roman" w:cs="Times New Roman"/>
          <w:lang w:val="en-US"/>
        </w:rPr>
        <w:t>/2017</w:t>
      </w:r>
      <w:r w:rsidRPr="001D1D3F">
        <w:rPr>
          <w:rFonts w:ascii="Times New Roman" w:hAnsi="Times New Roman" w:cs="Times New Roman"/>
          <w:lang w:val="en-US"/>
        </w:rPr>
        <w:t>.</w:t>
      </w:r>
    </w:p>
  </w:footnote>
  <w:footnote w:id="72">
    <w:p w:rsidR="00CE1FD8" w:rsidRPr="00281669" w:rsidRDefault="00CE1FD8" w:rsidP="00281669">
      <w:pPr>
        <w:autoSpaceDE w:val="0"/>
        <w:autoSpaceDN w:val="0"/>
        <w:adjustRightInd w:val="0"/>
        <w:spacing w:after="0" w:line="240" w:lineRule="auto"/>
        <w:jc w:val="both"/>
        <w:rPr>
          <w:rFonts w:ascii="Times New Roman" w:eastAsia="Calibri" w:hAnsi="Times New Roman" w:cs="Times New Roman"/>
          <w:sz w:val="24"/>
          <w:szCs w:val="24"/>
          <w:lang w:val="en-US"/>
        </w:rPr>
      </w:pPr>
      <w:r>
        <w:rPr>
          <w:rStyle w:val="FootnoteReference"/>
        </w:rPr>
        <w:footnoteRef/>
      </w:r>
      <w:r w:rsidRPr="009F6726">
        <w:rPr>
          <w:lang w:val="en-US"/>
        </w:rPr>
        <w:t xml:space="preserve"> </w:t>
      </w:r>
      <w:proofErr w:type="spellStart"/>
      <w:r w:rsidRPr="009F6726">
        <w:rPr>
          <w:rFonts w:ascii="Times New Roman" w:eastAsia="Calibri" w:hAnsi="Times New Roman" w:cs="Times New Roman"/>
          <w:sz w:val="20"/>
          <w:szCs w:val="20"/>
          <w:lang w:val="en-US"/>
        </w:rPr>
        <w:t>Ritari</w:t>
      </w:r>
      <w:proofErr w:type="spellEnd"/>
      <w:r w:rsidRPr="009F6726">
        <w:rPr>
          <w:rFonts w:ascii="Times New Roman" w:eastAsia="Calibri" w:hAnsi="Times New Roman" w:cs="Times New Roman"/>
          <w:sz w:val="20"/>
          <w:szCs w:val="20"/>
          <w:lang w:val="en-US"/>
        </w:rPr>
        <w:t xml:space="preserve">, Katja, Pilgrimage to heaven: eschatology and monastic spirituality in early medieval Ireland, </w:t>
      </w:r>
      <w:proofErr w:type="spellStart"/>
      <w:r w:rsidRPr="009F6726">
        <w:rPr>
          <w:rFonts w:ascii="Times New Roman" w:eastAsia="Calibri" w:hAnsi="Times New Roman" w:cs="Times New Roman"/>
          <w:sz w:val="20"/>
          <w:szCs w:val="20"/>
          <w:lang w:val="en-US"/>
        </w:rPr>
        <w:t>Studia</w:t>
      </w:r>
      <w:proofErr w:type="spellEnd"/>
      <w:r w:rsidRPr="009F6726">
        <w:rPr>
          <w:rFonts w:ascii="Times New Roman" w:eastAsia="Calibri" w:hAnsi="Times New Roman" w:cs="Times New Roman"/>
          <w:sz w:val="20"/>
          <w:szCs w:val="20"/>
          <w:lang w:val="en-US"/>
        </w:rPr>
        <w:t xml:space="preserve"> </w:t>
      </w:r>
      <w:proofErr w:type="spellStart"/>
      <w:r w:rsidRPr="009F6726">
        <w:rPr>
          <w:rFonts w:ascii="Times New Roman" w:eastAsia="Calibri" w:hAnsi="Times New Roman" w:cs="Times New Roman"/>
          <w:sz w:val="20"/>
          <w:szCs w:val="20"/>
          <w:lang w:val="en-US"/>
        </w:rPr>
        <w:t>Traditionis</w:t>
      </w:r>
      <w:proofErr w:type="spellEnd"/>
      <w:r w:rsidRPr="009F6726">
        <w:rPr>
          <w:rFonts w:ascii="Times New Roman" w:eastAsia="Calibri" w:hAnsi="Times New Roman" w:cs="Times New Roman"/>
          <w:sz w:val="20"/>
          <w:szCs w:val="20"/>
          <w:lang w:val="en-US"/>
        </w:rPr>
        <w:t xml:space="preserve"> </w:t>
      </w:r>
      <w:proofErr w:type="spellStart"/>
      <w:r w:rsidRPr="009F6726">
        <w:rPr>
          <w:rFonts w:ascii="Times New Roman" w:eastAsia="Calibri" w:hAnsi="Times New Roman" w:cs="Times New Roman"/>
          <w:sz w:val="20"/>
          <w:szCs w:val="20"/>
          <w:lang w:val="en-US"/>
        </w:rPr>
        <w:t>Theologiae</w:t>
      </w:r>
      <w:proofErr w:type="spellEnd"/>
      <w:r w:rsidRPr="009F6726">
        <w:rPr>
          <w:rFonts w:ascii="Times New Roman" w:eastAsia="Calibri" w:hAnsi="Times New Roman" w:cs="Times New Roman"/>
          <w:sz w:val="20"/>
          <w:szCs w:val="20"/>
          <w:lang w:val="en-US"/>
        </w:rPr>
        <w:t xml:space="preserve"> 23, Turnhout: </w:t>
      </w:r>
      <w:proofErr w:type="spellStart"/>
      <w:r w:rsidRPr="009F6726">
        <w:rPr>
          <w:rFonts w:ascii="Times New Roman" w:eastAsia="Calibri" w:hAnsi="Times New Roman" w:cs="Times New Roman"/>
          <w:sz w:val="20"/>
          <w:szCs w:val="20"/>
          <w:lang w:val="en-US"/>
        </w:rPr>
        <w:t>Brepols</w:t>
      </w:r>
      <w:proofErr w:type="spellEnd"/>
      <w:r w:rsidRPr="009F6726">
        <w:rPr>
          <w:rFonts w:ascii="Times New Roman" w:eastAsia="Calibri" w:hAnsi="Times New Roman" w:cs="Times New Roman"/>
          <w:sz w:val="20"/>
          <w:szCs w:val="20"/>
          <w:lang w:val="en-US"/>
        </w:rPr>
        <w:t>, 2016.</w:t>
      </w:r>
    </w:p>
  </w:footnote>
  <w:footnote w:id="73">
    <w:p w:rsidR="00CE1FD8" w:rsidRPr="001D1D3F" w:rsidRDefault="00CE1FD8" w:rsidP="00281669">
      <w:pPr>
        <w:pStyle w:val="FootnoteText"/>
        <w:jc w:val="both"/>
        <w:rPr>
          <w:lang w:val="en-US"/>
        </w:rPr>
      </w:pPr>
      <w:r>
        <w:rPr>
          <w:rStyle w:val="FootnoteReference"/>
        </w:rPr>
        <w:footnoteRef/>
      </w:r>
      <w:r w:rsidRPr="001D1D3F">
        <w:rPr>
          <w:lang w:val="en-US"/>
        </w:rPr>
        <w:t xml:space="preserve"> </w:t>
      </w:r>
      <w:r w:rsidRPr="00281669">
        <w:rPr>
          <w:rFonts w:ascii="Times New Roman" w:hAnsi="Times New Roman" w:cs="Times New Roman"/>
          <w:lang w:val="en-US"/>
        </w:rPr>
        <w:t xml:space="preserve">FLANAGAN, Marie Therese. The Transformation of the Irish Church in the Twelfth and Thirteenth Centuries. </w:t>
      </w:r>
      <w:r w:rsidRPr="001D1D3F">
        <w:rPr>
          <w:rFonts w:ascii="Times New Roman" w:hAnsi="Times New Roman" w:cs="Times New Roman"/>
          <w:lang w:val="en-US"/>
        </w:rPr>
        <w:t>Woodbridge, Boydell Press, 2010.</w:t>
      </w:r>
    </w:p>
  </w:footnote>
  <w:footnote w:id="74">
    <w:p w:rsidR="00CE1FD8" w:rsidRPr="001D1D3F" w:rsidRDefault="00CE1FD8">
      <w:pPr>
        <w:pStyle w:val="FootnoteText"/>
        <w:rPr>
          <w:lang w:val="en-US"/>
        </w:rPr>
      </w:pPr>
      <w:r>
        <w:rPr>
          <w:rStyle w:val="FootnoteReference"/>
        </w:rPr>
        <w:footnoteRef/>
      </w:r>
      <w:r w:rsidRPr="001D1D3F">
        <w:rPr>
          <w:lang w:val="en-US"/>
        </w:rPr>
        <w:t xml:space="preserve"> </w:t>
      </w:r>
      <w:r w:rsidRPr="00192B34">
        <w:rPr>
          <w:rFonts w:ascii="Times New Roman" w:hAnsi="Times New Roman" w:cs="Times New Roman"/>
          <w:lang w:val="en-US"/>
        </w:rPr>
        <w:t>MILES, Brent. Heroic Saga</w:t>
      </w:r>
      <w:r>
        <w:rPr>
          <w:rFonts w:ascii="Times New Roman" w:hAnsi="Times New Roman" w:cs="Times New Roman"/>
          <w:lang w:val="en-US"/>
        </w:rPr>
        <w:t xml:space="preserve"> (…).</w:t>
      </w:r>
    </w:p>
  </w:footnote>
  <w:footnote w:id="75">
    <w:p w:rsidR="00CE1FD8" w:rsidRPr="00EC5DA8" w:rsidRDefault="00CE1FD8" w:rsidP="00EC5DA8">
      <w:pPr>
        <w:pStyle w:val="FootnoteText"/>
        <w:jc w:val="both"/>
        <w:rPr>
          <w:lang w:val="en-US"/>
        </w:rPr>
      </w:pPr>
      <w:r>
        <w:rPr>
          <w:rStyle w:val="FootnoteReference"/>
        </w:rPr>
        <w:footnoteRef/>
      </w:r>
      <w:r w:rsidRPr="00EC5DA8">
        <w:rPr>
          <w:lang w:val="en-US"/>
        </w:rPr>
        <w:t xml:space="preserve"> </w:t>
      </w:r>
      <w:r w:rsidRPr="00EC5DA8">
        <w:rPr>
          <w:rFonts w:ascii="Times New Roman" w:hAnsi="Times New Roman" w:cs="Times New Roman"/>
          <w:lang w:val="en-US"/>
        </w:rPr>
        <w:t xml:space="preserve">SANTOS, </w:t>
      </w:r>
      <w:proofErr w:type="spellStart"/>
      <w:r w:rsidRPr="00EC5DA8">
        <w:rPr>
          <w:rFonts w:ascii="Times New Roman" w:hAnsi="Times New Roman" w:cs="Times New Roman"/>
          <w:lang w:val="en-US"/>
        </w:rPr>
        <w:t>Dominique.Patrício</w:t>
      </w:r>
      <w:proofErr w:type="spellEnd"/>
      <w:r w:rsidRPr="00EC5DA8">
        <w:rPr>
          <w:rFonts w:ascii="Times New Roman" w:hAnsi="Times New Roman" w:cs="Times New Roman"/>
          <w:lang w:val="en-US"/>
        </w:rPr>
        <w:t xml:space="preserve">: A </w:t>
      </w:r>
      <w:proofErr w:type="spellStart"/>
      <w:r w:rsidRPr="00EC5DA8">
        <w:rPr>
          <w:rFonts w:ascii="Times New Roman" w:hAnsi="Times New Roman" w:cs="Times New Roman"/>
          <w:lang w:val="en-US"/>
        </w:rPr>
        <w:t>Construção</w:t>
      </w:r>
      <w:proofErr w:type="spellEnd"/>
      <w:r w:rsidRPr="00EC5DA8">
        <w:rPr>
          <w:rFonts w:ascii="Times New Roman" w:hAnsi="Times New Roman" w:cs="Times New Roman"/>
          <w:lang w:val="en-US"/>
        </w:rPr>
        <w:t xml:space="preserve"> da </w:t>
      </w:r>
      <w:proofErr w:type="spellStart"/>
      <w:r w:rsidRPr="00EC5DA8">
        <w:rPr>
          <w:rFonts w:ascii="Times New Roman" w:hAnsi="Times New Roman" w:cs="Times New Roman"/>
          <w:lang w:val="en-US"/>
        </w:rPr>
        <w:t>Imagem</w:t>
      </w:r>
      <w:proofErr w:type="spellEnd"/>
      <w:r w:rsidRPr="00EC5DA8">
        <w:rPr>
          <w:rFonts w:ascii="Times New Roman" w:hAnsi="Times New Roman" w:cs="Times New Roman"/>
          <w:lang w:val="en-US"/>
        </w:rPr>
        <w:t xml:space="preserve"> de um Santo/How the Historical Patrick Was Transformed into the St. Patrick of Religious Faith. 1. ed. New York; Lampeter: The</w:t>
      </w:r>
      <w:r>
        <w:rPr>
          <w:rFonts w:ascii="Times New Roman" w:hAnsi="Times New Roman" w:cs="Times New Roman"/>
          <w:lang w:val="en-US"/>
        </w:rPr>
        <w:t xml:space="preserve"> Edwin </w:t>
      </w:r>
      <w:proofErr w:type="spellStart"/>
      <w:r>
        <w:rPr>
          <w:rFonts w:ascii="Times New Roman" w:hAnsi="Times New Roman" w:cs="Times New Roman"/>
          <w:lang w:val="en-US"/>
        </w:rPr>
        <w:t>Mellen</w:t>
      </w:r>
      <w:proofErr w:type="spellEnd"/>
      <w:r>
        <w:rPr>
          <w:rFonts w:ascii="Times New Roman" w:hAnsi="Times New Roman" w:cs="Times New Roman"/>
          <w:lang w:val="en-US"/>
        </w:rPr>
        <w:t xml:space="preserve"> Press, 2013. 316p</w:t>
      </w:r>
      <w:r w:rsidRPr="00EC5DA8">
        <w:rPr>
          <w:rFonts w:ascii="Times New Roman" w:hAnsi="Times New Roman" w:cs="Times New Roman"/>
          <w:lang w:val="en-US"/>
        </w:rPr>
        <w:t>.</w:t>
      </w:r>
    </w:p>
  </w:footnote>
  <w:footnote w:id="76">
    <w:p w:rsidR="00CE1FD8" w:rsidRDefault="00CE1FD8">
      <w:pPr>
        <w:pStyle w:val="FootnoteText"/>
      </w:pPr>
      <w:r>
        <w:rPr>
          <w:rStyle w:val="FootnoteReference"/>
        </w:rPr>
        <w:footnoteRef/>
      </w:r>
      <w:r w:rsidRPr="001D1D3F">
        <w:rPr>
          <w:lang w:val="en-US"/>
        </w:rPr>
        <w:t xml:space="preserve"> </w:t>
      </w:r>
      <w:r w:rsidRPr="001D1D3F">
        <w:rPr>
          <w:rFonts w:ascii="Times New Roman" w:hAnsi="Times New Roman" w:cs="Times New Roman"/>
          <w:lang w:val="en-US"/>
        </w:rPr>
        <w:t xml:space="preserve">LE GOFF, Jacques. </w:t>
      </w:r>
      <w:r w:rsidRPr="00EC5DA8">
        <w:rPr>
          <w:rFonts w:ascii="Times New Roman" w:hAnsi="Times New Roman" w:cs="Times New Roman"/>
        </w:rPr>
        <w:t>O Nascimento do Purgatório. São Paulo: Estampa 1995.</w:t>
      </w:r>
    </w:p>
  </w:footnote>
  <w:footnote w:id="77">
    <w:p w:rsidR="00CE1FD8" w:rsidRPr="001D1D3F" w:rsidRDefault="00CE1FD8">
      <w:pPr>
        <w:pStyle w:val="FootnoteText"/>
      </w:pPr>
      <w:r>
        <w:rPr>
          <w:rStyle w:val="FootnoteReference"/>
        </w:rPr>
        <w:footnoteRef/>
      </w:r>
      <w:r w:rsidRPr="001D5C0C">
        <w:rPr>
          <w:lang w:val="en-US"/>
        </w:rPr>
        <w:t xml:space="preserve"> </w:t>
      </w:r>
      <w:r w:rsidRPr="00410322">
        <w:rPr>
          <w:rFonts w:ascii="Times New Roman" w:hAnsi="Times New Roman" w:cs="Times New Roman"/>
          <w:lang w:val="en-US"/>
        </w:rPr>
        <w:t>DILLON, M. Early Irish Literature (…).</w:t>
      </w:r>
      <w:r>
        <w:rPr>
          <w:rFonts w:ascii="Times New Roman" w:hAnsi="Times New Roman" w:cs="Times New Roman"/>
          <w:lang w:val="en-US"/>
        </w:rPr>
        <w:t xml:space="preserve"> </w:t>
      </w:r>
      <w:r w:rsidRPr="001D1D3F">
        <w:rPr>
          <w:rFonts w:ascii="Times New Roman" w:hAnsi="Times New Roman" w:cs="Times New Roman"/>
        </w:rPr>
        <w:t>P. 132.</w:t>
      </w:r>
    </w:p>
  </w:footnote>
  <w:footnote w:id="78">
    <w:p w:rsidR="00CE1FD8" w:rsidRPr="001D5C0C" w:rsidRDefault="00CE1FD8" w:rsidP="001D5C0C">
      <w:pPr>
        <w:autoSpaceDE w:val="0"/>
        <w:autoSpaceDN w:val="0"/>
        <w:adjustRightInd w:val="0"/>
        <w:spacing w:after="100" w:afterAutospacing="1" w:line="240" w:lineRule="auto"/>
        <w:jc w:val="both"/>
        <w:rPr>
          <w:rFonts w:ascii="Times New Roman" w:eastAsia="Calibri" w:hAnsi="Times New Roman" w:cs="Times New Roman"/>
          <w:sz w:val="24"/>
          <w:szCs w:val="24"/>
        </w:rPr>
      </w:pPr>
      <w:r>
        <w:rPr>
          <w:rStyle w:val="FootnoteReference"/>
        </w:rPr>
        <w:footnoteRef/>
      </w:r>
      <w:r>
        <w:t xml:space="preserve"> </w:t>
      </w:r>
      <w:r w:rsidRPr="001D5C0C">
        <w:rPr>
          <w:rFonts w:ascii="Times New Roman" w:eastAsia="Calibri" w:hAnsi="Times New Roman" w:cs="Times New Roman"/>
          <w:sz w:val="20"/>
          <w:szCs w:val="20"/>
        </w:rPr>
        <w:t xml:space="preserve">ZIERER, Adriana. A Visão de </w:t>
      </w:r>
      <w:proofErr w:type="spellStart"/>
      <w:r w:rsidRPr="001D5C0C">
        <w:rPr>
          <w:rFonts w:ascii="Times New Roman" w:eastAsia="Calibri" w:hAnsi="Times New Roman" w:cs="Times New Roman"/>
          <w:sz w:val="20"/>
          <w:szCs w:val="20"/>
        </w:rPr>
        <w:t>Túndalo</w:t>
      </w:r>
      <w:proofErr w:type="spellEnd"/>
      <w:r w:rsidRPr="001D5C0C">
        <w:rPr>
          <w:rFonts w:ascii="Times New Roman" w:eastAsia="Calibri" w:hAnsi="Times New Roman" w:cs="Times New Roman"/>
          <w:sz w:val="20"/>
          <w:szCs w:val="20"/>
        </w:rPr>
        <w:t xml:space="preserve"> no Contexto das Viagens Imaginárias ao Além  Túmulo: religiosidade, imaginário e educação no medievo. </w:t>
      </w:r>
      <w:proofErr w:type="spellStart"/>
      <w:r w:rsidRPr="001D5C0C">
        <w:rPr>
          <w:rFonts w:ascii="Times New Roman" w:eastAsia="Calibri" w:hAnsi="Times New Roman" w:cs="Times New Roman"/>
          <w:sz w:val="20"/>
          <w:szCs w:val="20"/>
        </w:rPr>
        <w:t>Notandum</w:t>
      </w:r>
      <w:proofErr w:type="spellEnd"/>
      <w:r w:rsidRPr="001D5C0C">
        <w:rPr>
          <w:rFonts w:ascii="Times New Roman" w:eastAsia="Calibri" w:hAnsi="Times New Roman" w:cs="Times New Roman"/>
          <w:sz w:val="20"/>
          <w:szCs w:val="20"/>
        </w:rPr>
        <w:t xml:space="preserve"> (USP), v. 32, p. 101-124, 2013; ZIERER, Adriana. Viagens ao Paraíso Terreal e suas influências célticas. In: </w:t>
      </w:r>
      <w:proofErr w:type="spellStart"/>
      <w:r w:rsidRPr="001D5C0C">
        <w:rPr>
          <w:rFonts w:ascii="Times New Roman" w:eastAsia="Calibri" w:hAnsi="Times New Roman" w:cs="Times New Roman"/>
          <w:sz w:val="20"/>
          <w:szCs w:val="20"/>
        </w:rPr>
        <w:t>Izabela</w:t>
      </w:r>
      <w:proofErr w:type="spellEnd"/>
      <w:r w:rsidRPr="001D5C0C">
        <w:rPr>
          <w:rFonts w:ascii="Times New Roman" w:eastAsia="Calibri" w:hAnsi="Times New Roman" w:cs="Times New Roman"/>
          <w:sz w:val="20"/>
          <w:szCs w:val="20"/>
        </w:rPr>
        <w:t xml:space="preserve"> Maria Furtado </w:t>
      </w:r>
      <w:proofErr w:type="spellStart"/>
      <w:r w:rsidRPr="001D5C0C">
        <w:rPr>
          <w:rFonts w:ascii="Times New Roman" w:eastAsia="Calibri" w:hAnsi="Times New Roman" w:cs="Times New Roman"/>
          <w:sz w:val="20"/>
          <w:szCs w:val="20"/>
        </w:rPr>
        <w:t>Kestler</w:t>
      </w:r>
      <w:proofErr w:type="spellEnd"/>
      <w:r w:rsidRPr="001D5C0C">
        <w:rPr>
          <w:rFonts w:ascii="Times New Roman" w:eastAsia="Calibri" w:hAnsi="Times New Roman" w:cs="Times New Roman"/>
          <w:sz w:val="20"/>
          <w:szCs w:val="20"/>
        </w:rPr>
        <w:t xml:space="preserve">. (Org.). Estudos Anglo-Germânicos em Perspectiva. 1ed. Rio de  Janeiro: Editora da UFRJ, 2002, v. , p. 170-175; ZIERER, Adriana. A Viagem de S. Brandão e os </w:t>
      </w:r>
      <w:proofErr w:type="spellStart"/>
      <w:r w:rsidRPr="001D5C0C">
        <w:rPr>
          <w:rFonts w:ascii="Times New Roman" w:eastAsia="Calibri" w:hAnsi="Times New Roman" w:cs="Times New Roman"/>
          <w:sz w:val="20"/>
          <w:szCs w:val="20"/>
        </w:rPr>
        <w:t>Imrama</w:t>
      </w:r>
      <w:proofErr w:type="spellEnd"/>
      <w:r w:rsidRPr="001D5C0C">
        <w:rPr>
          <w:rFonts w:ascii="Times New Roman" w:eastAsia="Calibri" w:hAnsi="Times New Roman" w:cs="Times New Roman"/>
          <w:sz w:val="20"/>
          <w:szCs w:val="20"/>
        </w:rPr>
        <w:t xml:space="preserve"> Célticos. In: LUPI, João; DALRI JR., Arno. (Org.).Humanismo Medieval. 01ed. Ijuí: Ijuí, 2005, v. 01, p. 13-30; ZIERER, Adriana; OLIVEIRA, Solange P.. A Visão de </w:t>
      </w:r>
      <w:proofErr w:type="spellStart"/>
      <w:r w:rsidRPr="001D5C0C">
        <w:rPr>
          <w:rFonts w:ascii="Times New Roman" w:eastAsia="Calibri" w:hAnsi="Times New Roman" w:cs="Times New Roman"/>
          <w:sz w:val="20"/>
          <w:szCs w:val="20"/>
        </w:rPr>
        <w:t>Túndalo</w:t>
      </w:r>
      <w:proofErr w:type="spellEnd"/>
      <w:r w:rsidRPr="001D5C0C">
        <w:rPr>
          <w:rFonts w:ascii="Times New Roman" w:eastAsia="Calibri" w:hAnsi="Times New Roman" w:cs="Times New Roman"/>
          <w:sz w:val="20"/>
          <w:szCs w:val="20"/>
        </w:rPr>
        <w:t xml:space="preserve">. Harmonia, Paraíso e Salvação no Além Medieval. </w:t>
      </w:r>
      <w:proofErr w:type="spellStart"/>
      <w:r w:rsidRPr="001D5C0C">
        <w:rPr>
          <w:rFonts w:ascii="Times New Roman" w:eastAsia="Calibri" w:hAnsi="Times New Roman" w:cs="Times New Roman"/>
          <w:sz w:val="20"/>
          <w:szCs w:val="20"/>
        </w:rPr>
        <w:t>Mirabilia</w:t>
      </w:r>
      <w:proofErr w:type="spellEnd"/>
      <w:r w:rsidRPr="001D5C0C">
        <w:rPr>
          <w:rFonts w:ascii="Times New Roman" w:eastAsia="Calibri" w:hAnsi="Times New Roman" w:cs="Times New Roman"/>
          <w:sz w:val="20"/>
          <w:szCs w:val="20"/>
        </w:rPr>
        <w:t xml:space="preserve"> (Vitória. Online), v. 16, p. 222-247, 2013; ZIERER, Adriana; OLIVEIRA, Solange P.. Poder e controle eclesiástico através dos castigos infernais na Visão de </w:t>
      </w:r>
      <w:proofErr w:type="spellStart"/>
      <w:r w:rsidRPr="001D5C0C">
        <w:rPr>
          <w:rFonts w:ascii="Times New Roman" w:eastAsia="Calibri" w:hAnsi="Times New Roman" w:cs="Times New Roman"/>
          <w:sz w:val="20"/>
          <w:szCs w:val="20"/>
        </w:rPr>
        <w:t>Túndalo</w:t>
      </w:r>
      <w:proofErr w:type="spellEnd"/>
      <w:r w:rsidRPr="001D5C0C">
        <w:rPr>
          <w:rFonts w:ascii="Times New Roman" w:eastAsia="Calibri" w:hAnsi="Times New Roman" w:cs="Times New Roman"/>
          <w:sz w:val="20"/>
          <w:szCs w:val="20"/>
        </w:rPr>
        <w:t xml:space="preserve">, Revista de História </w:t>
      </w:r>
      <w:proofErr w:type="spellStart"/>
      <w:r w:rsidRPr="001D5C0C">
        <w:rPr>
          <w:rFonts w:ascii="Times New Roman" w:eastAsia="Calibri" w:hAnsi="Times New Roman" w:cs="Times New Roman"/>
          <w:sz w:val="20"/>
          <w:szCs w:val="20"/>
        </w:rPr>
        <w:t>Hélikon</w:t>
      </w:r>
      <w:proofErr w:type="spellEnd"/>
      <w:r w:rsidRPr="001D5C0C">
        <w:rPr>
          <w:rFonts w:ascii="Times New Roman" w:eastAsia="Calibri" w:hAnsi="Times New Roman" w:cs="Times New Roman"/>
          <w:sz w:val="20"/>
          <w:szCs w:val="20"/>
        </w:rPr>
        <w:t xml:space="preserve"> , v. 2, p. 37-54, 2014.</w:t>
      </w:r>
    </w:p>
    <w:p w:rsidR="00CE1FD8" w:rsidRDefault="00CE1FD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7233A"/>
    <w:multiLevelType w:val="hybridMultilevel"/>
    <w:tmpl w:val="8520A5BC"/>
    <w:lvl w:ilvl="0" w:tplc="D9320330">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 w15:restartNumberingAfterBreak="0">
    <w:nsid w:val="184C5B20"/>
    <w:multiLevelType w:val="multilevel"/>
    <w:tmpl w:val="638094A8"/>
    <w:lvl w:ilvl="0">
      <w:start w:val="2"/>
      <w:numFmt w:val="decimal"/>
      <w:lvlText w:val="%1"/>
      <w:lvlJc w:val="left"/>
      <w:pPr>
        <w:ind w:left="360" w:hanging="360"/>
      </w:pPr>
      <w:rPr>
        <w:rFonts w:hint="default"/>
      </w:rPr>
    </w:lvl>
    <w:lvl w:ilvl="1">
      <w:start w:val="1"/>
      <w:numFmt w:val="decimal"/>
      <w:lvlText w:val="%1.%2"/>
      <w:lvlJc w:val="left"/>
      <w:pPr>
        <w:ind w:left="778" w:hanging="360"/>
      </w:pPr>
      <w:rPr>
        <w:rFonts w:hint="default"/>
      </w:rPr>
    </w:lvl>
    <w:lvl w:ilvl="2">
      <w:start w:val="1"/>
      <w:numFmt w:val="decimal"/>
      <w:lvlText w:val="%1.%2.%3"/>
      <w:lvlJc w:val="left"/>
      <w:pPr>
        <w:ind w:left="1556" w:hanging="720"/>
      </w:pPr>
      <w:rPr>
        <w:rFonts w:hint="default"/>
      </w:rPr>
    </w:lvl>
    <w:lvl w:ilvl="3">
      <w:start w:val="1"/>
      <w:numFmt w:val="decimal"/>
      <w:lvlText w:val="%1.%2.%3.%4"/>
      <w:lvlJc w:val="left"/>
      <w:pPr>
        <w:ind w:left="1974" w:hanging="72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170" w:hanging="1080"/>
      </w:pPr>
      <w:rPr>
        <w:rFonts w:hint="default"/>
      </w:rPr>
    </w:lvl>
    <w:lvl w:ilvl="6">
      <w:start w:val="1"/>
      <w:numFmt w:val="decimal"/>
      <w:lvlText w:val="%1.%2.%3.%4.%5.%6.%7"/>
      <w:lvlJc w:val="left"/>
      <w:pPr>
        <w:ind w:left="3948" w:hanging="1440"/>
      </w:pPr>
      <w:rPr>
        <w:rFonts w:hint="default"/>
      </w:rPr>
    </w:lvl>
    <w:lvl w:ilvl="7">
      <w:start w:val="1"/>
      <w:numFmt w:val="decimal"/>
      <w:lvlText w:val="%1.%2.%3.%4.%5.%6.%7.%8"/>
      <w:lvlJc w:val="left"/>
      <w:pPr>
        <w:ind w:left="4366" w:hanging="1440"/>
      </w:pPr>
      <w:rPr>
        <w:rFonts w:hint="default"/>
      </w:rPr>
    </w:lvl>
    <w:lvl w:ilvl="8">
      <w:start w:val="1"/>
      <w:numFmt w:val="decimal"/>
      <w:lvlText w:val="%1.%2.%3.%4.%5.%6.%7.%8.%9"/>
      <w:lvlJc w:val="left"/>
      <w:pPr>
        <w:ind w:left="5144" w:hanging="1800"/>
      </w:pPr>
      <w:rPr>
        <w:rFonts w:hint="default"/>
      </w:rPr>
    </w:lvl>
  </w:abstractNum>
  <w:abstractNum w:abstractNumId="2" w15:restartNumberingAfterBreak="0">
    <w:nsid w:val="24ED506D"/>
    <w:multiLevelType w:val="multilevel"/>
    <w:tmpl w:val="6F7C8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45229"/>
    <w:multiLevelType w:val="multilevel"/>
    <w:tmpl w:val="FDE29502"/>
    <w:lvl w:ilvl="0">
      <w:start w:val="1"/>
      <w:numFmt w:val="bullet"/>
      <w:lvlText w:val=""/>
      <w:lvlJc w:val="left"/>
      <w:pPr>
        <w:tabs>
          <w:tab w:val="num" w:pos="720"/>
        </w:tabs>
        <w:ind w:left="720" w:hanging="360"/>
      </w:pPr>
      <w:rPr>
        <w:rFonts w:ascii="Symbol" w:hAnsi="Symbol" w:hint="default"/>
        <w:sz w:val="20"/>
        <w:lang w:val="pt-B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47B45"/>
    <w:multiLevelType w:val="hybridMultilevel"/>
    <w:tmpl w:val="D8E674D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22C7CFF"/>
    <w:multiLevelType w:val="multilevel"/>
    <w:tmpl w:val="2AF8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6042C"/>
    <w:multiLevelType w:val="hybridMultilevel"/>
    <w:tmpl w:val="8520A5BC"/>
    <w:lvl w:ilvl="0" w:tplc="D9320330">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7" w15:restartNumberingAfterBreak="0">
    <w:nsid w:val="3FD22FAC"/>
    <w:multiLevelType w:val="multilevel"/>
    <w:tmpl w:val="46906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5387C"/>
    <w:multiLevelType w:val="hybridMultilevel"/>
    <w:tmpl w:val="DD94F268"/>
    <w:lvl w:ilvl="0" w:tplc="DEAAD16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5DF47E9"/>
    <w:multiLevelType w:val="hybridMultilevel"/>
    <w:tmpl w:val="4F280B52"/>
    <w:lvl w:ilvl="0" w:tplc="E938CFE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679508E9"/>
    <w:multiLevelType w:val="hybridMultilevel"/>
    <w:tmpl w:val="8520A5BC"/>
    <w:lvl w:ilvl="0" w:tplc="D9320330">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 w15:restartNumberingAfterBreak="0">
    <w:nsid w:val="73986C54"/>
    <w:multiLevelType w:val="multilevel"/>
    <w:tmpl w:val="482A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AB298E"/>
    <w:multiLevelType w:val="multilevel"/>
    <w:tmpl w:val="54ACE052"/>
    <w:lvl w:ilvl="0">
      <w:start w:val="1"/>
      <w:numFmt w:val="bullet"/>
      <w:lvlText w:val=""/>
      <w:lvlJc w:val="left"/>
      <w:pPr>
        <w:tabs>
          <w:tab w:val="num" w:pos="720"/>
        </w:tabs>
        <w:ind w:left="720" w:hanging="360"/>
      </w:pPr>
      <w:rPr>
        <w:rFonts w:ascii="Symbol" w:hAnsi="Symbol" w:hint="default"/>
        <w:sz w:val="20"/>
        <w:lang w:val="pt-B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6"/>
  </w:num>
  <w:num w:numId="4">
    <w:abstractNumId w:val="4"/>
  </w:num>
  <w:num w:numId="5">
    <w:abstractNumId w:val="0"/>
  </w:num>
  <w:num w:numId="6">
    <w:abstractNumId w:val="5"/>
  </w:num>
  <w:num w:numId="7">
    <w:abstractNumId w:val="7"/>
  </w:num>
  <w:num w:numId="8">
    <w:abstractNumId w:val="9"/>
  </w:num>
  <w:num w:numId="9">
    <w:abstractNumId w:val="11"/>
  </w:num>
  <w:num w:numId="10">
    <w:abstractNumId w:val="3"/>
  </w:num>
  <w:num w:numId="11">
    <w:abstractNumId w:val="2"/>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E4"/>
    <w:rsid w:val="00002D7B"/>
    <w:rsid w:val="00003D83"/>
    <w:rsid w:val="000056D4"/>
    <w:rsid w:val="0000696F"/>
    <w:rsid w:val="000073A8"/>
    <w:rsid w:val="00007BD2"/>
    <w:rsid w:val="00010675"/>
    <w:rsid w:val="00017ABA"/>
    <w:rsid w:val="00022951"/>
    <w:rsid w:val="00023A39"/>
    <w:rsid w:val="00025202"/>
    <w:rsid w:val="00025E52"/>
    <w:rsid w:val="000261BA"/>
    <w:rsid w:val="0003076A"/>
    <w:rsid w:val="00034E4F"/>
    <w:rsid w:val="00040452"/>
    <w:rsid w:val="00043F3C"/>
    <w:rsid w:val="000448AD"/>
    <w:rsid w:val="00053A4C"/>
    <w:rsid w:val="00060921"/>
    <w:rsid w:val="00061FD4"/>
    <w:rsid w:val="00063EDD"/>
    <w:rsid w:val="000661B6"/>
    <w:rsid w:val="000665A3"/>
    <w:rsid w:val="00071BB8"/>
    <w:rsid w:val="00074645"/>
    <w:rsid w:val="000805CA"/>
    <w:rsid w:val="00086904"/>
    <w:rsid w:val="00087C81"/>
    <w:rsid w:val="0009075E"/>
    <w:rsid w:val="000923CF"/>
    <w:rsid w:val="00093729"/>
    <w:rsid w:val="000937F2"/>
    <w:rsid w:val="00094E14"/>
    <w:rsid w:val="00096FB5"/>
    <w:rsid w:val="000A342E"/>
    <w:rsid w:val="000A422B"/>
    <w:rsid w:val="000B1B60"/>
    <w:rsid w:val="000B291A"/>
    <w:rsid w:val="000B4285"/>
    <w:rsid w:val="000B5A01"/>
    <w:rsid w:val="000C6B81"/>
    <w:rsid w:val="000C70C6"/>
    <w:rsid w:val="000D0119"/>
    <w:rsid w:val="000D2C11"/>
    <w:rsid w:val="000D2E02"/>
    <w:rsid w:val="000D479F"/>
    <w:rsid w:val="000E2DC1"/>
    <w:rsid w:val="000E3594"/>
    <w:rsid w:val="000E4B25"/>
    <w:rsid w:val="000F6430"/>
    <w:rsid w:val="0010100E"/>
    <w:rsid w:val="001013F7"/>
    <w:rsid w:val="00101D6A"/>
    <w:rsid w:val="0010388B"/>
    <w:rsid w:val="00111335"/>
    <w:rsid w:val="001154F6"/>
    <w:rsid w:val="00116E4F"/>
    <w:rsid w:val="00125F58"/>
    <w:rsid w:val="001273B3"/>
    <w:rsid w:val="00131138"/>
    <w:rsid w:val="00141326"/>
    <w:rsid w:val="001444AE"/>
    <w:rsid w:val="001444E3"/>
    <w:rsid w:val="001464CE"/>
    <w:rsid w:val="00151356"/>
    <w:rsid w:val="0015407E"/>
    <w:rsid w:val="00155F57"/>
    <w:rsid w:val="001562DD"/>
    <w:rsid w:val="0015678F"/>
    <w:rsid w:val="0016325D"/>
    <w:rsid w:val="001644A8"/>
    <w:rsid w:val="001724F8"/>
    <w:rsid w:val="00174D0A"/>
    <w:rsid w:val="00177F6E"/>
    <w:rsid w:val="00182E54"/>
    <w:rsid w:val="00182EE2"/>
    <w:rsid w:val="0018549C"/>
    <w:rsid w:val="00185E03"/>
    <w:rsid w:val="00192B34"/>
    <w:rsid w:val="00193BF8"/>
    <w:rsid w:val="00195174"/>
    <w:rsid w:val="001A0810"/>
    <w:rsid w:val="001A28CA"/>
    <w:rsid w:val="001A3460"/>
    <w:rsid w:val="001A63E4"/>
    <w:rsid w:val="001B148F"/>
    <w:rsid w:val="001B5E6A"/>
    <w:rsid w:val="001B72D5"/>
    <w:rsid w:val="001C1D4F"/>
    <w:rsid w:val="001C234B"/>
    <w:rsid w:val="001C3697"/>
    <w:rsid w:val="001D10FC"/>
    <w:rsid w:val="001D1D3F"/>
    <w:rsid w:val="001D5C0C"/>
    <w:rsid w:val="001D5D90"/>
    <w:rsid w:val="001D7B70"/>
    <w:rsid w:val="001E1690"/>
    <w:rsid w:val="001E3641"/>
    <w:rsid w:val="001E5DE1"/>
    <w:rsid w:val="001F288F"/>
    <w:rsid w:val="001F63BE"/>
    <w:rsid w:val="00206142"/>
    <w:rsid w:val="0020747A"/>
    <w:rsid w:val="002103FE"/>
    <w:rsid w:val="002130AF"/>
    <w:rsid w:val="00216999"/>
    <w:rsid w:val="00216E57"/>
    <w:rsid w:val="00220A47"/>
    <w:rsid w:val="00221871"/>
    <w:rsid w:val="00224957"/>
    <w:rsid w:val="00232C0D"/>
    <w:rsid w:val="00234A27"/>
    <w:rsid w:val="00235744"/>
    <w:rsid w:val="00235FE4"/>
    <w:rsid w:val="0023607B"/>
    <w:rsid w:val="002373AB"/>
    <w:rsid w:val="00237DE9"/>
    <w:rsid w:val="0024450F"/>
    <w:rsid w:val="002463C6"/>
    <w:rsid w:val="002503AD"/>
    <w:rsid w:val="00252991"/>
    <w:rsid w:val="00263212"/>
    <w:rsid w:val="002658ED"/>
    <w:rsid w:val="0026643D"/>
    <w:rsid w:val="002674E5"/>
    <w:rsid w:val="002752C9"/>
    <w:rsid w:val="002778FA"/>
    <w:rsid w:val="0028006E"/>
    <w:rsid w:val="00281669"/>
    <w:rsid w:val="002818F8"/>
    <w:rsid w:val="00287901"/>
    <w:rsid w:val="00291683"/>
    <w:rsid w:val="002921AA"/>
    <w:rsid w:val="00292919"/>
    <w:rsid w:val="0029609B"/>
    <w:rsid w:val="002964EC"/>
    <w:rsid w:val="002A2BCE"/>
    <w:rsid w:val="002B2731"/>
    <w:rsid w:val="002D17B4"/>
    <w:rsid w:val="002D62D0"/>
    <w:rsid w:val="002E1B38"/>
    <w:rsid w:val="002E20E4"/>
    <w:rsid w:val="002E3A17"/>
    <w:rsid w:val="002F074F"/>
    <w:rsid w:val="002F1587"/>
    <w:rsid w:val="002F4AE1"/>
    <w:rsid w:val="002F60A7"/>
    <w:rsid w:val="002F7D06"/>
    <w:rsid w:val="0030174B"/>
    <w:rsid w:val="003022C3"/>
    <w:rsid w:val="00304F0F"/>
    <w:rsid w:val="00305237"/>
    <w:rsid w:val="0031107D"/>
    <w:rsid w:val="00317575"/>
    <w:rsid w:val="00324062"/>
    <w:rsid w:val="00324136"/>
    <w:rsid w:val="0033075D"/>
    <w:rsid w:val="00330791"/>
    <w:rsid w:val="00331AE4"/>
    <w:rsid w:val="00331B6C"/>
    <w:rsid w:val="00332227"/>
    <w:rsid w:val="00337E63"/>
    <w:rsid w:val="00341ED7"/>
    <w:rsid w:val="00343AB9"/>
    <w:rsid w:val="00345D83"/>
    <w:rsid w:val="0035398F"/>
    <w:rsid w:val="00362531"/>
    <w:rsid w:val="00367794"/>
    <w:rsid w:val="003704CA"/>
    <w:rsid w:val="00382599"/>
    <w:rsid w:val="00382FA3"/>
    <w:rsid w:val="0038360D"/>
    <w:rsid w:val="00383F67"/>
    <w:rsid w:val="00384556"/>
    <w:rsid w:val="003851E3"/>
    <w:rsid w:val="00392E9B"/>
    <w:rsid w:val="00394CF0"/>
    <w:rsid w:val="00395828"/>
    <w:rsid w:val="00397A31"/>
    <w:rsid w:val="003A0AD9"/>
    <w:rsid w:val="003A1C50"/>
    <w:rsid w:val="003B1105"/>
    <w:rsid w:val="003B4D23"/>
    <w:rsid w:val="003B63DB"/>
    <w:rsid w:val="003C1678"/>
    <w:rsid w:val="003C3176"/>
    <w:rsid w:val="003D4A43"/>
    <w:rsid w:val="003E1BB6"/>
    <w:rsid w:val="003E48F6"/>
    <w:rsid w:val="003E70E7"/>
    <w:rsid w:val="003E7344"/>
    <w:rsid w:val="003E7D4A"/>
    <w:rsid w:val="003F5316"/>
    <w:rsid w:val="00400362"/>
    <w:rsid w:val="004050A2"/>
    <w:rsid w:val="004054C4"/>
    <w:rsid w:val="00410322"/>
    <w:rsid w:val="00411F78"/>
    <w:rsid w:val="004137CE"/>
    <w:rsid w:val="00414652"/>
    <w:rsid w:val="00420127"/>
    <w:rsid w:val="00424BF0"/>
    <w:rsid w:val="00432CF2"/>
    <w:rsid w:val="004377CF"/>
    <w:rsid w:val="00446761"/>
    <w:rsid w:val="00447299"/>
    <w:rsid w:val="00457FBB"/>
    <w:rsid w:val="0046068E"/>
    <w:rsid w:val="004619A7"/>
    <w:rsid w:val="00462631"/>
    <w:rsid w:val="00462E7E"/>
    <w:rsid w:val="00465F00"/>
    <w:rsid w:val="00466F22"/>
    <w:rsid w:val="00472C1C"/>
    <w:rsid w:val="00472E14"/>
    <w:rsid w:val="00474348"/>
    <w:rsid w:val="004755DB"/>
    <w:rsid w:val="00476568"/>
    <w:rsid w:val="004769D5"/>
    <w:rsid w:val="004903F0"/>
    <w:rsid w:val="00496A09"/>
    <w:rsid w:val="004977C6"/>
    <w:rsid w:val="004A3B97"/>
    <w:rsid w:val="004A7F87"/>
    <w:rsid w:val="004B2CC5"/>
    <w:rsid w:val="004B2E4D"/>
    <w:rsid w:val="004B7029"/>
    <w:rsid w:val="004C00BB"/>
    <w:rsid w:val="004C0D21"/>
    <w:rsid w:val="004C1786"/>
    <w:rsid w:val="004C526C"/>
    <w:rsid w:val="004C5C8B"/>
    <w:rsid w:val="004D4AC8"/>
    <w:rsid w:val="004E6C62"/>
    <w:rsid w:val="004E7D6F"/>
    <w:rsid w:val="0050057F"/>
    <w:rsid w:val="0050130C"/>
    <w:rsid w:val="00501998"/>
    <w:rsid w:val="00506E4F"/>
    <w:rsid w:val="00507230"/>
    <w:rsid w:val="00510E24"/>
    <w:rsid w:val="005122F9"/>
    <w:rsid w:val="00517861"/>
    <w:rsid w:val="0052647B"/>
    <w:rsid w:val="005273FF"/>
    <w:rsid w:val="00527A9B"/>
    <w:rsid w:val="00530B27"/>
    <w:rsid w:val="00531237"/>
    <w:rsid w:val="00532828"/>
    <w:rsid w:val="0053568D"/>
    <w:rsid w:val="00544626"/>
    <w:rsid w:val="005532CC"/>
    <w:rsid w:val="00557277"/>
    <w:rsid w:val="00557786"/>
    <w:rsid w:val="00557A9C"/>
    <w:rsid w:val="00561C36"/>
    <w:rsid w:val="00562EC9"/>
    <w:rsid w:val="0057099D"/>
    <w:rsid w:val="00573DFB"/>
    <w:rsid w:val="00582CA3"/>
    <w:rsid w:val="0058397E"/>
    <w:rsid w:val="005846A1"/>
    <w:rsid w:val="00591076"/>
    <w:rsid w:val="0059268C"/>
    <w:rsid w:val="00593FBF"/>
    <w:rsid w:val="00596B19"/>
    <w:rsid w:val="005A3879"/>
    <w:rsid w:val="005A4706"/>
    <w:rsid w:val="005A675C"/>
    <w:rsid w:val="005B0C9B"/>
    <w:rsid w:val="005B23BE"/>
    <w:rsid w:val="005B58F0"/>
    <w:rsid w:val="005B6B7A"/>
    <w:rsid w:val="005B7969"/>
    <w:rsid w:val="005C1E79"/>
    <w:rsid w:val="005C687E"/>
    <w:rsid w:val="005D0C0C"/>
    <w:rsid w:val="005D34B2"/>
    <w:rsid w:val="005D42D5"/>
    <w:rsid w:val="005D4C95"/>
    <w:rsid w:val="005D5420"/>
    <w:rsid w:val="005E0302"/>
    <w:rsid w:val="005E0812"/>
    <w:rsid w:val="005E0935"/>
    <w:rsid w:val="005E18A7"/>
    <w:rsid w:val="005E34D3"/>
    <w:rsid w:val="005E37EB"/>
    <w:rsid w:val="005E4A70"/>
    <w:rsid w:val="005E702E"/>
    <w:rsid w:val="005E71E8"/>
    <w:rsid w:val="005F5B69"/>
    <w:rsid w:val="006002C2"/>
    <w:rsid w:val="00601F24"/>
    <w:rsid w:val="006137F3"/>
    <w:rsid w:val="00613F40"/>
    <w:rsid w:val="006144F4"/>
    <w:rsid w:val="006155B5"/>
    <w:rsid w:val="006158A5"/>
    <w:rsid w:val="006208ED"/>
    <w:rsid w:val="0062115C"/>
    <w:rsid w:val="00621CA2"/>
    <w:rsid w:val="00622D85"/>
    <w:rsid w:val="006237CF"/>
    <w:rsid w:val="0063143E"/>
    <w:rsid w:val="00633054"/>
    <w:rsid w:val="00635AFB"/>
    <w:rsid w:val="006365BC"/>
    <w:rsid w:val="00637C2D"/>
    <w:rsid w:val="0064091C"/>
    <w:rsid w:val="00650F2B"/>
    <w:rsid w:val="00654A24"/>
    <w:rsid w:val="006553E9"/>
    <w:rsid w:val="006554EE"/>
    <w:rsid w:val="006574D0"/>
    <w:rsid w:val="00664FEA"/>
    <w:rsid w:val="00665DAC"/>
    <w:rsid w:val="00666CA4"/>
    <w:rsid w:val="00670DBA"/>
    <w:rsid w:val="006743A5"/>
    <w:rsid w:val="00674664"/>
    <w:rsid w:val="00674D41"/>
    <w:rsid w:val="00674FE3"/>
    <w:rsid w:val="00676557"/>
    <w:rsid w:val="006776FA"/>
    <w:rsid w:val="006862A1"/>
    <w:rsid w:val="0069002B"/>
    <w:rsid w:val="00692F6E"/>
    <w:rsid w:val="006A0E6D"/>
    <w:rsid w:val="006A14FD"/>
    <w:rsid w:val="006B049A"/>
    <w:rsid w:val="006B1A5B"/>
    <w:rsid w:val="006B5A89"/>
    <w:rsid w:val="006C137C"/>
    <w:rsid w:val="006D065F"/>
    <w:rsid w:val="006D55CC"/>
    <w:rsid w:val="006D5B99"/>
    <w:rsid w:val="006E2506"/>
    <w:rsid w:val="006F6005"/>
    <w:rsid w:val="00706621"/>
    <w:rsid w:val="00706AF0"/>
    <w:rsid w:val="00707C89"/>
    <w:rsid w:val="00710642"/>
    <w:rsid w:val="0071325E"/>
    <w:rsid w:val="00714180"/>
    <w:rsid w:val="0071538A"/>
    <w:rsid w:val="0071619B"/>
    <w:rsid w:val="00716A24"/>
    <w:rsid w:val="0071774A"/>
    <w:rsid w:val="00720F9C"/>
    <w:rsid w:val="007214ED"/>
    <w:rsid w:val="00722148"/>
    <w:rsid w:val="0073078B"/>
    <w:rsid w:val="00731EC0"/>
    <w:rsid w:val="00735475"/>
    <w:rsid w:val="007369CF"/>
    <w:rsid w:val="00743B53"/>
    <w:rsid w:val="00745847"/>
    <w:rsid w:val="00752460"/>
    <w:rsid w:val="007536A2"/>
    <w:rsid w:val="0075384B"/>
    <w:rsid w:val="0075501F"/>
    <w:rsid w:val="00757145"/>
    <w:rsid w:val="007614B8"/>
    <w:rsid w:val="00770547"/>
    <w:rsid w:val="007718F0"/>
    <w:rsid w:val="00772475"/>
    <w:rsid w:val="007762AD"/>
    <w:rsid w:val="0077692D"/>
    <w:rsid w:val="00781BF8"/>
    <w:rsid w:val="007870F3"/>
    <w:rsid w:val="00796369"/>
    <w:rsid w:val="00796DCD"/>
    <w:rsid w:val="00797900"/>
    <w:rsid w:val="007A4E4B"/>
    <w:rsid w:val="007A6195"/>
    <w:rsid w:val="007B36AD"/>
    <w:rsid w:val="007C3252"/>
    <w:rsid w:val="007C6981"/>
    <w:rsid w:val="007D1CA6"/>
    <w:rsid w:val="007D322C"/>
    <w:rsid w:val="007D3278"/>
    <w:rsid w:val="007D5808"/>
    <w:rsid w:val="007D6BCE"/>
    <w:rsid w:val="007D723D"/>
    <w:rsid w:val="007E035F"/>
    <w:rsid w:val="007E4D94"/>
    <w:rsid w:val="007F537F"/>
    <w:rsid w:val="00803FAD"/>
    <w:rsid w:val="00805607"/>
    <w:rsid w:val="008074CE"/>
    <w:rsid w:val="008077BA"/>
    <w:rsid w:val="00815BDE"/>
    <w:rsid w:val="0082130D"/>
    <w:rsid w:val="00823777"/>
    <w:rsid w:val="008247D9"/>
    <w:rsid w:val="00826281"/>
    <w:rsid w:val="00826A4C"/>
    <w:rsid w:val="00827C91"/>
    <w:rsid w:val="008301C9"/>
    <w:rsid w:val="00835A7B"/>
    <w:rsid w:val="00840A77"/>
    <w:rsid w:val="0084313D"/>
    <w:rsid w:val="0084473E"/>
    <w:rsid w:val="008449A0"/>
    <w:rsid w:val="0084714C"/>
    <w:rsid w:val="00847FA4"/>
    <w:rsid w:val="00851831"/>
    <w:rsid w:val="00853369"/>
    <w:rsid w:val="0085718C"/>
    <w:rsid w:val="0086062E"/>
    <w:rsid w:val="008630D0"/>
    <w:rsid w:val="008633E2"/>
    <w:rsid w:val="00870F83"/>
    <w:rsid w:val="008826F4"/>
    <w:rsid w:val="00882B2B"/>
    <w:rsid w:val="00885283"/>
    <w:rsid w:val="00887092"/>
    <w:rsid w:val="008A0FB8"/>
    <w:rsid w:val="008A2249"/>
    <w:rsid w:val="008A2ACA"/>
    <w:rsid w:val="008A37B8"/>
    <w:rsid w:val="008B6920"/>
    <w:rsid w:val="008B694D"/>
    <w:rsid w:val="008C3BD4"/>
    <w:rsid w:val="008C47C0"/>
    <w:rsid w:val="008C73E2"/>
    <w:rsid w:val="008D0916"/>
    <w:rsid w:val="008D5F0E"/>
    <w:rsid w:val="008D6930"/>
    <w:rsid w:val="008E08E1"/>
    <w:rsid w:val="008E67D3"/>
    <w:rsid w:val="008E693D"/>
    <w:rsid w:val="008F389B"/>
    <w:rsid w:val="00901985"/>
    <w:rsid w:val="00911F8A"/>
    <w:rsid w:val="00912F9B"/>
    <w:rsid w:val="00914E91"/>
    <w:rsid w:val="009161A3"/>
    <w:rsid w:val="0091659C"/>
    <w:rsid w:val="00916758"/>
    <w:rsid w:val="00922A0D"/>
    <w:rsid w:val="00927993"/>
    <w:rsid w:val="00931B25"/>
    <w:rsid w:val="00932C12"/>
    <w:rsid w:val="00934BD9"/>
    <w:rsid w:val="00935D9B"/>
    <w:rsid w:val="00937CFC"/>
    <w:rsid w:val="00941E7D"/>
    <w:rsid w:val="009436B6"/>
    <w:rsid w:val="00945E26"/>
    <w:rsid w:val="00954EC4"/>
    <w:rsid w:val="009560F5"/>
    <w:rsid w:val="00957695"/>
    <w:rsid w:val="0096228A"/>
    <w:rsid w:val="00971C77"/>
    <w:rsid w:val="009745A6"/>
    <w:rsid w:val="00980313"/>
    <w:rsid w:val="00980EC4"/>
    <w:rsid w:val="0098353E"/>
    <w:rsid w:val="009856AC"/>
    <w:rsid w:val="0098579F"/>
    <w:rsid w:val="00990FC6"/>
    <w:rsid w:val="00994541"/>
    <w:rsid w:val="0099530B"/>
    <w:rsid w:val="009A13CC"/>
    <w:rsid w:val="009A15E8"/>
    <w:rsid w:val="009A44CA"/>
    <w:rsid w:val="009B1235"/>
    <w:rsid w:val="009B44BB"/>
    <w:rsid w:val="009B61F1"/>
    <w:rsid w:val="009B63BF"/>
    <w:rsid w:val="009B6C62"/>
    <w:rsid w:val="009C0640"/>
    <w:rsid w:val="009C6CEA"/>
    <w:rsid w:val="009D4033"/>
    <w:rsid w:val="009E35B4"/>
    <w:rsid w:val="009F10EB"/>
    <w:rsid w:val="009F1E51"/>
    <w:rsid w:val="009F4C4A"/>
    <w:rsid w:val="009F6726"/>
    <w:rsid w:val="00A03560"/>
    <w:rsid w:val="00A0514B"/>
    <w:rsid w:val="00A06055"/>
    <w:rsid w:val="00A131F9"/>
    <w:rsid w:val="00A15EFE"/>
    <w:rsid w:val="00A1698E"/>
    <w:rsid w:val="00A1732F"/>
    <w:rsid w:val="00A22270"/>
    <w:rsid w:val="00A23821"/>
    <w:rsid w:val="00A23D99"/>
    <w:rsid w:val="00A249C4"/>
    <w:rsid w:val="00A30054"/>
    <w:rsid w:val="00A44C19"/>
    <w:rsid w:val="00A45885"/>
    <w:rsid w:val="00A46305"/>
    <w:rsid w:val="00A46676"/>
    <w:rsid w:val="00A47EE6"/>
    <w:rsid w:val="00A524D1"/>
    <w:rsid w:val="00A60313"/>
    <w:rsid w:val="00A66C70"/>
    <w:rsid w:val="00A706D7"/>
    <w:rsid w:val="00A74643"/>
    <w:rsid w:val="00A819D6"/>
    <w:rsid w:val="00A83678"/>
    <w:rsid w:val="00A83FAA"/>
    <w:rsid w:val="00A865F0"/>
    <w:rsid w:val="00A87294"/>
    <w:rsid w:val="00A967F1"/>
    <w:rsid w:val="00AA1659"/>
    <w:rsid w:val="00AA2923"/>
    <w:rsid w:val="00AA2D83"/>
    <w:rsid w:val="00AB012D"/>
    <w:rsid w:val="00AB03E4"/>
    <w:rsid w:val="00AB14EA"/>
    <w:rsid w:val="00AB2228"/>
    <w:rsid w:val="00AB50BE"/>
    <w:rsid w:val="00AC1C9D"/>
    <w:rsid w:val="00AC3B0C"/>
    <w:rsid w:val="00AC434A"/>
    <w:rsid w:val="00AC456D"/>
    <w:rsid w:val="00AC62D6"/>
    <w:rsid w:val="00AC664D"/>
    <w:rsid w:val="00AD4131"/>
    <w:rsid w:val="00AD52F0"/>
    <w:rsid w:val="00AD563A"/>
    <w:rsid w:val="00AD7CAA"/>
    <w:rsid w:val="00AD7F84"/>
    <w:rsid w:val="00AE5729"/>
    <w:rsid w:val="00AE6360"/>
    <w:rsid w:val="00AF1E3D"/>
    <w:rsid w:val="00B03AE8"/>
    <w:rsid w:val="00B107BC"/>
    <w:rsid w:val="00B1189B"/>
    <w:rsid w:val="00B17DE8"/>
    <w:rsid w:val="00B21580"/>
    <w:rsid w:val="00B21CEF"/>
    <w:rsid w:val="00B30FC4"/>
    <w:rsid w:val="00B344B3"/>
    <w:rsid w:val="00B35C34"/>
    <w:rsid w:val="00B362A2"/>
    <w:rsid w:val="00B429D2"/>
    <w:rsid w:val="00B44E58"/>
    <w:rsid w:val="00B55DC7"/>
    <w:rsid w:val="00B62526"/>
    <w:rsid w:val="00B63A26"/>
    <w:rsid w:val="00B67F2A"/>
    <w:rsid w:val="00B72E98"/>
    <w:rsid w:val="00B76194"/>
    <w:rsid w:val="00B832DF"/>
    <w:rsid w:val="00BA12AC"/>
    <w:rsid w:val="00BA15A4"/>
    <w:rsid w:val="00BA1636"/>
    <w:rsid w:val="00BA206F"/>
    <w:rsid w:val="00BA53FB"/>
    <w:rsid w:val="00BA7934"/>
    <w:rsid w:val="00BB2891"/>
    <w:rsid w:val="00BB6ADF"/>
    <w:rsid w:val="00BB6E14"/>
    <w:rsid w:val="00BC0C25"/>
    <w:rsid w:val="00BC291F"/>
    <w:rsid w:val="00BC3461"/>
    <w:rsid w:val="00BC653B"/>
    <w:rsid w:val="00BC6B66"/>
    <w:rsid w:val="00BD4812"/>
    <w:rsid w:val="00BD49EC"/>
    <w:rsid w:val="00BE3F1D"/>
    <w:rsid w:val="00BE4E7B"/>
    <w:rsid w:val="00BE608B"/>
    <w:rsid w:val="00BE7D71"/>
    <w:rsid w:val="00BF1E13"/>
    <w:rsid w:val="00BF34C2"/>
    <w:rsid w:val="00BF406C"/>
    <w:rsid w:val="00BF7879"/>
    <w:rsid w:val="00C02DDA"/>
    <w:rsid w:val="00C033C5"/>
    <w:rsid w:val="00C05F1B"/>
    <w:rsid w:val="00C07717"/>
    <w:rsid w:val="00C07A67"/>
    <w:rsid w:val="00C111DC"/>
    <w:rsid w:val="00C1519A"/>
    <w:rsid w:val="00C278F9"/>
    <w:rsid w:val="00C27E44"/>
    <w:rsid w:val="00C3304C"/>
    <w:rsid w:val="00C359EE"/>
    <w:rsid w:val="00C365DC"/>
    <w:rsid w:val="00C45A2F"/>
    <w:rsid w:val="00C45C91"/>
    <w:rsid w:val="00C511E1"/>
    <w:rsid w:val="00C618FE"/>
    <w:rsid w:val="00C61AAB"/>
    <w:rsid w:val="00C6647E"/>
    <w:rsid w:val="00C6741A"/>
    <w:rsid w:val="00C733D2"/>
    <w:rsid w:val="00C81165"/>
    <w:rsid w:val="00C828F9"/>
    <w:rsid w:val="00C8720A"/>
    <w:rsid w:val="00C90544"/>
    <w:rsid w:val="00C95738"/>
    <w:rsid w:val="00CA1496"/>
    <w:rsid w:val="00CA3B15"/>
    <w:rsid w:val="00CA632D"/>
    <w:rsid w:val="00CA7423"/>
    <w:rsid w:val="00CB31E4"/>
    <w:rsid w:val="00CB32C9"/>
    <w:rsid w:val="00CB38E7"/>
    <w:rsid w:val="00CB6BA6"/>
    <w:rsid w:val="00CB7276"/>
    <w:rsid w:val="00CC23A3"/>
    <w:rsid w:val="00CD0810"/>
    <w:rsid w:val="00CD388E"/>
    <w:rsid w:val="00CD547F"/>
    <w:rsid w:val="00CD753F"/>
    <w:rsid w:val="00CE0DFE"/>
    <w:rsid w:val="00CE1A23"/>
    <w:rsid w:val="00CE1FD8"/>
    <w:rsid w:val="00CE4C23"/>
    <w:rsid w:val="00CE7B7D"/>
    <w:rsid w:val="00CF2DC6"/>
    <w:rsid w:val="00CF6ED1"/>
    <w:rsid w:val="00D03E50"/>
    <w:rsid w:val="00D0584A"/>
    <w:rsid w:val="00D07240"/>
    <w:rsid w:val="00D2225B"/>
    <w:rsid w:val="00D234D3"/>
    <w:rsid w:val="00D238A6"/>
    <w:rsid w:val="00D25839"/>
    <w:rsid w:val="00D309B4"/>
    <w:rsid w:val="00D34EA8"/>
    <w:rsid w:val="00D50692"/>
    <w:rsid w:val="00D50754"/>
    <w:rsid w:val="00D508D4"/>
    <w:rsid w:val="00D534D9"/>
    <w:rsid w:val="00D6411C"/>
    <w:rsid w:val="00D71272"/>
    <w:rsid w:val="00D75EBA"/>
    <w:rsid w:val="00D76AC5"/>
    <w:rsid w:val="00D83542"/>
    <w:rsid w:val="00D8454E"/>
    <w:rsid w:val="00D8647F"/>
    <w:rsid w:val="00D9337C"/>
    <w:rsid w:val="00D93B31"/>
    <w:rsid w:val="00D97822"/>
    <w:rsid w:val="00DA2667"/>
    <w:rsid w:val="00DA3323"/>
    <w:rsid w:val="00DA5437"/>
    <w:rsid w:val="00DB3675"/>
    <w:rsid w:val="00DB4551"/>
    <w:rsid w:val="00DB52BE"/>
    <w:rsid w:val="00DB78B4"/>
    <w:rsid w:val="00DC0A84"/>
    <w:rsid w:val="00DC24AE"/>
    <w:rsid w:val="00DC33E9"/>
    <w:rsid w:val="00DC3FCC"/>
    <w:rsid w:val="00DC6345"/>
    <w:rsid w:val="00DC7381"/>
    <w:rsid w:val="00DD3B2E"/>
    <w:rsid w:val="00DD563B"/>
    <w:rsid w:val="00DD5C59"/>
    <w:rsid w:val="00DE0343"/>
    <w:rsid w:val="00DE4C28"/>
    <w:rsid w:val="00DE5360"/>
    <w:rsid w:val="00DF67F7"/>
    <w:rsid w:val="00E01290"/>
    <w:rsid w:val="00E02C57"/>
    <w:rsid w:val="00E02D2F"/>
    <w:rsid w:val="00E21CC7"/>
    <w:rsid w:val="00E245B5"/>
    <w:rsid w:val="00E26AC2"/>
    <w:rsid w:val="00E27BF0"/>
    <w:rsid w:val="00E416F8"/>
    <w:rsid w:val="00E41B3E"/>
    <w:rsid w:val="00E43DF9"/>
    <w:rsid w:val="00E45B4D"/>
    <w:rsid w:val="00E46316"/>
    <w:rsid w:val="00E511A8"/>
    <w:rsid w:val="00E54ACB"/>
    <w:rsid w:val="00E656A0"/>
    <w:rsid w:val="00E65D19"/>
    <w:rsid w:val="00E74955"/>
    <w:rsid w:val="00E762EC"/>
    <w:rsid w:val="00E76859"/>
    <w:rsid w:val="00E77539"/>
    <w:rsid w:val="00E77D78"/>
    <w:rsid w:val="00E81547"/>
    <w:rsid w:val="00E8586D"/>
    <w:rsid w:val="00E973B7"/>
    <w:rsid w:val="00EB445A"/>
    <w:rsid w:val="00EB68FF"/>
    <w:rsid w:val="00EC3F24"/>
    <w:rsid w:val="00EC5D50"/>
    <w:rsid w:val="00EC5DA8"/>
    <w:rsid w:val="00EC735D"/>
    <w:rsid w:val="00EE02AE"/>
    <w:rsid w:val="00EE0B03"/>
    <w:rsid w:val="00EE66D7"/>
    <w:rsid w:val="00EF1177"/>
    <w:rsid w:val="00EF1C15"/>
    <w:rsid w:val="00EF5457"/>
    <w:rsid w:val="00F00FDC"/>
    <w:rsid w:val="00F01768"/>
    <w:rsid w:val="00F06E3F"/>
    <w:rsid w:val="00F07E67"/>
    <w:rsid w:val="00F10E5B"/>
    <w:rsid w:val="00F12E0A"/>
    <w:rsid w:val="00F147C4"/>
    <w:rsid w:val="00F15149"/>
    <w:rsid w:val="00F4087E"/>
    <w:rsid w:val="00F42A8E"/>
    <w:rsid w:val="00F42C0C"/>
    <w:rsid w:val="00F43D55"/>
    <w:rsid w:val="00F46F52"/>
    <w:rsid w:val="00F47969"/>
    <w:rsid w:val="00F51CC0"/>
    <w:rsid w:val="00F53244"/>
    <w:rsid w:val="00F56FD2"/>
    <w:rsid w:val="00F62D1A"/>
    <w:rsid w:val="00F63A86"/>
    <w:rsid w:val="00F643B5"/>
    <w:rsid w:val="00F662C1"/>
    <w:rsid w:val="00F72A18"/>
    <w:rsid w:val="00F73539"/>
    <w:rsid w:val="00F77526"/>
    <w:rsid w:val="00F77846"/>
    <w:rsid w:val="00F81B83"/>
    <w:rsid w:val="00F82A57"/>
    <w:rsid w:val="00F83790"/>
    <w:rsid w:val="00F933D6"/>
    <w:rsid w:val="00F96A4D"/>
    <w:rsid w:val="00FA3676"/>
    <w:rsid w:val="00FA3DA1"/>
    <w:rsid w:val="00FA3EBA"/>
    <w:rsid w:val="00FA79B6"/>
    <w:rsid w:val="00FB0BC7"/>
    <w:rsid w:val="00FC4BD6"/>
    <w:rsid w:val="00FD2BCF"/>
    <w:rsid w:val="00FD5E70"/>
    <w:rsid w:val="00FD6C28"/>
    <w:rsid w:val="00FE0108"/>
    <w:rsid w:val="00FF19BF"/>
    <w:rsid w:val="00FF278E"/>
    <w:rsid w:val="00FF35A3"/>
    <w:rsid w:val="00FF42C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F52B"/>
  <w15:docId w15:val="{56700A34-A3DB-4355-93A5-B43AB6B0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3E4"/>
    <w:pPr>
      <w:spacing w:line="276" w:lineRule="auto"/>
      <w:jc w:val="left"/>
    </w:pPr>
  </w:style>
  <w:style w:type="paragraph" w:styleId="Heading1">
    <w:name w:val="heading 1"/>
    <w:basedOn w:val="Normal"/>
    <w:next w:val="Normal"/>
    <w:link w:val="Heading1Char"/>
    <w:uiPriority w:val="9"/>
    <w:qFormat/>
    <w:rsid w:val="000937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937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03E4"/>
    <w:pPr>
      <w:spacing w:after="0" w:line="240" w:lineRule="auto"/>
    </w:pPr>
    <w:rPr>
      <w:sz w:val="20"/>
      <w:szCs w:val="20"/>
    </w:rPr>
  </w:style>
  <w:style w:type="character" w:customStyle="1" w:styleId="FootnoteTextChar">
    <w:name w:val="Footnote Text Char"/>
    <w:basedOn w:val="DefaultParagraphFont"/>
    <w:link w:val="FootnoteText"/>
    <w:rsid w:val="00AB03E4"/>
    <w:rPr>
      <w:sz w:val="20"/>
      <w:szCs w:val="20"/>
    </w:rPr>
  </w:style>
  <w:style w:type="character" w:styleId="FootnoteReference">
    <w:name w:val="footnote reference"/>
    <w:basedOn w:val="DefaultParagraphFont"/>
    <w:uiPriority w:val="99"/>
    <w:semiHidden/>
    <w:unhideWhenUsed/>
    <w:rsid w:val="00AB03E4"/>
    <w:rPr>
      <w:vertAlign w:val="superscript"/>
    </w:rPr>
  </w:style>
  <w:style w:type="paragraph" w:styleId="BalloonText">
    <w:name w:val="Balloon Text"/>
    <w:basedOn w:val="Normal"/>
    <w:link w:val="BalloonTextChar"/>
    <w:uiPriority w:val="99"/>
    <w:semiHidden/>
    <w:unhideWhenUsed/>
    <w:rsid w:val="00AB0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3E4"/>
    <w:rPr>
      <w:rFonts w:ascii="Tahoma" w:hAnsi="Tahoma" w:cs="Tahoma"/>
      <w:sz w:val="16"/>
      <w:szCs w:val="16"/>
    </w:rPr>
  </w:style>
  <w:style w:type="paragraph" w:styleId="EndnoteText">
    <w:name w:val="endnote text"/>
    <w:basedOn w:val="Normal"/>
    <w:link w:val="EndnoteTextChar"/>
    <w:uiPriority w:val="99"/>
    <w:semiHidden/>
    <w:unhideWhenUsed/>
    <w:rsid w:val="00AB03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03E4"/>
    <w:rPr>
      <w:sz w:val="20"/>
      <w:szCs w:val="20"/>
    </w:rPr>
  </w:style>
  <w:style w:type="character" w:styleId="EndnoteReference">
    <w:name w:val="endnote reference"/>
    <w:basedOn w:val="DefaultParagraphFont"/>
    <w:uiPriority w:val="99"/>
    <w:semiHidden/>
    <w:unhideWhenUsed/>
    <w:rsid w:val="00AB03E4"/>
    <w:rPr>
      <w:vertAlign w:val="superscript"/>
    </w:rPr>
  </w:style>
  <w:style w:type="paragraph" w:styleId="ListParagraph">
    <w:name w:val="List Paragraph"/>
    <w:basedOn w:val="Normal"/>
    <w:uiPriority w:val="34"/>
    <w:qFormat/>
    <w:rsid w:val="00237DE9"/>
    <w:pPr>
      <w:ind w:left="720"/>
      <w:contextualSpacing/>
    </w:pPr>
  </w:style>
  <w:style w:type="character" w:styleId="Hyperlink">
    <w:name w:val="Hyperlink"/>
    <w:basedOn w:val="DefaultParagraphFont"/>
    <w:uiPriority w:val="99"/>
    <w:unhideWhenUsed/>
    <w:rsid w:val="00C033C5"/>
    <w:rPr>
      <w:color w:val="0000FF" w:themeColor="hyperlink"/>
      <w:u w:val="single"/>
    </w:rPr>
  </w:style>
  <w:style w:type="paragraph" w:styleId="HTMLPreformatted">
    <w:name w:val="HTML Preformatted"/>
    <w:basedOn w:val="Normal"/>
    <w:link w:val="HTMLPreformattedChar"/>
    <w:uiPriority w:val="99"/>
    <w:semiHidden/>
    <w:unhideWhenUsed/>
    <w:rsid w:val="00CA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zh-CN"/>
    </w:rPr>
  </w:style>
  <w:style w:type="character" w:customStyle="1" w:styleId="HTMLPreformattedChar">
    <w:name w:val="HTML Preformatted Char"/>
    <w:basedOn w:val="DefaultParagraphFont"/>
    <w:link w:val="HTMLPreformatted"/>
    <w:uiPriority w:val="99"/>
    <w:semiHidden/>
    <w:rsid w:val="00CA3B15"/>
    <w:rPr>
      <w:rFonts w:ascii="Courier New" w:eastAsia="Times New Roman" w:hAnsi="Courier New" w:cs="Courier New"/>
      <w:sz w:val="20"/>
      <w:szCs w:val="20"/>
      <w:lang w:val="en-GB" w:eastAsia="zh-CN"/>
    </w:rPr>
  </w:style>
  <w:style w:type="character" w:customStyle="1" w:styleId="apple-converted-space">
    <w:name w:val="apple-converted-space"/>
    <w:basedOn w:val="DefaultParagraphFont"/>
    <w:rsid w:val="000D479F"/>
  </w:style>
  <w:style w:type="table" w:styleId="TableGrid">
    <w:name w:val="Table Grid"/>
    <w:basedOn w:val="TableNormal"/>
    <w:uiPriority w:val="59"/>
    <w:rsid w:val="00826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9372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09372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D7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53F"/>
  </w:style>
  <w:style w:type="paragraph" w:styleId="Footer">
    <w:name w:val="footer"/>
    <w:basedOn w:val="Normal"/>
    <w:link w:val="FooterChar"/>
    <w:uiPriority w:val="99"/>
    <w:unhideWhenUsed/>
    <w:rsid w:val="00CD7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53F"/>
  </w:style>
  <w:style w:type="paragraph" w:styleId="NoSpacing">
    <w:name w:val="No Spacing"/>
    <w:uiPriority w:val="1"/>
    <w:qFormat/>
    <w:rsid w:val="0069002B"/>
    <w:pPr>
      <w:spacing w:after="0" w:line="240" w:lineRule="auto"/>
      <w:jc w:val="left"/>
    </w:pPr>
  </w:style>
  <w:style w:type="character" w:styleId="SubtleEmphasis">
    <w:name w:val="Subtle Emphasis"/>
    <w:basedOn w:val="DefaultParagraphFont"/>
    <w:uiPriority w:val="19"/>
    <w:qFormat/>
    <w:rsid w:val="0069002B"/>
    <w:rPr>
      <w:i/>
      <w:iCs/>
      <w:color w:val="404040" w:themeColor="text1" w:themeTint="BF"/>
    </w:rPr>
  </w:style>
  <w:style w:type="character" w:styleId="Mention">
    <w:name w:val="Mention"/>
    <w:basedOn w:val="DefaultParagraphFont"/>
    <w:uiPriority w:val="99"/>
    <w:semiHidden/>
    <w:unhideWhenUsed/>
    <w:rsid w:val="00043F3C"/>
    <w:rPr>
      <w:color w:val="2B579A"/>
      <w:shd w:val="clear" w:color="auto" w:fill="E6E6E6"/>
    </w:rPr>
  </w:style>
  <w:style w:type="character" w:styleId="Emphasis">
    <w:name w:val="Emphasis"/>
    <w:basedOn w:val="DefaultParagraphFont"/>
    <w:uiPriority w:val="20"/>
    <w:qFormat/>
    <w:rsid w:val="00E02D2F"/>
    <w:rPr>
      <w:i/>
      <w:iCs/>
    </w:rPr>
  </w:style>
  <w:style w:type="character" w:styleId="Strong">
    <w:name w:val="Strong"/>
    <w:basedOn w:val="DefaultParagraphFont"/>
    <w:uiPriority w:val="22"/>
    <w:qFormat/>
    <w:rsid w:val="00E02D2F"/>
    <w:rPr>
      <w:b/>
      <w:bCs/>
    </w:rPr>
  </w:style>
  <w:style w:type="paragraph" w:styleId="NormalWeb">
    <w:name w:val="Normal (Web)"/>
    <w:basedOn w:val="Normal"/>
    <w:uiPriority w:val="99"/>
    <w:semiHidden/>
    <w:unhideWhenUsed/>
    <w:rsid w:val="00E02D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hor">
    <w:name w:val="author"/>
    <w:basedOn w:val="DefaultParagraphFont"/>
    <w:rsid w:val="002F4AE1"/>
  </w:style>
  <w:style w:type="character" w:customStyle="1" w:styleId="Date1">
    <w:name w:val="Date1"/>
    <w:basedOn w:val="DefaultParagraphFont"/>
    <w:rsid w:val="002F4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29653">
      <w:bodyDiv w:val="1"/>
      <w:marLeft w:val="0"/>
      <w:marRight w:val="0"/>
      <w:marTop w:val="0"/>
      <w:marBottom w:val="0"/>
      <w:divBdr>
        <w:top w:val="none" w:sz="0" w:space="0" w:color="auto"/>
        <w:left w:val="none" w:sz="0" w:space="0" w:color="auto"/>
        <w:bottom w:val="none" w:sz="0" w:space="0" w:color="auto"/>
        <w:right w:val="none" w:sz="0" w:space="0" w:color="auto"/>
      </w:divBdr>
    </w:div>
    <w:div w:id="194077222">
      <w:bodyDiv w:val="1"/>
      <w:marLeft w:val="0"/>
      <w:marRight w:val="0"/>
      <w:marTop w:val="0"/>
      <w:marBottom w:val="0"/>
      <w:divBdr>
        <w:top w:val="none" w:sz="0" w:space="0" w:color="auto"/>
        <w:left w:val="none" w:sz="0" w:space="0" w:color="auto"/>
        <w:bottom w:val="none" w:sz="0" w:space="0" w:color="auto"/>
        <w:right w:val="none" w:sz="0" w:space="0" w:color="auto"/>
      </w:divBdr>
    </w:div>
    <w:div w:id="203561112">
      <w:bodyDiv w:val="1"/>
      <w:marLeft w:val="0"/>
      <w:marRight w:val="0"/>
      <w:marTop w:val="0"/>
      <w:marBottom w:val="0"/>
      <w:divBdr>
        <w:top w:val="none" w:sz="0" w:space="0" w:color="auto"/>
        <w:left w:val="none" w:sz="0" w:space="0" w:color="auto"/>
        <w:bottom w:val="none" w:sz="0" w:space="0" w:color="auto"/>
        <w:right w:val="none" w:sz="0" w:space="0" w:color="auto"/>
      </w:divBdr>
    </w:div>
    <w:div w:id="360906823">
      <w:bodyDiv w:val="1"/>
      <w:marLeft w:val="0"/>
      <w:marRight w:val="0"/>
      <w:marTop w:val="0"/>
      <w:marBottom w:val="0"/>
      <w:divBdr>
        <w:top w:val="none" w:sz="0" w:space="0" w:color="auto"/>
        <w:left w:val="none" w:sz="0" w:space="0" w:color="auto"/>
        <w:bottom w:val="none" w:sz="0" w:space="0" w:color="auto"/>
        <w:right w:val="none" w:sz="0" w:space="0" w:color="auto"/>
      </w:divBdr>
    </w:div>
    <w:div w:id="734671159">
      <w:bodyDiv w:val="1"/>
      <w:marLeft w:val="0"/>
      <w:marRight w:val="0"/>
      <w:marTop w:val="0"/>
      <w:marBottom w:val="0"/>
      <w:divBdr>
        <w:top w:val="none" w:sz="0" w:space="0" w:color="auto"/>
        <w:left w:val="none" w:sz="0" w:space="0" w:color="auto"/>
        <w:bottom w:val="none" w:sz="0" w:space="0" w:color="auto"/>
        <w:right w:val="none" w:sz="0" w:space="0" w:color="auto"/>
      </w:divBdr>
    </w:div>
    <w:div w:id="894127667">
      <w:bodyDiv w:val="1"/>
      <w:marLeft w:val="0"/>
      <w:marRight w:val="0"/>
      <w:marTop w:val="0"/>
      <w:marBottom w:val="0"/>
      <w:divBdr>
        <w:top w:val="none" w:sz="0" w:space="0" w:color="auto"/>
        <w:left w:val="none" w:sz="0" w:space="0" w:color="auto"/>
        <w:bottom w:val="none" w:sz="0" w:space="0" w:color="auto"/>
        <w:right w:val="none" w:sz="0" w:space="0" w:color="auto"/>
      </w:divBdr>
    </w:div>
    <w:div w:id="932783276">
      <w:bodyDiv w:val="1"/>
      <w:marLeft w:val="0"/>
      <w:marRight w:val="0"/>
      <w:marTop w:val="0"/>
      <w:marBottom w:val="0"/>
      <w:divBdr>
        <w:top w:val="none" w:sz="0" w:space="0" w:color="auto"/>
        <w:left w:val="none" w:sz="0" w:space="0" w:color="auto"/>
        <w:bottom w:val="none" w:sz="0" w:space="0" w:color="auto"/>
        <w:right w:val="none" w:sz="0" w:space="0" w:color="auto"/>
      </w:divBdr>
    </w:div>
    <w:div w:id="991565568">
      <w:bodyDiv w:val="1"/>
      <w:marLeft w:val="0"/>
      <w:marRight w:val="0"/>
      <w:marTop w:val="0"/>
      <w:marBottom w:val="0"/>
      <w:divBdr>
        <w:top w:val="none" w:sz="0" w:space="0" w:color="auto"/>
        <w:left w:val="none" w:sz="0" w:space="0" w:color="auto"/>
        <w:bottom w:val="none" w:sz="0" w:space="0" w:color="auto"/>
        <w:right w:val="none" w:sz="0" w:space="0" w:color="auto"/>
      </w:divBdr>
    </w:div>
    <w:div w:id="1098866645">
      <w:bodyDiv w:val="1"/>
      <w:marLeft w:val="0"/>
      <w:marRight w:val="0"/>
      <w:marTop w:val="0"/>
      <w:marBottom w:val="0"/>
      <w:divBdr>
        <w:top w:val="none" w:sz="0" w:space="0" w:color="auto"/>
        <w:left w:val="none" w:sz="0" w:space="0" w:color="auto"/>
        <w:bottom w:val="none" w:sz="0" w:space="0" w:color="auto"/>
        <w:right w:val="none" w:sz="0" w:space="0" w:color="auto"/>
      </w:divBdr>
      <w:divsChild>
        <w:div w:id="106199242">
          <w:marLeft w:val="0"/>
          <w:marRight w:val="0"/>
          <w:marTop w:val="0"/>
          <w:marBottom w:val="0"/>
          <w:divBdr>
            <w:top w:val="none" w:sz="0" w:space="0" w:color="auto"/>
            <w:left w:val="none" w:sz="0" w:space="0" w:color="auto"/>
            <w:bottom w:val="none" w:sz="0" w:space="0" w:color="auto"/>
            <w:right w:val="none" w:sz="0" w:space="0" w:color="auto"/>
          </w:divBdr>
        </w:div>
        <w:div w:id="24016674">
          <w:marLeft w:val="0"/>
          <w:marRight w:val="0"/>
          <w:marTop w:val="0"/>
          <w:marBottom w:val="0"/>
          <w:divBdr>
            <w:top w:val="none" w:sz="0" w:space="0" w:color="auto"/>
            <w:left w:val="none" w:sz="0" w:space="0" w:color="auto"/>
            <w:bottom w:val="none" w:sz="0" w:space="0" w:color="auto"/>
            <w:right w:val="none" w:sz="0" w:space="0" w:color="auto"/>
          </w:divBdr>
        </w:div>
        <w:div w:id="2016611183">
          <w:marLeft w:val="0"/>
          <w:marRight w:val="0"/>
          <w:marTop w:val="0"/>
          <w:marBottom w:val="0"/>
          <w:divBdr>
            <w:top w:val="none" w:sz="0" w:space="0" w:color="auto"/>
            <w:left w:val="none" w:sz="0" w:space="0" w:color="auto"/>
            <w:bottom w:val="none" w:sz="0" w:space="0" w:color="auto"/>
            <w:right w:val="none" w:sz="0" w:space="0" w:color="auto"/>
          </w:divBdr>
        </w:div>
        <w:div w:id="629168489">
          <w:marLeft w:val="0"/>
          <w:marRight w:val="0"/>
          <w:marTop w:val="0"/>
          <w:marBottom w:val="0"/>
          <w:divBdr>
            <w:top w:val="none" w:sz="0" w:space="0" w:color="auto"/>
            <w:left w:val="none" w:sz="0" w:space="0" w:color="auto"/>
            <w:bottom w:val="none" w:sz="0" w:space="0" w:color="auto"/>
            <w:right w:val="none" w:sz="0" w:space="0" w:color="auto"/>
          </w:divBdr>
        </w:div>
        <w:div w:id="679048852">
          <w:marLeft w:val="0"/>
          <w:marRight w:val="0"/>
          <w:marTop w:val="0"/>
          <w:marBottom w:val="0"/>
          <w:divBdr>
            <w:top w:val="none" w:sz="0" w:space="0" w:color="auto"/>
            <w:left w:val="none" w:sz="0" w:space="0" w:color="auto"/>
            <w:bottom w:val="none" w:sz="0" w:space="0" w:color="auto"/>
            <w:right w:val="none" w:sz="0" w:space="0" w:color="auto"/>
          </w:divBdr>
        </w:div>
        <w:div w:id="816071101">
          <w:marLeft w:val="0"/>
          <w:marRight w:val="0"/>
          <w:marTop w:val="0"/>
          <w:marBottom w:val="0"/>
          <w:divBdr>
            <w:top w:val="none" w:sz="0" w:space="0" w:color="auto"/>
            <w:left w:val="none" w:sz="0" w:space="0" w:color="auto"/>
            <w:bottom w:val="none" w:sz="0" w:space="0" w:color="auto"/>
            <w:right w:val="none" w:sz="0" w:space="0" w:color="auto"/>
          </w:divBdr>
        </w:div>
        <w:div w:id="118768448">
          <w:marLeft w:val="0"/>
          <w:marRight w:val="0"/>
          <w:marTop w:val="0"/>
          <w:marBottom w:val="0"/>
          <w:divBdr>
            <w:top w:val="none" w:sz="0" w:space="0" w:color="auto"/>
            <w:left w:val="none" w:sz="0" w:space="0" w:color="auto"/>
            <w:bottom w:val="none" w:sz="0" w:space="0" w:color="auto"/>
            <w:right w:val="none" w:sz="0" w:space="0" w:color="auto"/>
          </w:divBdr>
        </w:div>
        <w:div w:id="359863588">
          <w:marLeft w:val="0"/>
          <w:marRight w:val="0"/>
          <w:marTop w:val="0"/>
          <w:marBottom w:val="0"/>
          <w:divBdr>
            <w:top w:val="none" w:sz="0" w:space="0" w:color="auto"/>
            <w:left w:val="none" w:sz="0" w:space="0" w:color="auto"/>
            <w:bottom w:val="none" w:sz="0" w:space="0" w:color="auto"/>
            <w:right w:val="none" w:sz="0" w:space="0" w:color="auto"/>
          </w:divBdr>
        </w:div>
        <w:div w:id="603222212">
          <w:marLeft w:val="0"/>
          <w:marRight w:val="0"/>
          <w:marTop w:val="0"/>
          <w:marBottom w:val="0"/>
          <w:divBdr>
            <w:top w:val="none" w:sz="0" w:space="0" w:color="auto"/>
            <w:left w:val="none" w:sz="0" w:space="0" w:color="auto"/>
            <w:bottom w:val="none" w:sz="0" w:space="0" w:color="auto"/>
            <w:right w:val="none" w:sz="0" w:space="0" w:color="auto"/>
          </w:divBdr>
        </w:div>
        <w:div w:id="1004934914">
          <w:marLeft w:val="0"/>
          <w:marRight w:val="0"/>
          <w:marTop w:val="0"/>
          <w:marBottom w:val="0"/>
          <w:divBdr>
            <w:top w:val="none" w:sz="0" w:space="0" w:color="auto"/>
            <w:left w:val="none" w:sz="0" w:space="0" w:color="auto"/>
            <w:bottom w:val="none" w:sz="0" w:space="0" w:color="auto"/>
            <w:right w:val="none" w:sz="0" w:space="0" w:color="auto"/>
          </w:divBdr>
        </w:div>
        <w:div w:id="769395621">
          <w:marLeft w:val="0"/>
          <w:marRight w:val="0"/>
          <w:marTop w:val="0"/>
          <w:marBottom w:val="0"/>
          <w:divBdr>
            <w:top w:val="none" w:sz="0" w:space="0" w:color="auto"/>
            <w:left w:val="none" w:sz="0" w:space="0" w:color="auto"/>
            <w:bottom w:val="none" w:sz="0" w:space="0" w:color="auto"/>
            <w:right w:val="none" w:sz="0" w:space="0" w:color="auto"/>
          </w:divBdr>
        </w:div>
      </w:divsChild>
    </w:div>
    <w:div w:id="1206412403">
      <w:bodyDiv w:val="1"/>
      <w:marLeft w:val="0"/>
      <w:marRight w:val="0"/>
      <w:marTop w:val="0"/>
      <w:marBottom w:val="0"/>
      <w:divBdr>
        <w:top w:val="none" w:sz="0" w:space="0" w:color="auto"/>
        <w:left w:val="none" w:sz="0" w:space="0" w:color="auto"/>
        <w:bottom w:val="none" w:sz="0" w:space="0" w:color="auto"/>
        <w:right w:val="none" w:sz="0" w:space="0" w:color="auto"/>
      </w:divBdr>
    </w:div>
    <w:div w:id="1235627106">
      <w:bodyDiv w:val="1"/>
      <w:marLeft w:val="0"/>
      <w:marRight w:val="0"/>
      <w:marTop w:val="0"/>
      <w:marBottom w:val="0"/>
      <w:divBdr>
        <w:top w:val="none" w:sz="0" w:space="0" w:color="auto"/>
        <w:left w:val="none" w:sz="0" w:space="0" w:color="auto"/>
        <w:bottom w:val="none" w:sz="0" w:space="0" w:color="auto"/>
        <w:right w:val="none" w:sz="0" w:space="0" w:color="auto"/>
      </w:divBdr>
    </w:div>
    <w:div w:id="1366826276">
      <w:bodyDiv w:val="1"/>
      <w:marLeft w:val="0"/>
      <w:marRight w:val="0"/>
      <w:marTop w:val="0"/>
      <w:marBottom w:val="0"/>
      <w:divBdr>
        <w:top w:val="none" w:sz="0" w:space="0" w:color="auto"/>
        <w:left w:val="none" w:sz="0" w:space="0" w:color="auto"/>
        <w:bottom w:val="none" w:sz="0" w:space="0" w:color="auto"/>
        <w:right w:val="none" w:sz="0" w:space="0" w:color="auto"/>
      </w:divBdr>
    </w:div>
    <w:div w:id="1412507479">
      <w:bodyDiv w:val="1"/>
      <w:marLeft w:val="0"/>
      <w:marRight w:val="0"/>
      <w:marTop w:val="0"/>
      <w:marBottom w:val="0"/>
      <w:divBdr>
        <w:top w:val="none" w:sz="0" w:space="0" w:color="auto"/>
        <w:left w:val="none" w:sz="0" w:space="0" w:color="auto"/>
        <w:bottom w:val="none" w:sz="0" w:space="0" w:color="auto"/>
        <w:right w:val="none" w:sz="0" w:space="0" w:color="auto"/>
      </w:divBdr>
      <w:divsChild>
        <w:div w:id="735739575">
          <w:marLeft w:val="0"/>
          <w:marRight w:val="0"/>
          <w:marTop w:val="0"/>
          <w:marBottom w:val="0"/>
          <w:divBdr>
            <w:top w:val="none" w:sz="0" w:space="0" w:color="auto"/>
            <w:left w:val="none" w:sz="0" w:space="0" w:color="auto"/>
            <w:bottom w:val="none" w:sz="0" w:space="0" w:color="auto"/>
            <w:right w:val="none" w:sz="0" w:space="0" w:color="auto"/>
          </w:divBdr>
        </w:div>
        <w:div w:id="1891916714">
          <w:marLeft w:val="0"/>
          <w:marRight w:val="0"/>
          <w:marTop w:val="0"/>
          <w:marBottom w:val="0"/>
          <w:divBdr>
            <w:top w:val="none" w:sz="0" w:space="0" w:color="auto"/>
            <w:left w:val="none" w:sz="0" w:space="0" w:color="auto"/>
            <w:bottom w:val="none" w:sz="0" w:space="0" w:color="auto"/>
            <w:right w:val="none" w:sz="0" w:space="0" w:color="auto"/>
          </w:divBdr>
        </w:div>
        <w:div w:id="785538210">
          <w:marLeft w:val="0"/>
          <w:marRight w:val="0"/>
          <w:marTop w:val="0"/>
          <w:marBottom w:val="0"/>
          <w:divBdr>
            <w:top w:val="none" w:sz="0" w:space="0" w:color="auto"/>
            <w:left w:val="none" w:sz="0" w:space="0" w:color="auto"/>
            <w:bottom w:val="none" w:sz="0" w:space="0" w:color="auto"/>
            <w:right w:val="none" w:sz="0" w:space="0" w:color="auto"/>
          </w:divBdr>
        </w:div>
      </w:divsChild>
    </w:div>
    <w:div w:id="1769933062">
      <w:bodyDiv w:val="1"/>
      <w:marLeft w:val="0"/>
      <w:marRight w:val="0"/>
      <w:marTop w:val="0"/>
      <w:marBottom w:val="0"/>
      <w:divBdr>
        <w:top w:val="none" w:sz="0" w:space="0" w:color="auto"/>
        <w:left w:val="none" w:sz="0" w:space="0" w:color="auto"/>
        <w:bottom w:val="none" w:sz="0" w:space="0" w:color="auto"/>
        <w:right w:val="none" w:sz="0" w:space="0" w:color="auto"/>
      </w:divBdr>
    </w:div>
    <w:div w:id="1784110158">
      <w:bodyDiv w:val="1"/>
      <w:marLeft w:val="0"/>
      <w:marRight w:val="0"/>
      <w:marTop w:val="0"/>
      <w:marBottom w:val="0"/>
      <w:divBdr>
        <w:top w:val="none" w:sz="0" w:space="0" w:color="auto"/>
        <w:left w:val="none" w:sz="0" w:space="0" w:color="auto"/>
        <w:bottom w:val="none" w:sz="0" w:space="0" w:color="auto"/>
        <w:right w:val="none" w:sz="0" w:space="0" w:color="auto"/>
      </w:divBdr>
    </w:div>
    <w:div w:id="1847861572">
      <w:bodyDiv w:val="1"/>
      <w:marLeft w:val="0"/>
      <w:marRight w:val="0"/>
      <w:marTop w:val="0"/>
      <w:marBottom w:val="0"/>
      <w:divBdr>
        <w:top w:val="none" w:sz="0" w:space="0" w:color="auto"/>
        <w:left w:val="none" w:sz="0" w:space="0" w:color="auto"/>
        <w:bottom w:val="none" w:sz="0" w:space="0" w:color="auto"/>
        <w:right w:val="none" w:sz="0" w:space="0" w:color="auto"/>
      </w:divBdr>
    </w:div>
    <w:div w:id="1920826036">
      <w:bodyDiv w:val="1"/>
      <w:marLeft w:val="0"/>
      <w:marRight w:val="0"/>
      <w:marTop w:val="0"/>
      <w:marBottom w:val="0"/>
      <w:divBdr>
        <w:top w:val="none" w:sz="0" w:space="0" w:color="auto"/>
        <w:left w:val="none" w:sz="0" w:space="0" w:color="auto"/>
        <w:bottom w:val="none" w:sz="0" w:space="0" w:color="auto"/>
        <w:right w:val="none" w:sz="0" w:space="0" w:color="auto"/>
      </w:divBdr>
    </w:div>
    <w:div w:id="195162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nhamel.nl/codecs/Dublin,_Trinity_College,_MS_1318/16_(cols_573-958)" TargetMode="External"/><Relationship Id="rId13" Type="http://schemas.openxmlformats.org/officeDocument/2006/relationships/hyperlink" Target="http://vanhamel.nl/codecs/Dublin,_Royal_Irish_Academy,_MS_23_O_48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anhamel.nl/codecs/Paris,_Biblioth%C3%A8que_nationale_de_France,_MS_celtique_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nhamel.nl/codecs/Dublin,_Royal_Irish_Academy,_MS_23_P_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anhamel.nl/codecs/Dublin,_Royal_Irish_Academy,_MS_23_E_25" TargetMode="External"/><Relationship Id="rId4" Type="http://schemas.openxmlformats.org/officeDocument/2006/relationships/settings" Target="settings.xml"/><Relationship Id="rId9" Type="http://schemas.openxmlformats.org/officeDocument/2006/relationships/hyperlink" Target="http://www.vanhamel.nl/codecs/London,_British_Library,_MS_Egerton_1782" TargetMode="External"/><Relationship Id="rId14" Type="http://schemas.openxmlformats.org/officeDocument/2006/relationships/hyperlink" Target="http://vanhamel.nl/codecs/Dublin,_Trinity_College,_MS_1318/16_(cols_573-95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lattes.cnpq.br/7791854422855236" TargetMode="External"/><Relationship Id="rId2" Type="http://schemas.openxmlformats.org/officeDocument/2006/relationships/hyperlink" Target="http://lattes.cnpq.br/5201408147338697" TargetMode="External"/><Relationship Id="rId1" Type="http://schemas.openxmlformats.org/officeDocument/2006/relationships/hyperlink" Target="http://lattes.cnpq.br/7791854422855236" TargetMode="External"/><Relationship Id="rId4" Type="http://schemas.openxmlformats.org/officeDocument/2006/relationships/hyperlink" Target="https://en.wikipedia.org/wiki/Whitley_Stok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47ED4-7B03-4FE5-9B84-A1B14DF1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8076</Words>
  <Characters>43612</Characters>
  <Application>Microsoft Office Word</Application>
  <DocSecurity>0</DocSecurity>
  <Lines>363</Lines>
  <Paragraphs>103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Dominique Santos</cp:lastModifiedBy>
  <cp:revision>2</cp:revision>
  <dcterms:created xsi:type="dcterms:W3CDTF">2018-05-17T17:47:00Z</dcterms:created>
  <dcterms:modified xsi:type="dcterms:W3CDTF">2018-05-17T17:47:00Z</dcterms:modified>
</cp:coreProperties>
</file>