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AB" w:rsidRPr="00BC21AB" w:rsidRDefault="00BC21AB" w:rsidP="00132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1AB">
        <w:rPr>
          <w:rFonts w:ascii="Times New Roman" w:hAnsi="Times New Roman" w:cs="Times New Roman"/>
          <w:sz w:val="24"/>
          <w:szCs w:val="24"/>
        </w:rPr>
        <w:t>Nome: Joel Decothé Junior</w:t>
      </w:r>
    </w:p>
    <w:p w:rsidR="00BC21AB" w:rsidRPr="00BC21AB" w:rsidRDefault="00BC21AB" w:rsidP="00132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1AB">
        <w:rPr>
          <w:rFonts w:ascii="Times New Roman" w:hAnsi="Times New Roman" w:cs="Times New Roman"/>
          <w:sz w:val="24"/>
          <w:szCs w:val="24"/>
        </w:rPr>
        <w:t xml:space="preserve">Titulação: Bacharel em teologia pela Escola Superior de Teologia (EST); Licenciado em filosofia pela Universidade do Vale do Rio dos Sinos (UNISINOS); Especialização em Teologia pela Escola Superior de Teologia (EST). </w:t>
      </w:r>
      <w:bookmarkStart w:id="0" w:name="_GoBack"/>
      <w:bookmarkEnd w:id="0"/>
    </w:p>
    <w:p w:rsidR="00BC21AB" w:rsidRPr="00BC21AB" w:rsidRDefault="00BC21AB" w:rsidP="00132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1AB">
        <w:rPr>
          <w:rFonts w:ascii="Times New Roman" w:hAnsi="Times New Roman" w:cs="Times New Roman"/>
          <w:sz w:val="24"/>
          <w:szCs w:val="24"/>
        </w:rPr>
        <w:t>Mestrando em filosofia pela Universidade do Vale do Rio dos Sinos (UNISINOS).</w:t>
      </w:r>
    </w:p>
    <w:p w:rsidR="00BC21AB" w:rsidRPr="00BC21AB" w:rsidRDefault="00BC21AB" w:rsidP="00132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1AB">
        <w:rPr>
          <w:rFonts w:ascii="Times New Roman" w:hAnsi="Times New Roman" w:cs="Times New Roman"/>
          <w:sz w:val="24"/>
          <w:szCs w:val="24"/>
        </w:rPr>
        <w:t>Bolsista: Capes-Prosup.</w:t>
      </w:r>
      <w:r w:rsidR="0002250A">
        <w:rPr>
          <w:rFonts w:ascii="Times New Roman" w:hAnsi="Times New Roman" w:cs="Times New Roman"/>
          <w:sz w:val="24"/>
          <w:szCs w:val="24"/>
        </w:rPr>
        <w:t xml:space="preserve"> </w:t>
      </w:r>
      <w:r w:rsidRPr="00BC21AB">
        <w:rPr>
          <w:rFonts w:ascii="Times New Roman" w:hAnsi="Times New Roman" w:cs="Times New Roman"/>
          <w:sz w:val="24"/>
          <w:szCs w:val="24"/>
        </w:rPr>
        <w:t>Participa das atividades do grupo de pesquisa ligado ao CNPq denominado de Ética, biopolítica e alteridade humana e das atividades da Cátedra UNESCO de Direitos Humanos e violência, governo e governança.</w:t>
      </w:r>
    </w:p>
    <w:p w:rsidR="00BC21AB" w:rsidRPr="00BC21AB" w:rsidRDefault="00BC21AB" w:rsidP="00132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1AB">
        <w:rPr>
          <w:rFonts w:ascii="Times New Roman" w:hAnsi="Times New Roman" w:cs="Times New Roman"/>
          <w:sz w:val="24"/>
          <w:szCs w:val="24"/>
        </w:rPr>
        <w:t>Endereço eletrônico: joeldecothe@yahoo.com.br</w:t>
      </w:r>
    </w:p>
    <w:p w:rsidR="006670C4" w:rsidRDefault="006670C4" w:rsidP="00132123">
      <w:pPr>
        <w:spacing w:line="360" w:lineRule="auto"/>
        <w:jc w:val="both"/>
      </w:pPr>
    </w:p>
    <w:sectPr w:rsidR="006670C4" w:rsidSect="00BC21AB">
      <w:pgSz w:w="11906" w:h="16838"/>
      <w:pgMar w:top="2268" w:right="2835" w:bottom="2835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AB"/>
    <w:rsid w:val="0002250A"/>
    <w:rsid w:val="00132123"/>
    <w:rsid w:val="006670C4"/>
    <w:rsid w:val="00BC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2015-07-22T20:39:00Z</dcterms:created>
  <dcterms:modified xsi:type="dcterms:W3CDTF">2015-07-24T12:50:00Z</dcterms:modified>
</cp:coreProperties>
</file>