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F2" w:rsidRPr="009A0488" w:rsidRDefault="00A554F2" w:rsidP="00F04A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488">
        <w:rPr>
          <w:rFonts w:ascii="Arial" w:hAnsi="Arial" w:cs="Arial"/>
          <w:b/>
          <w:sz w:val="22"/>
          <w:szCs w:val="22"/>
        </w:rPr>
        <w:t>IDOSOS PRATICANTES DE EXERCÍCIO FÍSICO COM DIAGNÓSTICO CLÍNICO DE DIABETES TÊM PIOR DESEMPENHO NA AGILIDADE E RESISTÊNCIA AERÓBICA</w:t>
      </w:r>
    </w:p>
    <w:p w:rsidR="00646FE4" w:rsidRPr="002977A0" w:rsidRDefault="00646FE4" w:rsidP="00F04AA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46FE4" w:rsidRPr="002977A0" w:rsidRDefault="00646FE4" w:rsidP="00F04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977A0">
        <w:rPr>
          <w:rFonts w:ascii="Arial" w:hAnsi="Arial" w:cs="Arial"/>
          <w:b/>
          <w:sz w:val="22"/>
          <w:szCs w:val="22"/>
          <w:lang w:val="en"/>
        </w:rPr>
        <w:t>OLD PEOPLE PRACTITIONERS OF EXERCISE WITH DIAGNOSTIC CLINIC OF DIABETES ARE WORST PERFORMANCE IN AGILITY AND AEROBIC</w:t>
      </w:r>
      <w:r w:rsidRPr="002977A0">
        <w:rPr>
          <w:rFonts w:ascii="Arial" w:hAnsi="Arial" w:cs="Arial"/>
          <w:b/>
          <w:sz w:val="22"/>
          <w:szCs w:val="22"/>
          <w:lang w:val="en-US"/>
        </w:rPr>
        <w:t> RESISTANCE</w:t>
      </w:r>
    </w:p>
    <w:p w:rsidR="00054057" w:rsidRDefault="00054057" w:rsidP="007159B3">
      <w:pPr>
        <w:rPr>
          <w:rFonts w:ascii="Arial" w:hAnsi="Arial" w:cs="Arial"/>
          <w:b/>
          <w:sz w:val="22"/>
          <w:szCs w:val="22"/>
        </w:rPr>
      </w:pPr>
    </w:p>
    <w:p w:rsidR="00054057" w:rsidRDefault="00054057" w:rsidP="007159B3">
      <w:pPr>
        <w:rPr>
          <w:rFonts w:ascii="Arial" w:hAnsi="Arial" w:cs="Arial"/>
          <w:b/>
          <w:sz w:val="22"/>
          <w:szCs w:val="22"/>
        </w:rPr>
      </w:pPr>
    </w:p>
    <w:p w:rsidR="00054057" w:rsidRDefault="00054057" w:rsidP="007159B3">
      <w:pPr>
        <w:rPr>
          <w:rFonts w:ascii="Arial" w:hAnsi="Arial" w:cs="Arial"/>
          <w:b/>
          <w:sz w:val="22"/>
          <w:szCs w:val="22"/>
        </w:rPr>
      </w:pPr>
    </w:p>
    <w:p w:rsidR="00054057" w:rsidRDefault="00054057" w:rsidP="007159B3">
      <w:pPr>
        <w:rPr>
          <w:rFonts w:ascii="Arial" w:hAnsi="Arial" w:cs="Arial"/>
          <w:b/>
          <w:sz w:val="22"/>
          <w:szCs w:val="22"/>
        </w:rPr>
      </w:pPr>
    </w:p>
    <w:p w:rsidR="00054057" w:rsidRDefault="00054057" w:rsidP="007159B3">
      <w:pPr>
        <w:rPr>
          <w:rFonts w:ascii="Arial" w:hAnsi="Arial" w:cs="Arial"/>
          <w:b/>
          <w:sz w:val="22"/>
          <w:szCs w:val="22"/>
        </w:rPr>
      </w:pPr>
    </w:p>
    <w:p w:rsidR="00054057" w:rsidRDefault="00054057" w:rsidP="007159B3">
      <w:pPr>
        <w:rPr>
          <w:rFonts w:ascii="Arial" w:hAnsi="Arial" w:cs="Arial"/>
          <w:b/>
          <w:sz w:val="22"/>
          <w:szCs w:val="22"/>
        </w:rPr>
      </w:pPr>
    </w:p>
    <w:p w:rsidR="00A554F2" w:rsidRPr="002977A0" w:rsidRDefault="004C70EB" w:rsidP="007159B3">
      <w:pPr>
        <w:rPr>
          <w:rFonts w:ascii="Arial" w:hAnsi="Arial" w:cs="Arial"/>
          <w:b/>
          <w:sz w:val="22"/>
          <w:szCs w:val="22"/>
        </w:rPr>
      </w:pPr>
      <w:r w:rsidRPr="002977A0">
        <w:rPr>
          <w:rFonts w:ascii="Arial" w:hAnsi="Arial" w:cs="Arial"/>
          <w:b/>
          <w:sz w:val="22"/>
          <w:szCs w:val="22"/>
        </w:rPr>
        <w:t>Resumo</w:t>
      </w:r>
      <w:r w:rsidR="00A554F2" w:rsidRPr="002977A0">
        <w:rPr>
          <w:rFonts w:ascii="Arial" w:hAnsi="Arial" w:cs="Arial"/>
          <w:b/>
          <w:sz w:val="22"/>
          <w:szCs w:val="22"/>
        </w:rPr>
        <w:tab/>
      </w:r>
    </w:p>
    <w:p w:rsidR="004C70EB" w:rsidRPr="002977A0" w:rsidRDefault="004C70EB" w:rsidP="005C58EA">
      <w:pPr>
        <w:tabs>
          <w:tab w:val="left" w:pos="142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57714" w:rsidRPr="007B424D" w:rsidRDefault="00257714" w:rsidP="00242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77A0">
        <w:rPr>
          <w:rFonts w:ascii="Arial" w:hAnsi="Arial" w:cs="Arial"/>
          <w:sz w:val="22"/>
          <w:szCs w:val="22"/>
        </w:rPr>
        <w:t>Com o processo de envelhecimento, a incidência de diabetes aumenta principalmente entre a população sedentária. No entanto, poucos estudos verificam a aptidão física de idosos ativos e sua associação com a presença de diabetes. Objetivo: Analisar a associação entre a presença de diabetes e as aptidões físicas de idosos praticantes de exercício</w:t>
      </w:r>
      <w:r w:rsidR="005B4727" w:rsidRPr="002977A0">
        <w:rPr>
          <w:rFonts w:ascii="Arial" w:hAnsi="Arial" w:cs="Arial"/>
          <w:sz w:val="22"/>
          <w:szCs w:val="22"/>
        </w:rPr>
        <w:t>s físicos regulares. M</w:t>
      </w:r>
      <w:r w:rsidR="00224438">
        <w:rPr>
          <w:rFonts w:ascii="Arial" w:hAnsi="Arial" w:cs="Arial"/>
          <w:sz w:val="22"/>
          <w:szCs w:val="22"/>
        </w:rPr>
        <w:t>etodologia</w:t>
      </w:r>
      <w:r w:rsidRPr="002977A0">
        <w:rPr>
          <w:rFonts w:ascii="Arial" w:hAnsi="Arial" w:cs="Arial"/>
          <w:sz w:val="22"/>
          <w:szCs w:val="22"/>
        </w:rPr>
        <w:t>: Este estudo descritivo</w:t>
      </w:r>
      <w:r w:rsidRPr="002977A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977A0">
        <w:rPr>
          <w:rFonts w:ascii="Arial" w:hAnsi="Arial" w:cs="Arial"/>
          <w:sz w:val="22"/>
          <w:szCs w:val="22"/>
        </w:rPr>
        <w:t xml:space="preserve">foi realizado com os idosos dos projetos de atividades físicas do Grupo de Estudos da Terceira Idade (GETI) da Universidade do Estado de Santa Catarina (UDESC) e do Programa Saúde e Lazer do Instituto Federal de Santa Catarina (IF/SC). Foram avaliados 277 idosos de ambos os sexos, sendo 264 mulheres (66,74±8,05 anos) e 63 homens (69,00±8,88 anos). Foram utilizados para coleta de dados uma ficha diagnóstica, o teste de força máxima de preensão manual e os testes físicos da bateria de testes </w:t>
      </w:r>
      <w:proofErr w:type="spellStart"/>
      <w:r w:rsidRPr="002977A0">
        <w:rPr>
          <w:rFonts w:ascii="Arial" w:hAnsi="Arial" w:cs="Arial"/>
          <w:i/>
          <w:iCs/>
          <w:sz w:val="22"/>
          <w:szCs w:val="22"/>
        </w:rPr>
        <w:t>Senior</w:t>
      </w:r>
      <w:proofErr w:type="spellEnd"/>
      <w:r w:rsidRPr="002977A0">
        <w:rPr>
          <w:rFonts w:ascii="Arial" w:hAnsi="Arial" w:cs="Arial"/>
          <w:i/>
          <w:iCs/>
          <w:sz w:val="22"/>
          <w:szCs w:val="22"/>
        </w:rPr>
        <w:t xml:space="preserve"> Fitness Test - SFT</w:t>
      </w:r>
      <w:r w:rsidRPr="002977A0">
        <w:rPr>
          <w:rFonts w:ascii="Arial" w:hAnsi="Arial" w:cs="Arial"/>
          <w:sz w:val="22"/>
          <w:szCs w:val="22"/>
        </w:rPr>
        <w:t xml:space="preserve">. </w:t>
      </w:r>
      <w:r w:rsidRPr="002977A0">
        <w:rPr>
          <w:rFonts w:ascii="Arial" w:hAnsi="Arial" w:cs="Arial"/>
          <w:sz w:val="22"/>
          <w:szCs w:val="22"/>
          <w:lang w:val="pt-PT"/>
        </w:rPr>
        <w:t xml:space="preserve">Realizou-se estatística descritiva e inferencial </w:t>
      </w:r>
      <w:proofErr w:type="gramStart"/>
      <w:r w:rsidRPr="002977A0">
        <w:rPr>
          <w:rFonts w:ascii="Arial" w:hAnsi="Arial" w:cs="Arial"/>
          <w:sz w:val="22"/>
          <w:szCs w:val="22"/>
        </w:rPr>
        <w:t>por</w:t>
      </w:r>
      <w:proofErr w:type="gramEnd"/>
      <w:r w:rsidRPr="002977A0">
        <w:rPr>
          <w:rFonts w:ascii="Arial" w:hAnsi="Arial" w:cs="Arial"/>
          <w:sz w:val="22"/>
          <w:szCs w:val="22"/>
        </w:rPr>
        <w:t xml:space="preserve"> meio do teste </w:t>
      </w:r>
      <w:proofErr w:type="spellStart"/>
      <w:r w:rsidRPr="002977A0">
        <w:rPr>
          <w:rFonts w:ascii="Arial" w:hAnsi="Arial" w:cs="Arial"/>
          <w:sz w:val="22"/>
          <w:szCs w:val="22"/>
        </w:rPr>
        <w:t>Qui</w:t>
      </w:r>
      <w:proofErr w:type="spellEnd"/>
      <w:r w:rsidRPr="002977A0">
        <w:rPr>
          <w:rFonts w:ascii="Arial" w:hAnsi="Arial" w:cs="Arial"/>
          <w:sz w:val="22"/>
          <w:szCs w:val="22"/>
        </w:rPr>
        <w:t xml:space="preserve"> Quadrado ou Mann-Whitney, conforme a variável. Adotou-se um nível de significância de 5%. Resultados: Com relação ao diagnóstico clínico de diabetes, 37 (13,4%) afirmaram apresentar esse acometimento. Quanto às aptidões físicas observa-se que somente a agilidade e resistência aeróbia foram </w:t>
      </w:r>
      <w:proofErr w:type="gramStart"/>
      <w:r w:rsidRPr="002977A0">
        <w:rPr>
          <w:rFonts w:ascii="Arial" w:hAnsi="Arial" w:cs="Arial"/>
          <w:sz w:val="22"/>
          <w:szCs w:val="22"/>
        </w:rPr>
        <w:t>as</w:t>
      </w:r>
      <w:proofErr w:type="gramEnd"/>
      <w:r w:rsidRPr="002977A0">
        <w:rPr>
          <w:rFonts w:ascii="Arial" w:hAnsi="Arial" w:cs="Arial"/>
          <w:sz w:val="22"/>
          <w:szCs w:val="22"/>
        </w:rPr>
        <w:t xml:space="preserve"> aptidões cujas categorias apresentaram diferença significativa entre os grupos com e sem diagnóstico clínico de diabetes. Conclusão: Os idosos praticantes de exercícios físicos, com diabetes, têm pior desempenho na agilidade/</w:t>
      </w:r>
      <w:r w:rsidRPr="007B424D">
        <w:rPr>
          <w:rFonts w:ascii="Arial" w:hAnsi="Arial" w:cs="Arial"/>
          <w:sz w:val="22"/>
          <w:szCs w:val="22"/>
        </w:rPr>
        <w:t>equilíbrio dinâmico e resistência aeróbia quando comparados aos idosos sem a doença.</w:t>
      </w:r>
    </w:p>
    <w:p w:rsidR="00E04A88" w:rsidRPr="007B424D" w:rsidRDefault="00A554F2" w:rsidP="002420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424D">
        <w:rPr>
          <w:rFonts w:ascii="Arial" w:hAnsi="Arial" w:cs="Arial"/>
          <w:b/>
          <w:sz w:val="22"/>
          <w:szCs w:val="22"/>
        </w:rPr>
        <w:t>Palavras-chave:</w:t>
      </w:r>
      <w:r w:rsidR="00D005D9" w:rsidRPr="007B424D">
        <w:rPr>
          <w:rFonts w:ascii="Arial" w:hAnsi="Arial" w:cs="Arial"/>
          <w:sz w:val="22"/>
          <w:szCs w:val="22"/>
        </w:rPr>
        <w:t xml:space="preserve"> Idoso, Exercício Físico,</w:t>
      </w:r>
      <w:r w:rsidRPr="007B424D">
        <w:rPr>
          <w:rFonts w:ascii="Arial" w:hAnsi="Arial" w:cs="Arial"/>
          <w:sz w:val="22"/>
          <w:szCs w:val="22"/>
        </w:rPr>
        <w:t xml:space="preserve"> Diabetes</w:t>
      </w:r>
      <w:r w:rsidR="00D005D9" w:rsidRPr="007B424D">
        <w:rPr>
          <w:rFonts w:ascii="Arial" w:hAnsi="Arial" w:cs="Arial"/>
          <w:sz w:val="22"/>
          <w:szCs w:val="22"/>
        </w:rPr>
        <w:t xml:space="preserve"> Mellitus Tipo </w:t>
      </w:r>
      <w:proofErr w:type="gramStart"/>
      <w:r w:rsidR="00D005D9" w:rsidRPr="007B424D">
        <w:rPr>
          <w:rFonts w:ascii="Arial" w:hAnsi="Arial" w:cs="Arial"/>
          <w:sz w:val="22"/>
          <w:szCs w:val="22"/>
        </w:rPr>
        <w:t>2</w:t>
      </w:r>
      <w:proofErr w:type="gramEnd"/>
      <w:r w:rsidR="00D005D9" w:rsidRPr="007B424D">
        <w:rPr>
          <w:rFonts w:ascii="Arial" w:hAnsi="Arial" w:cs="Arial"/>
          <w:sz w:val="22"/>
          <w:szCs w:val="22"/>
        </w:rPr>
        <w:t>,</w:t>
      </w:r>
      <w:r w:rsidRPr="007B424D">
        <w:rPr>
          <w:rFonts w:ascii="Arial" w:hAnsi="Arial" w:cs="Arial"/>
          <w:sz w:val="22"/>
          <w:szCs w:val="22"/>
        </w:rPr>
        <w:t xml:space="preserve"> Aptidão Física. </w:t>
      </w:r>
    </w:p>
    <w:p w:rsidR="00A814A1" w:rsidRPr="007B424D" w:rsidRDefault="00A814A1" w:rsidP="00E04A88">
      <w:pPr>
        <w:jc w:val="center"/>
        <w:rPr>
          <w:sz w:val="22"/>
          <w:szCs w:val="22"/>
        </w:rPr>
      </w:pPr>
    </w:p>
    <w:p w:rsidR="00A814A1" w:rsidRPr="007B424D" w:rsidRDefault="00A814A1" w:rsidP="00E04A88">
      <w:pPr>
        <w:jc w:val="center"/>
        <w:rPr>
          <w:sz w:val="22"/>
          <w:szCs w:val="22"/>
        </w:rPr>
      </w:pPr>
    </w:p>
    <w:p w:rsidR="00E04A88" w:rsidRPr="007B424D" w:rsidRDefault="00E04A88" w:rsidP="00E04A88">
      <w:pPr>
        <w:jc w:val="center"/>
        <w:rPr>
          <w:b/>
          <w:sz w:val="22"/>
          <w:szCs w:val="22"/>
        </w:rPr>
      </w:pPr>
    </w:p>
    <w:p w:rsidR="002420AF" w:rsidRPr="007B424D" w:rsidRDefault="002420AF">
      <w:pPr>
        <w:rPr>
          <w:b/>
          <w:sz w:val="22"/>
          <w:szCs w:val="22"/>
        </w:rPr>
      </w:pPr>
      <w:r w:rsidRPr="007B424D">
        <w:rPr>
          <w:b/>
          <w:sz w:val="22"/>
          <w:szCs w:val="22"/>
        </w:rPr>
        <w:br w:type="page"/>
      </w:r>
    </w:p>
    <w:p w:rsidR="004C70EB" w:rsidRPr="002977A0" w:rsidRDefault="00553786" w:rsidP="004C70EB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977A0">
        <w:rPr>
          <w:rFonts w:ascii="Arial" w:hAnsi="Arial" w:cs="Arial"/>
          <w:b/>
          <w:sz w:val="22"/>
          <w:szCs w:val="22"/>
          <w:lang w:val="en-US"/>
        </w:rPr>
        <w:lastRenderedPageBreak/>
        <w:t>Abstract</w:t>
      </w:r>
    </w:p>
    <w:p w:rsidR="004C70EB" w:rsidRPr="002977A0" w:rsidRDefault="004C70EB" w:rsidP="004C70E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257714" w:rsidRPr="002977A0" w:rsidRDefault="00257714" w:rsidP="006E6AD8">
      <w:pPr>
        <w:jc w:val="both"/>
        <w:rPr>
          <w:rFonts w:ascii="Arial" w:hAnsi="Arial" w:cs="Arial"/>
          <w:sz w:val="22"/>
          <w:szCs w:val="22"/>
          <w:lang w:val="en"/>
        </w:rPr>
      </w:pPr>
      <w:proofErr w:type="gramStart"/>
      <w:r w:rsidRPr="002977A0">
        <w:rPr>
          <w:rStyle w:val="hps"/>
          <w:rFonts w:ascii="Arial" w:hAnsi="Arial" w:cs="Arial"/>
          <w:sz w:val="22"/>
          <w:szCs w:val="22"/>
          <w:lang w:val="en"/>
        </w:rPr>
        <w:t>With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the aging process</w:t>
      </w:r>
      <w:r w:rsidRPr="002977A0">
        <w:rPr>
          <w:rFonts w:ascii="Arial" w:hAnsi="Arial" w:cs="Arial"/>
          <w:sz w:val="22"/>
          <w:szCs w:val="22"/>
          <w:lang w:val="en"/>
        </w:rPr>
        <w:t xml:space="preserve">,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increases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the incidence 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diabetes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especially among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sedentary</w:t>
      </w:r>
      <w:r w:rsidRPr="002977A0">
        <w:rPr>
          <w:rFonts w:ascii="Arial" w:hAnsi="Arial" w:cs="Arial"/>
          <w:sz w:val="22"/>
          <w:szCs w:val="22"/>
          <w:lang w:val="en"/>
        </w:rPr>
        <w:t>.</w:t>
      </w:r>
      <w:proofErr w:type="gramEnd"/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However</w:t>
      </w:r>
      <w:r w:rsidRPr="002977A0">
        <w:rPr>
          <w:rFonts w:ascii="Arial" w:hAnsi="Arial" w:cs="Arial"/>
          <w:sz w:val="22"/>
          <w:szCs w:val="22"/>
          <w:lang w:val="en"/>
        </w:rPr>
        <w:t xml:space="preserve">,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few studies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verify the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physical skills 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active old people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and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their association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with the presence 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diabetes.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Objective: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To assess the association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between the presence 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diabetes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and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physical skills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old people practitioners 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regular exercise</w:t>
      </w:r>
      <w:r w:rsidRPr="002977A0">
        <w:rPr>
          <w:rFonts w:ascii="Arial" w:hAnsi="Arial" w:cs="Arial"/>
          <w:sz w:val="22"/>
          <w:szCs w:val="22"/>
          <w:lang w:val="en"/>
        </w:rPr>
        <w:t xml:space="preserve">.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Methods: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This descriptive study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was conducted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with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old people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projects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of physical activities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of the Study Group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of the Third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Age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atn"/>
          <w:rFonts w:ascii="Arial" w:hAnsi="Arial" w:cs="Arial"/>
          <w:sz w:val="22"/>
          <w:szCs w:val="22"/>
          <w:lang w:val="en"/>
        </w:rPr>
        <w:t>(</w:t>
      </w:r>
      <w:r w:rsidRPr="002977A0">
        <w:rPr>
          <w:rFonts w:ascii="Arial" w:hAnsi="Arial" w:cs="Arial"/>
          <w:sz w:val="22"/>
          <w:szCs w:val="22"/>
          <w:lang w:val="en"/>
        </w:rPr>
        <w:t xml:space="preserve">GETI) of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State University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Santa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2977A0">
        <w:rPr>
          <w:rStyle w:val="hps"/>
          <w:rFonts w:ascii="Arial" w:hAnsi="Arial" w:cs="Arial"/>
          <w:sz w:val="22"/>
          <w:szCs w:val="22"/>
          <w:lang w:val="en"/>
        </w:rPr>
        <w:t>Catarina</w:t>
      </w:r>
      <w:proofErr w:type="spellEnd"/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atn"/>
          <w:rFonts w:ascii="Arial" w:hAnsi="Arial" w:cs="Arial"/>
          <w:sz w:val="22"/>
          <w:szCs w:val="22"/>
          <w:lang w:val="en"/>
        </w:rPr>
        <w:t>(</w:t>
      </w:r>
      <w:r w:rsidRPr="002977A0">
        <w:rPr>
          <w:rFonts w:ascii="Arial" w:hAnsi="Arial" w:cs="Arial"/>
          <w:sz w:val="22"/>
          <w:szCs w:val="22"/>
          <w:lang w:val="en"/>
        </w:rPr>
        <w:t xml:space="preserve">UDESC)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and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Leisure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and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Health Program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at the Federal Institute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Santa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2977A0">
        <w:rPr>
          <w:rStyle w:val="hps"/>
          <w:rFonts w:ascii="Arial" w:hAnsi="Arial" w:cs="Arial"/>
          <w:sz w:val="22"/>
          <w:szCs w:val="22"/>
          <w:lang w:val="en"/>
        </w:rPr>
        <w:t>Catarina</w:t>
      </w:r>
      <w:proofErr w:type="spellEnd"/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atn"/>
          <w:rFonts w:ascii="Arial" w:hAnsi="Arial" w:cs="Arial"/>
          <w:sz w:val="22"/>
          <w:szCs w:val="22"/>
          <w:lang w:val="en"/>
        </w:rPr>
        <w:t>(</w:t>
      </w:r>
      <w:r w:rsidRPr="002977A0">
        <w:rPr>
          <w:rFonts w:ascii="Arial" w:hAnsi="Arial" w:cs="Arial"/>
          <w:sz w:val="22"/>
          <w:szCs w:val="22"/>
          <w:lang w:val="en"/>
        </w:rPr>
        <w:t xml:space="preserve">IF /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SC</w:t>
      </w:r>
      <w:r w:rsidRPr="002977A0">
        <w:rPr>
          <w:rFonts w:ascii="Arial" w:hAnsi="Arial" w:cs="Arial"/>
          <w:sz w:val="22"/>
          <w:szCs w:val="22"/>
          <w:lang w:val="en"/>
        </w:rPr>
        <w:t xml:space="preserve">).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We evaluated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277 old people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of both sexes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, and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264 women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atn"/>
          <w:rFonts w:ascii="Arial" w:hAnsi="Arial" w:cs="Arial"/>
          <w:sz w:val="22"/>
          <w:szCs w:val="22"/>
          <w:lang w:val="en"/>
        </w:rPr>
        <w:t>(</w:t>
      </w:r>
      <w:r w:rsidRPr="002977A0">
        <w:rPr>
          <w:rFonts w:ascii="Arial" w:hAnsi="Arial" w:cs="Arial"/>
          <w:sz w:val="22"/>
          <w:szCs w:val="22"/>
          <w:lang w:val="en"/>
        </w:rPr>
        <w:t>66.74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±8.05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years)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and 63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men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atn"/>
          <w:rFonts w:ascii="Arial" w:hAnsi="Arial" w:cs="Arial"/>
          <w:sz w:val="22"/>
          <w:szCs w:val="22"/>
          <w:lang w:val="en"/>
        </w:rPr>
        <w:t>(</w:t>
      </w:r>
      <w:r w:rsidRPr="002977A0">
        <w:rPr>
          <w:rFonts w:ascii="Arial" w:hAnsi="Arial" w:cs="Arial"/>
          <w:sz w:val="22"/>
          <w:szCs w:val="22"/>
          <w:lang w:val="en"/>
        </w:rPr>
        <w:t>69.00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±8.88 years</w:t>
      </w:r>
      <w:r w:rsidRPr="002977A0">
        <w:rPr>
          <w:rFonts w:ascii="Arial" w:hAnsi="Arial" w:cs="Arial"/>
          <w:sz w:val="22"/>
          <w:szCs w:val="22"/>
          <w:lang w:val="en"/>
        </w:rPr>
        <w:t xml:space="preserve">).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Were used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for data collection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proofErr w:type="gramStart"/>
      <w:r w:rsidRPr="002977A0">
        <w:rPr>
          <w:rStyle w:val="hps"/>
          <w:rFonts w:ascii="Arial" w:hAnsi="Arial" w:cs="Arial"/>
          <w:sz w:val="22"/>
          <w:szCs w:val="22"/>
          <w:lang w:val="en"/>
        </w:rPr>
        <w:t>a form</w:t>
      </w:r>
      <w:proofErr w:type="gramEnd"/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diagnostic</w:t>
      </w:r>
      <w:r w:rsidRPr="002977A0">
        <w:rPr>
          <w:rFonts w:ascii="Arial" w:hAnsi="Arial" w:cs="Arial"/>
          <w:sz w:val="22"/>
          <w:szCs w:val="22"/>
          <w:lang w:val="en"/>
        </w:rPr>
        <w:t xml:space="preserve">,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maximum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handgrip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strength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and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physical testing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battery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of tests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Senior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Fitness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Test -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SFT</w:t>
      </w:r>
      <w:r w:rsidRPr="002977A0">
        <w:rPr>
          <w:rFonts w:ascii="Arial" w:hAnsi="Arial" w:cs="Arial"/>
          <w:sz w:val="22"/>
          <w:szCs w:val="22"/>
          <w:lang w:val="en"/>
        </w:rPr>
        <w:t>. We realized d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escriptive and inferential statistics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by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using the Chi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Square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or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Mann</w:t>
      </w:r>
      <w:r w:rsidRPr="002977A0">
        <w:rPr>
          <w:rFonts w:ascii="Arial" w:hAnsi="Arial" w:cs="Arial"/>
          <w:sz w:val="22"/>
          <w:szCs w:val="22"/>
          <w:lang w:val="en"/>
        </w:rPr>
        <w:t xml:space="preserve">-Whitney test, as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the variable</w:t>
      </w:r>
      <w:r w:rsidRPr="002977A0">
        <w:rPr>
          <w:rFonts w:ascii="Arial" w:hAnsi="Arial" w:cs="Arial"/>
          <w:sz w:val="22"/>
          <w:szCs w:val="22"/>
          <w:lang w:val="en"/>
        </w:rPr>
        <w:t xml:space="preserve">.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We adopted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 significance level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of 5</w:t>
      </w:r>
      <w:r w:rsidRPr="002977A0">
        <w:rPr>
          <w:rFonts w:ascii="Arial" w:hAnsi="Arial" w:cs="Arial"/>
          <w:sz w:val="22"/>
          <w:szCs w:val="22"/>
          <w:lang w:val="en"/>
        </w:rPr>
        <w:t xml:space="preserve">%.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Results: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With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respect to the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clinical diagnosis 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diabetes</w:t>
      </w:r>
      <w:r w:rsidRPr="002977A0">
        <w:rPr>
          <w:rStyle w:val="atn"/>
          <w:rFonts w:ascii="Arial" w:hAnsi="Arial" w:cs="Arial"/>
          <w:sz w:val="22"/>
          <w:szCs w:val="22"/>
          <w:lang w:val="en"/>
        </w:rPr>
        <w:t>, 37 (</w:t>
      </w:r>
      <w:r w:rsidRPr="002977A0">
        <w:rPr>
          <w:rFonts w:ascii="Arial" w:hAnsi="Arial" w:cs="Arial"/>
          <w:sz w:val="22"/>
          <w:szCs w:val="22"/>
          <w:lang w:val="en"/>
        </w:rPr>
        <w:t xml:space="preserve">13.4%) stated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that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present</w:t>
      </w:r>
      <w:r w:rsidRPr="002977A0">
        <w:rPr>
          <w:rFonts w:ascii="Arial" w:hAnsi="Arial" w:cs="Arial"/>
          <w:sz w:val="22"/>
          <w:szCs w:val="22"/>
          <w:lang w:val="en"/>
        </w:rPr>
        <w:t xml:space="preserve">.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About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physical skills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was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 xml:space="preserve"> observed that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only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the agility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and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aerobic </w:t>
      </w:r>
      <w:proofErr w:type="spellStart"/>
      <w:r w:rsidRPr="002977A0">
        <w:rPr>
          <w:rStyle w:val="hps"/>
          <w:rFonts w:ascii="Arial" w:hAnsi="Arial" w:cs="Arial"/>
          <w:sz w:val="22"/>
          <w:szCs w:val="22"/>
          <w:lang w:val="en"/>
        </w:rPr>
        <w:t>resistence</w:t>
      </w:r>
      <w:proofErr w:type="spellEnd"/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whose categories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were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significant differences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between the groups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with and without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 clinical diagnosis of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diabetes.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Conclusion</w:t>
      </w:r>
      <w:r w:rsidRPr="002977A0">
        <w:rPr>
          <w:rFonts w:ascii="Arial" w:hAnsi="Arial" w:cs="Arial"/>
          <w:sz w:val="22"/>
          <w:szCs w:val="22"/>
          <w:lang w:val="en"/>
        </w:rPr>
        <w:t xml:space="preserve">: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The old people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practicing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physical exercises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with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diabetes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have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worse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performance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in agility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and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aerobic </w:t>
      </w:r>
      <w:proofErr w:type="spellStart"/>
      <w:r w:rsidRPr="002977A0">
        <w:rPr>
          <w:rStyle w:val="hps"/>
          <w:rFonts w:ascii="Arial" w:hAnsi="Arial" w:cs="Arial"/>
          <w:sz w:val="22"/>
          <w:szCs w:val="22"/>
          <w:lang w:val="en"/>
        </w:rPr>
        <w:t>resistence</w:t>
      </w:r>
      <w:proofErr w:type="spellEnd"/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when compared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to older people</w:t>
      </w:r>
      <w:r w:rsidRPr="002977A0">
        <w:rPr>
          <w:rFonts w:ascii="Arial" w:hAnsi="Arial" w:cs="Arial"/>
          <w:sz w:val="22"/>
          <w:szCs w:val="22"/>
          <w:lang w:val="en"/>
        </w:rPr>
        <w:t xml:space="preserve"> </w:t>
      </w:r>
      <w:r w:rsidRPr="002977A0">
        <w:rPr>
          <w:rStyle w:val="hps"/>
          <w:rFonts w:ascii="Arial" w:hAnsi="Arial" w:cs="Arial"/>
          <w:sz w:val="22"/>
          <w:szCs w:val="22"/>
          <w:lang w:val="en"/>
        </w:rPr>
        <w:t>without the disease</w:t>
      </w:r>
      <w:r w:rsidRPr="002977A0">
        <w:rPr>
          <w:rFonts w:ascii="Arial" w:hAnsi="Arial" w:cs="Arial"/>
          <w:sz w:val="22"/>
          <w:szCs w:val="22"/>
          <w:lang w:val="en"/>
        </w:rPr>
        <w:t>.</w:t>
      </w:r>
    </w:p>
    <w:p w:rsidR="00553786" w:rsidRPr="002977A0" w:rsidRDefault="00553786" w:rsidP="004C70EB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977A0">
        <w:rPr>
          <w:rFonts w:ascii="Arial" w:hAnsi="Arial" w:cs="Arial"/>
          <w:b/>
          <w:sz w:val="22"/>
          <w:szCs w:val="22"/>
          <w:lang w:val="en-US"/>
        </w:rPr>
        <w:t>Key</w:t>
      </w:r>
      <w:r w:rsidR="00B34025" w:rsidRPr="002977A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977A0">
        <w:rPr>
          <w:rFonts w:ascii="Arial" w:hAnsi="Arial" w:cs="Arial"/>
          <w:b/>
          <w:sz w:val="22"/>
          <w:szCs w:val="22"/>
          <w:lang w:val="en-US"/>
        </w:rPr>
        <w:t>words:</w:t>
      </w:r>
      <w:r w:rsidR="00D005D9" w:rsidRPr="002977A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005D9" w:rsidRPr="002977A0">
        <w:rPr>
          <w:rFonts w:ascii="Arial" w:hAnsi="Arial" w:cs="Arial"/>
          <w:sz w:val="22"/>
          <w:szCs w:val="22"/>
          <w:lang w:val="en-US"/>
        </w:rPr>
        <w:t xml:space="preserve">Aged, Exercise, </w:t>
      </w:r>
      <w:r w:rsidR="00D005D9" w:rsidRPr="002977A0">
        <w:rPr>
          <w:rFonts w:ascii="Arial" w:hAnsi="Arial" w:cs="Arial"/>
          <w:bCs/>
          <w:color w:val="000000"/>
          <w:sz w:val="22"/>
          <w:szCs w:val="22"/>
          <w:lang w:val="en-US"/>
        </w:rPr>
        <w:t>Diabetes Mellitus Type 2, Physical Fitness.</w:t>
      </w:r>
      <w:r w:rsidR="00D005D9" w:rsidRPr="002977A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  <w:r w:rsidR="00D005D9" w:rsidRPr="002977A0">
        <w:rPr>
          <w:rFonts w:ascii="Arial" w:hAnsi="Arial" w:cs="Arial"/>
          <w:bCs/>
          <w:color w:val="000000"/>
          <w:sz w:val="22"/>
          <w:szCs w:val="22"/>
          <w:lang w:val="en-US"/>
        </w:rPr>
        <w:t> </w:t>
      </w:r>
    </w:p>
    <w:p w:rsidR="000515FF" w:rsidRPr="002977A0" w:rsidRDefault="002420AF" w:rsidP="000515F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977A0">
        <w:rPr>
          <w:rFonts w:ascii="Arial" w:hAnsi="Arial" w:cs="Arial"/>
          <w:b/>
          <w:sz w:val="22"/>
          <w:szCs w:val="22"/>
          <w:lang w:val="en-US"/>
        </w:rPr>
        <w:br w:type="page"/>
      </w:r>
    </w:p>
    <w:p w:rsidR="000515FF" w:rsidRPr="007159B3" w:rsidRDefault="000515FF" w:rsidP="000515FF">
      <w:pPr>
        <w:spacing w:line="360" w:lineRule="auto"/>
        <w:jc w:val="center"/>
        <w:rPr>
          <w:b/>
          <w:lang w:val="en-US"/>
        </w:rPr>
      </w:pP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t>Introdução</w:t>
      </w:r>
    </w:p>
    <w:p w:rsidR="008E4A66" w:rsidRPr="00287D33" w:rsidRDefault="008E4A66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54F2" w:rsidRPr="0087212F" w:rsidRDefault="00A554F2" w:rsidP="0087212F">
      <w:pPr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O aumento da expectativa de vida aliado à redução das taxas de mortalidade e fecundidade tem provocado um aumento no contingente de pessoas idosas em todo o mundo e no </w:t>
      </w:r>
      <w:proofErr w:type="gramStart"/>
      <w:r w:rsidRPr="0087212F">
        <w:rPr>
          <w:rFonts w:ascii="Arial" w:hAnsi="Arial" w:cs="Arial"/>
          <w:sz w:val="22"/>
          <w:szCs w:val="22"/>
        </w:rPr>
        <w:t>Brasil</w:t>
      </w:r>
      <w:r w:rsidR="008A1BBE" w:rsidRPr="0087212F">
        <w:rPr>
          <w:rFonts w:ascii="Arial" w:hAnsi="Arial" w:cs="Arial"/>
          <w:sz w:val="22"/>
          <w:szCs w:val="22"/>
          <w:vertAlign w:val="superscript"/>
        </w:rPr>
        <w:t>1,</w:t>
      </w:r>
      <w:proofErr w:type="gramEnd"/>
      <w:r w:rsidR="008A1BBE" w:rsidRPr="0087212F">
        <w:rPr>
          <w:rFonts w:ascii="Arial" w:hAnsi="Arial" w:cs="Arial"/>
          <w:sz w:val="22"/>
          <w:szCs w:val="22"/>
          <w:vertAlign w:val="superscript"/>
        </w:rPr>
        <w:t>2</w:t>
      </w:r>
      <w:r w:rsidRPr="0087212F">
        <w:rPr>
          <w:rFonts w:ascii="Arial" w:hAnsi="Arial" w:cs="Arial"/>
          <w:sz w:val="22"/>
          <w:szCs w:val="22"/>
        </w:rPr>
        <w:t>. O processo de envelhecimento ocasiona perdas nos aspectos biológico, psicológico e social</w:t>
      </w:r>
      <w:r w:rsidR="008A1BBE" w:rsidRPr="0087212F">
        <w:rPr>
          <w:rFonts w:ascii="Arial" w:hAnsi="Arial" w:cs="Arial"/>
          <w:sz w:val="22"/>
          <w:szCs w:val="22"/>
          <w:vertAlign w:val="superscript"/>
        </w:rPr>
        <w:t>3</w:t>
      </w:r>
      <w:r w:rsidRPr="0087212F">
        <w:rPr>
          <w:rFonts w:ascii="Arial" w:hAnsi="Arial" w:cs="Arial"/>
          <w:sz w:val="22"/>
          <w:szCs w:val="22"/>
        </w:rPr>
        <w:t xml:space="preserve">, o que aumenta o risco de doenças crônicas degenerativas como a </w:t>
      </w:r>
      <w:proofErr w:type="gramStart"/>
      <w:r w:rsidRPr="0087212F">
        <w:rPr>
          <w:rFonts w:ascii="Arial" w:hAnsi="Arial" w:cs="Arial"/>
          <w:sz w:val="22"/>
          <w:szCs w:val="22"/>
        </w:rPr>
        <w:t>diabetes</w:t>
      </w:r>
      <w:r w:rsidR="008A1BBE" w:rsidRPr="0087212F">
        <w:rPr>
          <w:rFonts w:ascii="Arial" w:hAnsi="Arial" w:cs="Arial"/>
          <w:sz w:val="22"/>
          <w:szCs w:val="22"/>
          <w:vertAlign w:val="superscript"/>
        </w:rPr>
        <w:t>4,</w:t>
      </w:r>
      <w:proofErr w:type="gramEnd"/>
      <w:r w:rsidR="008A1BBE" w:rsidRPr="0087212F">
        <w:rPr>
          <w:rFonts w:ascii="Arial" w:hAnsi="Arial" w:cs="Arial"/>
          <w:sz w:val="22"/>
          <w:szCs w:val="22"/>
          <w:vertAlign w:val="superscript"/>
        </w:rPr>
        <w:t>5</w:t>
      </w:r>
      <w:r w:rsidRPr="0087212F">
        <w:rPr>
          <w:rFonts w:ascii="Arial" w:hAnsi="Arial" w:cs="Arial"/>
          <w:sz w:val="22"/>
          <w:szCs w:val="22"/>
        </w:rPr>
        <w:t>, cuja prevalência e incidência crescem como conseq</w:t>
      </w:r>
      <w:r w:rsidR="008B42C1" w:rsidRPr="0087212F">
        <w:rPr>
          <w:rFonts w:ascii="Arial" w:hAnsi="Arial" w:cs="Arial"/>
          <w:sz w:val="22"/>
          <w:szCs w:val="22"/>
        </w:rPr>
        <w:t>u</w:t>
      </w:r>
      <w:r w:rsidRPr="0087212F">
        <w:rPr>
          <w:rFonts w:ascii="Arial" w:hAnsi="Arial" w:cs="Arial"/>
          <w:sz w:val="22"/>
          <w:szCs w:val="22"/>
        </w:rPr>
        <w:t>ência do aumento da população idosa, da urbanização e industrialização, do aumento da obesidade e da inatividade física</w:t>
      </w:r>
      <w:r w:rsidR="0015187C" w:rsidRPr="0087212F">
        <w:rPr>
          <w:rFonts w:ascii="Arial" w:hAnsi="Arial" w:cs="Arial"/>
          <w:sz w:val="22"/>
          <w:szCs w:val="22"/>
          <w:vertAlign w:val="superscript"/>
        </w:rPr>
        <w:t>6</w:t>
      </w:r>
      <w:r w:rsidRPr="0087212F">
        <w:rPr>
          <w:rFonts w:ascii="Arial" w:hAnsi="Arial" w:cs="Arial"/>
          <w:sz w:val="22"/>
          <w:szCs w:val="22"/>
        </w:rPr>
        <w:t>.</w:t>
      </w:r>
    </w:p>
    <w:p w:rsidR="00A554F2" w:rsidRPr="0087212F" w:rsidRDefault="00A554F2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A inatividade física está associada, ta</w:t>
      </w:r>
      <w:r w:rsidR="004908DA" w:rsidRPr="0087212F">
        <w:rPr>
          <w:rFonts w:ascii="Arial" w:hAnsi="Arial" w:cs="Arial"/>
          <w:sz w:val="22"/>
          <w:szCs w:val="22"/>
        </w:rPr>
        <w:t xml:space="preserve">mbém, com o declínio da </w:t>
      </w:r>
      <w:proofErr w:type="gramStart"/>
      <w:r w:rsidR="004908DA" w:rsidRPr="0087212F">
        <w:rPr>
          <w:rFonts w:ascii="Arial" w:hAnsi="Arial" w:cs="Arial"/>
          <w:sz w:val="22"/>
          <w:szCs w:val="22"/>
        </w:rPr>
        <w:t>aptidão</w:t>
      </w:r>
      <w:r w:rsidR="004908DA" w:rsidRPr="0087212F">
        <w:rPr>
          <w:rFonts w:ascii="Arial" w:hAnsi="Arial" w:cs="Arial"/>
          <w:sz w:val="22"/>
          <w:szCs w:val="22"/>
          <w:vertAlign w:val="superscript"/>
        </w:rPr>
        <w:t>7,</w:t>
      </w:r>
      <w:proofErr w:type="gramEnd"/>
      <w:r w:rsidR="004908DA" w:rsidRPr="0087212F">
        <w:rPr>
          <w:rFonts w:ascii="Arial" w:hAnsi="Arial" w:cs="Arial"/>
          <w:sz w:val="22"/>
          <w:szCs w:val="22"/>
          <w:vertAlign w:val="superscript"/>
        </w:rPr>
        <w:t>8</w:t>
      </w:r>
      <w:r w:rsidRPr="0087212F">
        <w:rPr>
          <w:rFonts w:ascii="Arial" w:hAnsi="Arial" w:cs="Arial"/>
          <w:sz w:val="22"/>
          <w:szCs w:val="22"/>
        </w:rPr>
        <w:t>.</w:t>
      </w:r>
      <w:r w:rsidR="004908DA" w:rsidRPr="0087212F">
        <w:rPr>
          <w:rFonts w:ascii="Arial" w:hAnsi="Arial" w:cs="Arial"/>
          <w:sz w:val="22"/>
          <w:szCs w:val="22"/>
        </w:rPr>
        <w:t xml:space="preserve"> </w:t>
      </w:r>
      <w:r w:rsidRPr="0087212F">
        <w:rPr>
          <w:rFonts w:ascii="Arial" w:hAnsi="Arial" w:cs="Arial"/>
          <w:sz w:val="22"/>
          <w:szCs w:val="22"/>
        </w:rPr>
        <w:t xml:space="preserve"> Assim, a piora da aptidão física, no processo de envelhecimento, é decorrente da diminuição da capacidade aeróbia, da flexibilidade, da força muscular, do equilíbrio</w:t>
      </w:r>
      <w:r w:rsidR="004908DA" w:rsidRPr="0087212F">
        <w:rPr>
          <w:rFonts w:ascii="Arial" w:hAnsi="Arial" w:cs="Arial"/>
          <w:sz w:val="22"/>
          <w:szCs w:val="22"/>
        </w:rPr>
        <w:t>, da agilidade e da coordenação</w:t>
      </w:r>
      <w:r w:rsidR="004908DA" w:rsidRPr="0087212F">
        <w:rPr>
          <w:rFonts w:ascii="Arial" w:hAnsi="Arial" w:cs="Arial"/>
          <w:sz w:val="22"/>
          <w:szCs w:val="22"/>
          <w:vertAlign w:val="superscript"/>
        </w:rPr>
        <w:t>9</w:t>
      </w:r>
      <w:r w:rsidRPr="0087212F">
        <w:rPr>
          <w:rFonts w:ascii="Arial" w:hAnsi="Arial" w:cs="Arial"/>
          <w:sz w:val="22"/>
          <w:szCs w:val="22"/>
        </w:rPr>
        <w:t>. Desse modo, a prática regular de atividades físicas é um importante fator para a manutenção de uma boa aptidão física no decorre</w:t>
      </w:r>
      <w:r w:rsidR="00363D41" w:rsidRPr="0087212F">
        <w:rPr>
          <w:rFonts w:ascii="Arial" w:hAnsi="Arial" w:cs="Arial"/>
          <w:sz w:val="22"/>
          <w:szCs w:val="22"/>
        </w:rPr>
        <w:t>r do processo de envelhecimento</w:t>
      </w:r>
      <w:r w:rsidR="00363D41" w:rsidRPr="0087212F">
        <w:rPr>
          <w:rFonts w:ascii="Arial" w:hAnsi="Arial" w:cs="Arial"/>
          <w:sz w:val="22"/>
          <w:szCs w:val="22"/>
          <w:vertAlign w:val="superscript"/>
        </w:rPr>
        <w:t>9</w:t>
      </w:r>
      <w:r w:rsidRPr="0087212F">
        <w:rPr>
          <w:rFonts w:ascii="Arial" w:hAnsi="Arial" w:cs="Arial"/>
          <w:sz w:val="22"/>
          <w:szCs w:val="22"/>
        </w:rPr>
        <w:t xml:space="preserve">, proporciona muitos benefícios para saúde, ajuda na prevenção e tratamento de doenças </w:t>
      </w:r>
      <w:proofErr w:type="gramStart"/>
      <w:r w:rsidRPr="0087212F">
        <w:rPr>
          <w:rFonts w:ascii="Arial" w:hAnsi="Arial" w:cs="Arial"/>
          <w:sz w:val="22"/>
          <w:szCs w:val="22"/>
        </w:rPr>
        <w:t>crônicas</w:t>
      </w:r>
      <w:r w:rsidR="00695675" w:rsidRPr="0087212F">
        <w:rPr>
          <w:rFonts w:ascii="Arial" w:hAnsi="Arial" w:cs="Arial"/>
          <w:sz w:val="22"/>
          <w:szCs w:val="22"/>
          <w:vertAlign w:val="superscript"/>
        </w:rPr>
        <w:t>1,</w:t>
      </w:r>
      <w:proofErr w:type="gramEnd"/>
      <w:r w:rsidR="00695675" w:rsidRPr="0087212F">
        <w:rPr>
          <w:rFonts w:ascii="Arial" w:hAnsi="Arial" w:cs="Arial"/>
          <w:sz w:val="22"/>
          <w:szCs w:val="22"/>
          <w:vertAlign w:val="superscript"/>
        </w:rPr>
        <w:t>10</w:t>
      </w:r>
      <w:r w:rsidRPr="0087212F">
        <w:rPr>
          <w:rFonts w:ascii="Arial" w:hAnsi="Arial" w:cs="Arial"/>
          <w:sz w:val="22"/>
          <w:szCs w:val="22"/>
        </w:rPr>
        <w:t xml:space="preserve"> e, mesmo não podendo interromper o processo biológico do envelhecimento, pode-se minimizar os efeitos biopsicossociais advindos do aumento da i</w:t>
      </w:r>
      <w:r w:rsidR="00342ABB" w:rsidRPr="0087212F">
        <w:rPr>
          <w:rFonts w:ascii="Arial" w:hAnsi="Arial" w:cs="Arial"/>
          <w:sz w:val="22"/>
          <w:szCs w:val="22"/>
        </w:rPr>
        <w:t>dade, comuns nessa fase da vida</w:t>
      </w:r>
      <w:r w:rsidR="00342ABB" w:rsidRPr="0087212F">
        <w:rPr>
          <w:rFonts w:ascii="Arial" w:hAnsi="Arial" w:cs="Arial"/>
          <w:sz w:val="22"/>
          <w:szCs w:val="22"/>
          <w:vertAlign w:val="superscript"/>
        </w:rPr>
        <w:t>11,3</w:t>
      </w:r>
      <w:r w:rsidRPr="0087212F">
        <w:rPr>
          <w:rFonts w:ascii="Arial" w:hAnsi="Arial" w:cs="Arial"/>
          <w:sz w:val="22"/>
          <w:szCs w:val="22"/>
        </w:rPr>
        <w:t xml:space="preserve">. Apesar de estes estudos apresentarem informações importantes, persistem lacunas que precisam ser investigadas, definindo quais os benefícios do exercício físico na prevenção e tratamento de doenças crônico-degenerativas que acometem os idosos. </w:t>
      </w:r>
    </w:p>
    <w:p w:rsidR="00A554F2" w:rsidRPr="0087212F" w:rsidRDefault="00A554F2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A partir desses pressupostos, o objetivo do presente estudo consiste em analisar a associação entre a presença de diabetes e as aptidões físicas de idosos praticantes de exercícios físicos regulares. </w:t>
      </w:r>
    </w:p>
    <w:p w:rsidR="00BF20B3" w:rsidRPr="0087212F" w:rsidRDefault="00BF20B3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F20B3" w:rsidRPr="0087212F" w:rsidRDefault="00BF20B3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54F2" w:rsidRPr="0087212F" w:rsidRDefault="008C20E0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t xml:space="preserve">Casuística e </w:t>
      </w:r>
      <w:r w:rsidR="00A554F2" w:rsidRPr="0087212F">
        <w:rPr>
          <w:rFonts w:ascii="Arial" w:hAnsi="Arial" w:cs="Arial"/>
          <w:b/>
          <w:sz w:val="22"/>
          <w:szCs w:val="22"/>
        </w:rPr>
        <w:t>Método</w:t>
      </w:r>
      <w:r w:rsidR="00C679C7" w:rsidRPr="0087212F">
        <w:rPr>
          <w:rFonts w:ascii="Arial" w:hAnsi="Arial" w:cs="Arial"/>
          <w:b/>
          <w:sz w:val="22"/>
          <w:szCs w:val="22"/>
        </w:rPr>
        <w:t>s</w:t>
      </w:r>
    </w:p>
    <w:p w:rsidR="008E4A66" w:rsidRPr="0087212F" w:rsidRDefault="008E4A66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Este estudo descritivo</w:t>
      </w:r>
      <w:r w:rsidRPr="0087212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7212F">
        <w:rPr>
          <w:rFonts w:ascii="Arial" w:hAnsi="Arial" w:cs="Arial"/>
          <w:sz w:val="22"/>
          <w:szCs w:val="22"/>
        </w:rPr>
        <w:t>foi realizado com os idosos participantes dos projetos de atividades físicas do Grupo de Estudos da Terceira Idade (GETI) da Universidade do Estado de Santa Catarina (UDESC) e do Programa Saúde e Lazer do Instituto Federal de Santa Catarina (IF/SC). Ambos os programas atendem uma população de aproximadamente 400 idosos. A amostra foi selecionada de forma intencional, tendo-se como critérios de inclusão: serem idosos (≥60 anos de idade) e praticantes de exercícios físicos. Dessa forma, fizeram parte do estudo 277 idosos de ambos os sexos, sendo 264 mulheres (média de idade de 66,74±8,05 anos) e 63 homens (média de idade de 69,00±8,88 anos).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lastRenderedPageBreak/>
        <w:t>As aulas de exercício físico dos programas têm duração de 50 minutos e são realizadas de duas a três vezes por semana. Essas aulas prezam por uma intensidade moderada em que os idosos precisam de algum esforço físico para realizá-las, bem como, a necessidade de impor uma respiração um pouco mais forte que o normal.</w:t>
      </w:r>
      <w:r w:rsidRPr="0087212F">
        <w:rPr>
          <w:rFonts w:ascii="Arial" w:hAnsi="Arial" w:cs="Arial"/>
          <w:color w:val="FF0066"/>
          <w:sz w:val="22"/>
          <w:szCs w:val="22"/>
        </w:rPr>
        <w:t xml:space="preserve"> </w:t>
      </w:r>
      <w:r w:rsidRPr="0087212F">
        <w:rPr>
          <w:rFonts w:ascii="Arial" w:hAnsi="Arial" w:cs="Arial"/>
          <w:sz w:val="22"/>
          <w:szCs w:val="22"/>
        </w:rPr>
        <w:t>As modalidades praticadas pela maioria são: hidroginástica (38,2%), natação (26,9%), e ginástica (25,6%).</w:t>
      </w:r>
      <w:r w:rsidRPr="0087212F">
        <w:rPr>
          <w:rFonts w:ascii="Arial" w:hAnsi="Arial" w:cs="Arial"/>
          <w:color w:val="FF0000"/>
          <w:sz w:val="22"/>
          <w:szCs w:val="22"/>
        </w:rPr>
        <w:t xml:space="preserve"> </w:t>
      </w:r>
      <w:r w:rsidRPr="0087212F">
        <w:rPr>
          <w:rFonts w:ascii="Arial" w:hAnsi="Arial" w:cs="Arial"/>
          <w:i/>
          <w:sz w:val="22"/>
          <w:szCs w:val="22"/>
        </w:rPr>
        <w:t xml:space="preserve"> 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7212F">
        <w:rPr>
          <w:rFonts w:ascii="Arial" w:hAnsi="Arial" w:cs="Arial"/>
          <w:i/>
          <w:sz w:val="22"/>
          <w:szCs w:val="22"/>
        </w:rPr>
        <w:t>Variáveis do Estudo</w:t>
      </w:r>
    </w:p>
    <w:p w:rsidR="00646FE4" w:rsidRPr="0087212F" w:rsidRDefault="00646FE4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554F2" w:rsidRPr="0087212F" w:rsidRDefault="00A554F2" w:rsidP="0087212F">
      <w:pPr>
        <w:pStyle w:val="Default"/>
        <w:spacing w:line="360" w:lineRule="auto"/>
        <w:jc w:val="both"/>
        <w:rPr>
          <w:rFonts w:ascii="Arial" w:hAnsi="Arial" w:cs="Arial"/>
          <w:color w:val="FF0066"/>
          <w:sz w:val="22"/>
          <w:szCs w:val="22"/>
        </w:rPr>
      </w:pPr>
      <w:r w:rsidRPr="0087212F">
        <w:rPr>
          <w:rFonts w:ascii="Arial" w:hAnsi="Arial" w:cs="Arial"/>
          <w:color w:val="auto"/>
          <w:sz w:val="22"/>
          <w:szCs w:val="22"/>
        </w:rPr>
        <w:tab/>
        <w:t xml:space="preserve">As variáveis elencadas para identificar a aptidão física dos idosos praticantes de exercícios físicos foram: força de preensão manual, força de membros inferiores e superiores, flexibilidade de membros inferiores e superiores, agilidade e equilíbrio dinâmico e resistência aeróbica. </w:t>
      </w:r>
    </w:p>
    <w:p w:rsidR="00A554F2" w:rsidRPr="0087212F" w:rsidRDefault="00A554F2" w:rsidP="0087212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7212F">
        <w:rPr>
          <w:rFonts w:ascii="Arial" w:hAnsi="Arial" w:cs="Arial"/>
          <w:color w:val="FF0066"/>
          <w:sz w:val="22"/>
          <w:szCs w:val="22"/>
        </w:rPr>
        <w:tab/>
      </w:r>
      <w:r w:rsidRPr="0087212F">
        <w:rPr>
          <w:rFonts w:ascii="Arial" w:hAnsi="Arial" w:cs="Arial"/>
          <w:color w:val="auto"/>
          <w:sz w:val="22"/>
          <w:szCs w:val="22"/>
        </w:rPr>
        <w:t xml:space="preserve">O diagnóstico clínico de diabetes foi identificado pelo </w:t>
      </w:r>
      <w:proofErr w:type="spellStart"/>
      <w:r w:rsidRPr="0087212F">
        <w:rPr>
          <w:rFonts w:ascii="Arial" w:hAnsi="Arial" w:cs="Arial"/>
          <w:color w:val="auto"/>
          <w:sz w:val="22"/>
          <w:szCs w:val="22"/>
        </w:rPr>
        <w:t>autorrelato</w:t>
      </w:r>
      <w:proofErr w:type="spellEnd"/>
      <w:r w:rsidRPr="0087212F">
        <w:rPr>
          <w:rFonts w:ascii="Arial" w:hAnsi="Arial" w:cs="Arial"/>
          <w:color w:val="auto"/>
          <w:sz w:val="22"/>
          <w:szCs w:val="22"/>
        </w:rPr>
        <w:t xml:space="preserve"> dos idosos. Também foram coletados dados referentes às características </w:t>
      </w:r>
      <w:proofErr w:type="spellStart"/>
      <w:r w:rsidRPr="0087212F">
        <w:rPr>
          <w:rFonts w:ascii="Arial" w:hAnsi="Arial" w:cs="Arial"/>
          <w:color w:val="auto"/>
          <w:sz w:val="22"/>
          <w:szCs w:val="22"/>
        </w:rPr>
        <w:t>sociodemográficas</w:t>
      </w:r>
      <w:proofErr w:type="spellEnd"/>
      <w:r w:rsidRPr="0087212F">
        <w:rPr>
          <w:rFonts w:ascii="Arial" w:hAnsi="Arial" w:cs="Arial"/>
          <w:color w:val="auto"/>
          <w:sz w:val="22"/>
          <w:szCs w:val="22"/>
        </w:rPr>
        <w:t xml:space="preserve">.  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7212F">
        <w:rPr>
          <w:rFonts w:ascii="Arial" w:hAnsi="Arial" w:cs="Arial"/>
          <w:i/>
          <w:sz w:val="22"/>
          <w:szCs w:val="22"/>
        </w:rPr>
        <w:t>Instrumentos</w:t>
      </w:r>
    </w:p>
    <w:p w:rsidR="00646FE4" w:rsidRPr="0087212F" w:rsidRDefault="00646FE4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554F2" w:rsidRPr="0087212F" w:rsidRDefault="00A554F2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Para caracterização da amostra, foi utilizada uma ficha diagnóstica contendo as seguintes informações: </w:t>
      </w:r>
      <w:proofErr w:type="gramStart"/>
      <w:r w:rsidRPr="0087212F">
        <w:rPr>
          <w:rFonts w:ascii="Arial" w:hAnsi="Arial" w:cs="Arial"/>
          <w:sz w:val="22"/>
          <w:szCs w:val="22"/>
        </w:rPr>
        <w:t>idade, sexo, dados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sociodemográficos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87212F">
        <w:rPr>
          <w:rFonts w:ascii="Arial" w:hAnsi="Arial" w:cs="Arial"/>
          <w:sz w:val="22"/>
          <w:szCs w:val="22"/>
        </w:rPr>
        <w:t>autorrelato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de diagnóstico clínico de diabetes. </w:t>
      </w:r>
    </w:p>
    <w:p w:rsidR="00A554F2" w:rsidRPr="0087212F" w:rsidRDefault="00A554F2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A força de preensão manual foi mensurada através do teste de força máxima de preensão manual realizado por meio de um dinamômetro - </w:t>
      </w:r>
      <w:proofErr w:type="spellStart"/>
      <w:r w:rsidRPr="0087212F">
        <w:rPr>
          <w:rFonts w:ascii="Arial" w:hAnsi="Arial" w:cs="Arial"/>
          <w:i/>
          <w:sz w:val="22"/>
          <w:szCs w:val="22"/>
        </w:rPr>
        <w:t>Hydraulic</w:t>
      </w:r>
      <w:proofErr w:type="spellEnd"/>
      <w:r w:rsidRPr="0087212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i/>
          <w:sz w:val="22"/>
          <w:szCs w:val="22"/>
        </w:rPr>
        <w:t>Hand</w:t>
      </w:r>
      <w:proofErr w:type="spellEnd"/>
      <w:r w:rsidRPr="0087212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i/>
          <w:sz w:val="22"/>
          <w:szCs w:val="22"/>
        </w:rPr>
        <w:t>Dynamometer</w:t>
      </w:r>
      <w:proofErr w:type="spellEnd"/>
      <w:r w:rsidRPr="0087212F">
        <w:rPr>
          <w:rFonts w:ascii="Arial" w:hAnsi="Arial" w:cs="Arial"/>
          <w:i/>
          <w:sz w:val="22"/>
          <w:szCs w:val="22"/>
        </w:rPr>
        <w:t xml:space="preserve"> </w:t>
      </w:r>
      <w:r w:rsidRPr="0087212F">
        <w:rPr>
          <w:rFonts w:ascii="Arial" w:hAnsi="Arial" w:cs="Arial"/>
          <w:sz w:val="22"/>
          <w:szCs w:val="22"/>
        </w:rPr>
        <w:t xml:space="preserve">- Modelo Sh5001 - da </w:t>
      </w:r>
      <w:proofErr w:type="spellStart"/>
      <w:r w:rsidRPr="0087212F">
        <w:rPr>
          <w:rFonts w:ascii="Arial" w:hAnsi="Arial" w:cs="Arial"/>
          <w:i/>
          <w:sz w:val="22"/>
          <w:szCs w:val="22"/>
        </w:rPr>
        <w:t>Saehan</w:t>
      </w:r>
      <w:proofErr w:type="spellEnd"/>
      <w:r w:rsidRPr="0087212F">
        <w:rPr>
          <w:rFonts w:ascii="Arial" w:hAnsi="Arial" w:cs="Arial"/>
          <w:i/>
          <w:sz w:val="22"/>
          <w:szCs w:val="22"/>
        </w:rPr>
        <w:t xml:space="preserve"> Corporation</w:t>
      </w:r>
      <w:r w:rsidRPr="0087212F">
        <w:rPr>
          <w:rFonts w:ascii="Arial" w:hAnsi="Arial" w:cs="Arial"/>
          <w:sz w:val="22"/>
          <w:szCs w:val="22"/>
        </w:rPr>
        <w:t>.</w:t>
      </w:r>
    </w:p>
    <w:p w:rsidR="00A554F2" w:rsidRPr="0087212F" w:rsidRDefault="00A554F2" w:rsidP="0087212F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87212F">
        <w:rPr>
          <w:rFonts w:ascii="Arial" w:hAnsi="Arial" w:cs="Arial"/>
          <w:color w:val="auto"/>
          <w:sz w:val="22"/>
          <w:szCs w:val="22"/>
        </w:rPr>
        <w:t xml:space="preserve">Para avaliar as demais aptidões físicas, </w:t>
      </w:r>
      <w:proofErr w:type="gramStart"/>
      <w:r w:rsidRPr="0087212F">
        <w:rPr>
          <w:rFonts w:ascii="Arial" w:eastAsia="MyriadPro-Light" w:hAnsi="Arial" w:cs="Arial"/>
          <w:color w:val="auto"/>
          <w:sz w:val="22"/>
          <w:szCs w:val="22"/>
        </w:rPr>
        <w:t>utilizou-se</w:t>
      </w:r>
      <w:proofErr w:type="gramEnd"/>
      <w:r w:rsidRPr="0087212F">
        <w:rPr>
          <w:rFonts w:ascii="Arial" w:eastAsia="MyriadPro-Light" w:hAnsi="Arial" w:cs="Arial"/>
          <w:color w:val="auto"/>
          <w:sz w:val="22"/>
          <w:szCs w:val="22"/>
        </w:rPr>
        <w:t xml:space="preserve"> os testes físicos </w:t>
      </w:r>
      <w:r w:rsidRPr="0087212F">
        <w:rPr>
          <w:rFonts w:ascii="Arial" w:hAnsi="Arial" w:cs="Arial"/>
          <w:color w:val="auto"/>
          <w:sz w:val="22"/>
          <w:szCs w:val="22"/>
          <w:lang w:eastAsia="en-US"/>
        </w:rPr>
        <w:t>d</w:t>
      </w:r>
      <w:r w:rsidRPr="0087212F">
        <w:rPr>
          <w:rFonts w:ascii="Arial" w:eastAsia="MyriadPro-Light" w:hAnsi="Arial" w:cs="Arial"/>
          <w:color w:val="auto"/>
          <w:sz w:val="22"/>
          <w:szCs w:val="22"/>
        </w:rPr>
        <w:t>a b</w:t>
      </w:r>
      <w:r w:rsidRPr="0087212F">
        <w:rPr>
          <w:rFonts w:ascii="Arial" w:hAnsi="Arial" w:cs="Arial"/>
          <w:color w:val="auto"/>
          <w:sz w:val="22"/>
          <w:szCs w:val="22"/>
        </w:rPr>
        <w:t xml:space="preserve">ateria de testes </w:t>
      </w:r>
      <w:proofErr w:type="spellStart"/>
      <w:r w:rsidRPr="0087212F">
        <w:rPr>
          <w:rFonts w:ascii="Arial" w:hAnsi="Arial" w:cs="Arial"/>
          <w:bCs/>
          <w:i/>
          <w:color w:val="auto"/>
          <w:sz w:val="22"/>
          <w:szCs w:val="22"/>
        </w:rPr>
        <w:t>Senior</w:t>
      </w:r>
      <w:proofErr w:type="spellEnd"/>
      <w:r w:rsidRPr="0087212F">
        <w:rPr>
          <w:rFonts w:ascii="Arial" w:hAnsi="Arial" w:cs="Arial"/>
          <w:bCs/>
          <w:i/>
          <w:color w:val="auto"/>
          <w:sz w:val="22"/>
          <w:szCs w:val="22"/>
        </w:rPr>
        <w:t xml:space="preserve"> Fitness Test - SFT</w:t>
      </w:r>
      <w:r w:rsidRPr="0087212F">
        <w:rPr>
          <w:rFonts w:ascii="Arial" w:hAnsi="Arial" w:cs="Arial"/>
          <w:color w:val="auto"/>
          <w:sz w:val="22"/>
          <w:szCs w:val="22"/>
        </w:rPr>
        <w:t xml:space="preserve"> </w:t>
      </w:r>
      <w:r w:rsidR="00F21BC8" w:rsidRPr="0087212F">
        <w:rPr>
          <w:rFonts w:ascii="Arial" w:hAnsi="Arial" w:cs="Arial"/>
          <w:color w:val="auto"/>
          <w:sz w:val="22"/>
          <w:szCs w:val="22"/>
          <w:vertAlign w:val="superscript"/>
        </w:rPr>
        <w:t>12</w:t>
      </w:r>
      <w:r w:rsidR="00F21BC8" w:rsidRPr="0087212F">
        <w:rPr>
          <w:rFonts w:ascii="Arial" w:hAnsi="Arial" w:cs="Arial"/>
          <w:color w:val="auto"/>
          <w:sz w:val="22"/>
          <w:szCs w:val="22"/>
        </w:rPr>
        <w:t xml:space="preserve"> </w:t>
      </w:r>
      <w:r w:rsidRPr="0087212F">
        <w:rPr>
          <w:rFonts w:ascii="Arial" w:hAnsi="Arial" w:cs="Arial"/>
          <w:color w:val="auto"/>
          <w:sz w:val="22"/>
          <w:szCs w:val="22"/>
        </w:rPr>
        <w:t>que é específica para idosos, de fácil aplicação dos testes e baixo custo operacional, além de ser validada para a população idosa</w:t>
      </w:r>
      <w:r w:rsidR="00E42E8A" w:rsidRPr="0087212F">
        <w:rPr>
          <w:rFonts w:ascii="Arial" w:hAnsi="Arial" w:cs="Arial"/>
          <w:color w:val="auto"/>
          <w:sz w:val="22"/>
          <w:szCs w:val="22"/>
          <w:vertAlign w:val="superscript"/>
        </w:rPr>
        <w:t>13</w:t>
      </w:r>
      <w:r w:rsidRPr="0087212F">
        <w:rPr>
          <w:rFonts w:ascii="Arial" w:hAnsi="Arial" w:cs="Arial"/>
          <w:color w:val="auto"/>
          <w:sz w:val="22"/>
          <w:szCs w:val="22"/>
        </w:rPr>
        <w:t xml:space="preserve">. No Quadro </w:t>
      </w:r>
      <w:proofErr w:type="gramStart"/>
      <w:r w:rsidRPr="0087212F">
        <w:rPr>
          <w:rFonts w:ascii="Arial" w:hAnsi="Arial" w:cs="Arial"/>
          <w:color w:val="auto"/>
          <w:sz w:val="22"/>
          <w:szCs w:val="22"/>
        </w:rPr>
        <w:t>1</w:t>
      </w:r>
      <w:proofErr w:type="gramEnd"/>
      <w:r w:rsidRPr="0087212F">
        <w:rPr>
          <w:rFonts w:ascii="Arial" w:hAnsi="Arial" w:cs="Arial"/>
          <w:color w:val="auto"/>
          <w:sz w:val="22"/>
          <w:szCs w:val="22"/>
        </w:rPr>
        <w:t xml:space="preserve">, apresenta-se o protocolo de realização desses testes. </w:t>
      </w:r>
    </w:p>
    <w:p w:rsidR="00585DFD" w:rsidRDefault="00585DFD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F0A36" w:rsidRPr="0087212F" w:rsidRDefault="002F0A36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E7EB1" w:rsidRDefault="00EE7E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F0A36" w:rsidRPr="0087212F" w:rsidRDefault="002F0A36" w:rsidP="002F0A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lastRenderedPageBreak/>
        <w:t xml:space="preserve">Quadro </w:t>
      </w:r>
      <w:proofErr w:type="gramStart"/>
      <w:r w:rsidRPr="0087212F">
        <w:rPr>
          <w:rFonts w:ascii="Arial" w:hAnsi="Arial" w:cs="Arial"/>
          <w:b/>
          <w:sz w:val="22"/>
          <w:szCs w:val="22"/>
        </w:rPr>
        <w:t>1</w:t>
      </w:r>
      <w:proofErr w:type="gramEnd"/>
      <w:r w:rsidRPr="0087212F">
        <w:rPr>
          <w:rFonts w:ascii="Arial" w:hAnsi="Arial" w:cs="Arial"/>
          <w:b/>
          <w:sz w:val="22"/>
          <w:szCs w:val="22"/>
        </w:rPr>
        <w:t>.</w:t>
      </w:r>
      <w:r w:rsidRPr="0087212F">
        <w:rPr>
          <w:rFonts w:ascii="Arial" w:hAnsi="Arial" w:cs="Arial"/>
          <w:sz w:val="22"/>
          <w:szCs w:val="22"/>
        </w:rPr>
        <w:t xml:space="preserve"> Protocolo de utilização dos testes de aptidão física da bateria </w:t>
      </w:r>
      <w:proofErr w:type="spellStart"/>
      <w:r w:rsidRPr="0087212F">
        <w:rPr>
          <w:rFonts w:ascii="Arial" w:hAnsi="Arial" w:cs="Arial"/>
          <w:i/>
          <w:sz w:val="22"/>
          <w:szCs w:val="22"/>
        </w:rPr>
        <w:t>Senior</w:t>
      </w:r>
      <w:proofErr w:type="spellEnd"/>
      <w:r w:rsidRPr="0087212F">
        <w:rPr>
          <w:rFonts w:ascii="Arial" w:hAnsi="Arial" w:cs="Arial"/>
          <w:i/>
          <w:sz w:val="22"/>
          <w:szCs w:val="22"/>
        </w:rPr>
        <w:t xml:space="preserve"> Fitness Test</w:t>
      </w:r>
      <w:r w:rsidRPr="0087212F">
        <w:rPr>
          <w:rFonts w:ascii="Arial" w:hAnsi="Arial" w:cs="Arial"/>
          <w:sz w:val="22"/>
          <w:szCs w:val="22"/>
        </w:rPr>
        <w:t xml:space="preserve">, aplicados à amostra de idosos praticantes de exercícios físicos, adaptado de </w:t>
      </w:r>
      <w:proofErr w:type="spellStart"/>
      <w:r w:rsidRPr="0087212F">
        <w:rPr>
          <w:rFonts w:ascii="Arial" w:hAnsi="Arial" w:cs="Arial"/>
          <w:sz w:val="22"/>
          <w:szCs w:val="22"/>
        </w:rPr>
        <w:t>Rikli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e Jones</w:t>
      </w:r>
      <w:r w:rsidRPr="0087212F">
        <w:rPr>
          <w:rFonts w:ascii="Arial" w:hAnsi="Arial" w:cs="Arial"/>
          <w:sz w:val="22"/>
          <w:szCs w:val="22"/>
          <w:vertAlign w:val="superscript"/>
        </w:rPr>
        <w:t>12</w:t>
      </w:r>
      <w:r w:rsidRPr="0087212F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page" w:horzAnchor="margin" w:tblpY="2716"/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708"/>
        <w:gridCol w:w="3639"/>
        <w:gridCol w:w="2463"/>
      </w:tblGrid>
      <w:tr w:rsidR="00EE7EB1" w:rsidRPr="00232506" w:rsidTr="00EE7EB1">
        <w:trPr>
          <w:trHeight w:val="234"/>
        </w:trPr>
        <w:tc>
          <w:tcPr>
            <w:tcW w:w="742" w:type="pct"/>
            <w:shd w:val="clear" w:color="auto" w:fill="E6E6E6"/>
          </w:tcPr>
          <w:p w:rsidR="00EE7EB1" w:rsidRPr="002977A0" w:rsidRDefault="00EE7EB1" w:rsidP="00EE7EB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eastAsia="MyriadPro-Light" w:hAnsi="Arial" w:cs="Arial"/>
                <w:b/>
                <w:color w:val="000000"/>
                <w:sz w:val="20"/>
                <w:szCs w:val="20"/>
                <w:lang w:eastAsia="en-US"/>
              </w:rPr>
              <w:t>Teste</w:t>
            </w:r>
          </w:p>
        </w:tc>
        <w:tc>
          <w:tcPr>
            <w:tcW w:w="931" w:type="pct"/>
            <w:shd w:val="clear" w:color="auto" w:fill="E6E6E6"/>
          </w:tcPr>
          <w:p w:rsidR="00EE7EB1" w:rsidRPr="002977A0" w:rsidRDefault="00EE7EB1" w:rsidP="00EE7EB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eastAsia="MyriadPro-Light" w:hAnsi="Arial" w:cs="Arial"/>
                <w:b/>
                <w:color w:val="000000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1984" w:type="pct"/>
            <w:shd w:val="clear" w:color="auto" w:fill="E6E6E6"/>
          </w:tcPr>
          <w:p w:rsidR="00EE7EB1" w:rsidRPr="002977A0" w:rsidRDefault="00EE7EB1" w:rsidP="00EE7EB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eastAsia="MyriadPro-Light" w:hAnsi="Arial" w:cs="Arial"/>
                <w:b/>
                <w:color w:val="000000"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343" w:type="pct"/>
            <w:shd w:val="clear" w:color="auto" w:fill="E6E6E6"/>
          </w:tcPr>
          <w:p w:rsidR="00EE7EB1" w:rsidRPr="002977A0" w:rsidRDefault="00EE7EB1" w:rsidP="00EE7EB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eastAsia="MyriadPro-Light" w:hAnsi="Arial" w:cs="Arial"/>
                <w:b/>
                <w:color w:val="000000"/>
                <w:sz w:val="20"/>
                <w:szCs w:val="20"/>
                <w:lang w:eastAsia="en-US"/>
              </w:rPr>
              <w:t>Pontuação</w:t>
            </w:r>
          </w:p>
        </w:tc>
      </w:tr>
      <w:tr w:rsidR="00EE7EB1" w:rsidRPr="00232506" w:rsidTr="00EE7EB1">
        <w:tc>
          <w:tcPr>
            <w:tcW w:w="742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sz w:val="20"/>
                <w:szCs w:val="20"/>
                <w:lang w:eastAsia="en-US"/>
              </w:rPr>
              <w:t>Levantar da cadeira</w:t>
            </w:r>
          </w:p>
        </w:tc>
        <w:tc>
          <w:tcPr>
            <w:tcW w:w="931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Avaliar a força dos membros inferiores</w:t>
            </w:r>
          </w:p>
        </w:tc>
        <w:tc>
          <w:tcPr>
            <w:tcW w:w="1984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Ao sinal positivo, o participante que está na posição sentada, ergue-se e fica totalmente em pé e então retorna à posição sentada. </w:t>
            </w:r>
          </w:p>
        </w:tc>
        <w:tc>
          <w:tcPr>
            <w:tcW w:w="1343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Registra-se o número total de repetições num intervalo de 30 segundos.</w:t>
            </w:r>
          </w:p>
        </w:tc>
      </w:tr>
      <w:tr w:rsidR="00EE7EB1" w:rsidRPr="00232506" w:rsidTr="00EE7EB1">
        <w:tc>
          <w:tcPr>
            <w:tcW w:w="742" w:type="pct"/>
            <w:shd w:val="clear" w:color="auto" w:fill="F2F2F2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77A0">
              <w:rPr>
                <w:rFonts w:ascii="Arial" w:eastAsia="MyriadPro-Light" w:hAnsi="Arial" w:cs="Arial"/>
                <w:sz w:val="20"/>
                <w:szCs w:val="20"/>
                <w:lang w:eastAsia="en-US"/>
              </w:rPr>
              <w:t>Flexão de braço</w:t>
            </w:r>
          </w:p>
        </w:tc>
        <w:tc>
          <w:tcPr>
            <w:tcW w:w="931" w:type="pct"/>
            <w:shd w:val="clear" w:color="auto" w:fill="F2F2F2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Avaliar a força dos membros superiores</w:t>
            </w:r>
          </w:p>
        </w:tc>
        <w:tc>
          <w:tcPr>
            <w:tcW w:w="1984" w:type="pct"/>
            <w:shd w:val="clear" w:color="auto" w:fill="F2F2F2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O participante estará na posição sentada, braço dominante estendido e perpendicular ao chão, segurando um halter. Ao sinal positivo, </w:t>
            </w:r>
            <w:proofErr w:type="gramStart"/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o participante </w:t>
            </w:r>
            <w:r w:rsidRPr="002977A0">
              <w:rPr>
                <w:rFonts w:ascii="Arial" w:hAnsi="Arial" w:cs="Arial"/>
                <w:sz w:val="20"/>
                <w:szCs w:val="20"/>
              </w:rPr>
              <w:t>gira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 sua palma para cima enquanto flexiona o braço em amplitude total de movimento e então retorna o braço para uma posição estendida.</w:t>
            </w:r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977A0">
              <w:rPr>
                <w:rFonts w:ascii="Arial" w:hAnsi="Arial" w:cs="Arial"/>
                <w:sz w:val="20"/>
                <w:szCs w:val="20"/>
              </w:rPr>
              <w:t>Utilizou-se um halter de 2 kg para mulheres e 4 Kg para homens.</w:t>
            </w:r>
          </w:p>
        </w:tc>
        <w:tc>
          <w:tcPr>
            <w:tcW w:w="1343" w:type="pct"/>
            <w:shd w:val="clear" w:color="auto" w:fill="F2F2F2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Registra-se o número total de repetições num intervalo de 30 segundos.</w:t>
            </w:r>
          </w:p>
        </w:tc>
      </w:tr>
      <w:tr w:rsidR="00EE7EB1" w:rsidRPr="00232506" w:rsidTr="00EE7EB1">
        <w:tc>
          <w:tcPr>
            <w:tcW w:w="742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sz w:val="20"/>
                <w:szCs w:val="20"/>
                <w:lang w:eastAsia="en-US"/>
              </w:rPr>
              <w:t>Sentar e alcançar os pés</w:t>
            </w:r>
          </w:p>
        </w:tc>
        <w:tc>
          <w:tcPr>
            <w:tcW w:w="931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Avaliar a flexibilidade dos membros inferiores</w:t>
            </w:r>
          </w:p>
        </w:tc>
        <w:tc>
          <w:tcPr>
            <w:tcW w:w="1984" w:type="pct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O participante sentado e com uma perna estendida, inclina-se lentamente </w:t>
            </w: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para a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 frente. O avaliado tenta tocar os dedos dos pés escorregando as mãos, uma em cima da outra, com as pontas dos dedos médios, na perna estendida. </w:t>
            </w:r>
          </w:p>
        </w:tc>
        <w:tc>
          <w:tcPr>
            <w:tcW w:w="1343" w:type="pct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Registra-se a distância (cm) até os dedos dos pés (resultado mínimo) ou </w:t>
            </w: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 distância (cm) que se consegue alcançar para além dos dedos dos pés (resultado máximo). </w:t>
            </w:r>
          </w:p>
        </w:tc>
      </w:tr>
      <w:tr w:rsidR="00EE7EB1" w:rsidRPr="00232506" w:rsidTr="00EE7EB1">
        <w:tc>
          <w:tcPr>
            <w:tcW w:w="742" w:type="pct"/>
            <w:shd w:val="clear" w:color="auto" w:fill="F2F2F2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77A0">
              <w:rPr>
                <w:rFonts w:ascii="Arial" w:eastAsia="MyriadPro-Light" w:hAnsi="Arial" w:cs="Arial"/>
                <w:sz w:val="20"/>
                <w:szCs w:val="20"/>
                <w:lang w:eastAsia="en-US"/>
              </w:rPr>
              <w:t>Levantar e caminhar</w:t>
            </w:r>
          </w:p>
        </w:tc>
        <w:tc>
          <w:tcPr>
            <w:tcW w:w="931" w:type="pct"/>
            <w:shd w:val="clear" w:color="auto" w:fill="F2F2F2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Avaliar agilidade e o equilíbrio dinâmico</w:t>
            </w:r>
          </w:p>
        </w:tc>
        <w:tc>
          <w:tcPr>
            <w:tcW w:w="1984" w:type="pct"/>
            <w:shd w:val="clear" w:color="auto" w:fill="F2F2F2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Ao sinal indicativo, o avaliado levanta da cadeira, caminha o mais rapidamente possível em volta de um cone, retorna para a cadeira e senta. O cone distancia-se da cadeira em 2,44 metros.</w:t>
            </w:r>
          </w:p>
        </w:tc>
        <w:tc>
          <w:tcPr>
            <w:tcW w:w="1343" w:type="pct"/>
            <w:shd w:val="clear" w:color="auto" w:fill="F2F2F2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Registra-se o tempo decorrido entre o sinal de “partida” até o momento em que o participante senta-se novamente na cadeira.</w:t>
            </w:r>
          </w:p>
        </w:tc>
      </w:tr>
      <w:tr w:rsidR="00EE7EB1" w:rsidRPr="00232506" w:rsidTr="00EE7EB1">
        <w:tc>
          <w:tcPr>
            <w:tcW w:w="742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sz w:val="20"/>
                <w:szCs w:val="20"/>
                <w:lang w:eastAsia="en-US"/>
              </w:rPr>
              <w:t>Alcançar as costas mão direita e esquerda</w:t>
            </w:r>
          </w:p>
        </w:tc>
        <w:tc>
          <w:tcPr>
            <w:tcW w:w="931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Avaliar a flexibilidade dos membros superiores</w:t>
            </w:r>
          </w:p>
        </w:tc>
        <w:tc>
          <w:tcPr>
            <w:tcW w:w="1984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Em pé, o participante coloca a mão sobre o mesmo ombro, a palma aberta e os dedos estendidos, alcançando o meio das costas. A mão do outro braço está colocada atrás das costas, </w:t>
            </w:r>
            <w:proofErr w:type="gramStart"/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</w:t>
            </w:r>
            <w:proofErr w:type="gramEnd"/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palma aberta, alcançando para cima na tentativa de tocar ou sobrepor os dedos médios estendidos. </w:t>
            </w:r>
          </w:p>
        </w:tc>
        <w:tc>
          <w:tcPr>
            <w:tcW w:w="1343" w:type="pct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Registra-se a</w:t>
            </w:r>
            <w:r w:rsidRPr="002977A0">
              <w:rPr>
                <w:rFonts w:ascii="Arial" w:hAnsi="Arial" w:cs="Arial"/>
                <w:sz w:val="20"/>
                <w:szCs w:val="20"/>
              </w:rPr>
              <w:t xml:space="preserve"> distância entre as pontas dos dedos (-) ou a distância da sobreposição (+), em centímetros.</w:t>
            </w:r>
          </w:p>
        </w:tc>
      </w:tr>
      <w:tr w:rsidR="00EE7EB1" w:rsidRPr="00232506" w:rsidTr="00EE7EB1">
        <w:tc>
          <w:tcPr>
            <w:tcW w:w="742" w:type="pct"/>
            <w:shd w:val="clear" w:color="auto" w:fill="F2F2F2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sz w:val="20"/>
                <w:szCs w:val="20"/>
                <w:lang w:eastAsia="en-US"/>
              </w:rPr>
              <w:t>Caminhada de 6 minutos</w:t>
            </w:r>
          </w:p>
        </w:tc>
        <w:tc>
          <w:tcPr>
            <w:tcW w:w="931" w:type="pct"/>
            <w:shd w:val="clear" w:color="auto" w:fill="F2F2F2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77A0">
              <w:rPr>
                <w:rFonts w:ascii="Arial" w:hAnsi="Arial" w:cs="Arial"/>
                <w:sz w:val="20"/>
                <w:szCs w:val="20"/>
                <w:lang w:eastAsia="en-US"/>
              </w:rPr>
              <w:t>Avaliar a resistência aeróbica.</w:t>
            </w:r>
          </w:p>
        </w:tc>
        <w:tc>
          <w:tcPr>
            <w:tcW w:w="1984" w:type="pct"/>
            <w:shd w:val="clear" w:color="auto" w:fill="F2F2F2"/>
          </w:tcPr>
          <w:p w:rsidR="00EE7EB1" w:rsidRPr="002977A0" w:rsidRDefault="00EE7EB1" w:rsidP="00EE7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Ao sinal indicativo, o participante caminha o mais rápido possível em volta do percurso, </w:t>
            </w: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quantas vezes puder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, durante o tempo de 6 minutos. O teste utiliza um percurso de 50 m medido dentro de segmentos de 5 m. </w:t>
            </w:r>
          </w:p>
        </w:tc>
        <w:tc>
          <w:tcPr>
            <w:tcW w:w="1343" w:type="pct"/>
            <w:shd w:val="clear" w:color="auto" w:fill="F2F2F2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Registra-se a distância, (em metros) percorrida no intervalo de 6 minutos.</w:t>
            </w:r>
          </w:p>
        </w:tc>
      </w:tr>
    </w:tbl>
    <w:p w:rsidR="00A554F2" w:rsidRDefault="00A554F2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tab/>
      </w:r>
    </w:p>
    <w:p w:rsidR="002F0A36" w:rsidRPr="0087212F" w:rsidRDefault="002F0A36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MyriadPro-Light" w:hAnsi="Arial" w:cs="Arial"/>
          <w:b/>
          <w:sz w:val="22"/>
          <w:szCs w:val="22"/>
        </w:rPr>
      </w:pPr>
    </w:p>
    <w:p w:rsidR="00A554F2" w:rsidRPr="0087212F" w:rsidRDefault="00A554F2" w:rsidP="0087212F">
      <w:pPr>
        <w:tabs>
          <w:tab w:val="left" w:pos="11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7212F">
        <w:rPr>
          <w:rFonts w:ascii="Arial" w:hAnsi="Arial" w:cs="Arial"/>
          <w:i/>
          <w:sz w:val="22"/>
          <w:szCs w:val="22"/>
        </w:rPr>
        <w:t>Coleta de Dados</w:t>
      </w:r>
    </w:p>
    <w:p w:rsidR="00646FE4" w:rsidRPr="0087212F" w:rsidRDefault="00646FE4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554F2" w:rsidRPr="0087212F" w:rsidRDefault="00A554F2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87212F">
        <w:rPr>
          <w:rFonts w:ascii="Arial" w:hAnsi="Arial" w:cs="Arial"/>
          <w:sz w:val="22"/>
          <w:szCs w:val="22"/>
          <w:lang w:eastAsia="en-US"/>
        </w:rPr>
        <w:t xml:space="preserve">Os dados foram coletados por alunos do CEFID/UDESC previamente treinados, no período de 08 a 31 de março de 2010. Inicialmente, realizou-se um contato pessoal com os </w:t>
      </w:r>
      <w:r w:rsidRPr="0087212F">
        <w:rPr>
          <w:rFonts w:ascii="Arial" w:hAnsi="Arial" w:cs="Arial"/>
          <w:sz w:val="22"/>
          <w:szCs w:val="22"/>
          <w:lang w:eastAsia="en-US"/>
        </w:rPr>
        <w:lastRenderedPageBreak/>
        <w:t>idosos do GETI/UDESC e IF/SC, explicando-se o objetivo da pesquisa, o sigilo da identificação e solicitando sua participação. Em seguida, foi agendada a data, o horário e o local para aplicação dos instrumentos do estudo.</w:t>
      </w:r>
    </w:p>
    <w:p w:rsidR="00A554F2" w:rsidRPr="0087212F" w:rsidRDefault="00A554F2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  <w:lang w:eastAsia="en-US"/>
        </w:rPr>
        <w:t xml:space="preserve">As avaliações foram realizadas no local onde eram realizados os exercícios físicos. Primeiramente foi aplicada a ficha diagnóstica em forma de entrevista individual e o IPAQ. Em seguida, </w:t>
      </w:r>
      <w:r w:rsidRPr="0087212F">
        <w:rPr>
          <w:rFonts w:ascii="Arial" w:eastAsia="MyriadPro-Light" w:hAnsi="Arial" w:cs="Arial"/>
          <w:sz w:val="22"/>
          <w:szCs w:val="22"/>
        </w:rPr>
        <w:t>os</w:t>
      </w:r>
      <w:r w:rsidRPr="0087212F">
        <w:rPr>
          <w:rFonts w:ascii="Arial" w:hAnsi="Arial" w:cs="Arial"/>
          <w:sz w:val="22"/>
          <w:szCs w:val="22"/>
        </w:rPr>
        <w:t xml:space="preserve"> testes de aptidão física para idosos </w:t>
      </w:r>
      <w:proofErr w:type="spellStart"/>
      <w:r w:rsidRPr="0087212F">
        <w:rPr>
          <w:rFonts w:ascii="Arial" w:hAnsi="Arial" w:cs="Arial"/>
          <w:bCs/>
          <w:i/>
          <w:sz w:val="22"/>
          <w:szCs w:val="22"/>
        </w:rPr>
        <w:t>Senior</w:t>
      </w:r>
      <w:proofErr w:type="spellEnd"/>
      <w:r w:rsidRPr="0087212F">
        <w:rPr>
          <w:rFonts w:ascii="Arial" w:hAnsi="Arial" w:cs="Arial"/>
          <w:bCs/>
          <w:i/>
          <w:sz w:val="22"/>
          <w:szCs w:val="22"/>
        </w:rPr>
        <w:t xml:space="preserve"> Fitness Test – SFT</w:t>
      </w:r>
      <w:r w:rsidRPr="0087212F">
        <w:rPr>
          <w:rFonts w:ascii="Arial" w:hAnsi="Arial" w:cs="Arial"/>
          <w:bCs/>
          <w:iCs/>
          <w:sz w:val="22"/>
          <w:szCs w:val="22"/>
        </w:rPr>
        <w:t>, conforme seu protocolo</w:t>
      </w:r>
      <w:r w:rsidR="00461F21" w:rsidRPr="0087212F">
        <w:rPr>
          <w:rFonts w:ascii="Arial" w:hAnsi="Arial" w:cs="Arial"/>
          <w:bCs/>
          <w:iCs/>
          <w:sz w:val="22"/>
          <w:szCs w:val="22"/>
          <w:vertAlign w:val="superscript"/>
        </w:rPr>
        <w:t>12</w:t>
      </w:r>
      <w:r w:rsidRPr="0087212F">
        <w:rPr>
          <w:rFonts w:ascii="Arial" w:hAnsi="Arial" w:cs="Arial"/>
          <w:sz w:val="22"/>
          <w:szCs w:val="22"/>
        </w:rPr>
        <w:t xml:space="preserve"> e o teste de força máxima de preensão manual. 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7212F">
        <w:rPr>
          <w:rFonts w:ascii="Arial" w:hAnsi="Arial" w:cs="Arial"/>
          <w:i/>
          <w:sz w:val="22"/>
          <w:szCs w:val="22"/>
        </w:rPr>
        <w:t>Tratamento dos dados</w:t>
      </w:r>
    </w:p>
    <w:p w:rsidR="00646FE4" w:rsidRPr="0087212F" w:rsidRDefault="00646FE4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554F2" w:rsidRPr="0087212F" w:rsidRDefault="00A554F2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Para obter a classificação do desempenho em cada teste de aptidão física, utilizou-se a escala normal das contagens dos percentis, segundo sexo e faixa etária, </w:t>
      </w:r>
      <w:r w:rsidR="00602862" w:rsidRPr="0087212F">
        <w:rPr>
          <w:rFonts w:ascii="Arial" w:hAnsi="Arial" w:cs="Arial"/>
          <w:sz w:val="22"/>
          <w:szCs w:val="22"/>
        </w:rPr>
        <w:t xml:space="preserve">conforme proposto </w:t>
      </w:r>
      <w:proofErr w:type="spellStart"/>
      <w:r w:rsidR="00602862" w:rsidRPr="0087212F">
        <w:rPr>
          <w:rFonts w:ascii="Arial" w:hAnsi="Arial" w:cs="Arial"/>
          <w:sz w:val="22"/>
          <w:szCs w:val="22"/>
        </w:rPr>
        <w:t>Rikli</w:t>
      </w:r>
      <w:proofErr w:type="spellEnd"/>
      <w:r w:rsidR="00602862" w:rsidRPr="0087212F">
        <w:rPr>
          <w:rFonts w:ascii="Arial" w:hAnsi="Arial" w:cs="Arial"/>
          <w:sz w:val="22"/>
          <w:szCs w:val="22"/>
        </w:rPr>
        <w:t xml:space="preserve"> e Jones</w:t>
      </w:r>
      <w:r w:rsidR="00602862" w:rsidRPr="0087212F">
        <w:rPr>
          <w:rFonts w:ascii="Arial" w:hAnsi="Arial" w:cs="Arial"/>
          <w:sz w:val="22"/>
          <w:szCs w:val="22"/>
          <w:vertAlign w:val="superscript"/>
        </w:rPr>
        <w:t>12</w:t>
      </w:r>
      <w:r w:rsidRPr="0087212F">
        <w:rPr>
          <w:rFonts w:ascii="Arial" w:hAnsi="Arial" w:cs="Arial"/>
          <w:sz w:val="22"/>
          <w:szCs w:val="22"/>
        </w:rPr>
        <w:t xml:space="preserve">. A classificação é dada, para cada teste de aptidão física, em cinco níveis (muito fraco, fraco, regular, bom e muito bom). Para análise, os idosos foram categorizados em “Bom” e “Ruim”, para cada teste de aptidão física (Quadro </w:t>
      </w:r>
      <w:proofErr w:type="gramStart"/>
      <w:r w:rsidRPr="0087212F">
        <w:rPr>
          <w:rFonts w:ascii="Arial" w:hAnsi="Arial" w:cs="Arial"/>
          <w:sz w:val="22"/>
          <w:szCs w:val="22"/>
        </w:rPr>
        <w:t>2</w:t>
      </w:r>
      <w:proofErr w:type="gramEnd"/>
      <w:r w:rsidRPr="0087212F">
        <w:rPr>
          <w:rFonts w:ascii="Arial" w:hAnsi="Arial" w:cs="Arial"/>
          <w:sz w:val="22"/>
          <w:szCs w:val="22"/>
        </w:rPr>
        <w:t>). Essa categorização já foi realizada em estudo prévio</w:t>
      </w:r>
      <w:r w:rsidR="0018796E" w:rsidRPr="0087212F">
        <w:rPr>
          <w:rFonts w:ascii="Arial" w:hAnsi="Arial" w:cs="Arial"/>
          <w:sz w:val="22"/>
          <w:szCs w:val="22"/>
          <w:vertAlign w:val="superscript"/>
        </w:rPr>
        <w:t>14</w:t>
      </w:r>
      <w:r w:rsidRPr="0087212F">
        <w:rPr>
          <w:rFonts w:ascii="Arial" w:hAnsi="Arial" w:cs="Arial"/>
          <w:sz w:val="22"/>
          <w:szCs w:val="22"/>
        </w:rPr>
        <w:t xml:space="preserve">. </w:t>
      </w:r>
    </w:p>
    <w:p w:rsidR="00D269E5" w:rsidRPr="0087212F" w:rsidRDefault="00D269E5" w:rsidP="008721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F0A36" w:rsidRDefault="002F0A36" w:rsidP="002F0A3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77A0">
        <w:rPr>
          <w:rFonts w:ascii="Arial" w:hAnsi="Arial" w:cs="Arial"/>
          <w:b/>
          <w:sz w:val="22"/>
          <w:szCs w:val="22"/>
        </w:rPr>
        <w:t xml:space="preserve">Quadro </w:t>
      </w:r>
      <w:proofErr w:type="gramStart"/>
      <w:r w:rsidRPr="002977A0">
        <w:rPr>
          <w:rFonts w:ascii="Arial" w:hAnsi="Arial" w:cs="Arial"/>
          <w:b/>
          <w:sz w:val="22"/>
          <w:szCs w:val="22"/>
        </w:rPr>
        <w:t>2</w:t>
      </w:r>
      <w:proofErr w:type="gramEnd"/>
      <w:r w:rsidRPr="002977A0">
        <w:rPr>
          <w:rFonts w:ascii="Arial" w:hAnsi="Arial" w:cs="Arial"/>
          <w:b/>
          <w:sz w:val="22"/>
          <w:szCs w:val="22"/>
        </w:rPr>
        <w:t>.</w:t>
      </w:r>
      <w:r w:rsidRPr="002977A0">
        <w:rPr>
          <w:rFonts w:ascii="Arial" w:hAnsi="Arial" w:cs="Arial"/>
          <w:sz w:val="22"/>
          <w:szCs w:val="22"/>
        </w:rPr>
        <w:t xml:space="preserve"> Categorias utilizadas para os testes de aptidão física para idosos, segundo a bateria </w:t>
      </w:r>
      <w:proofErr w:type="spellStart"/>
      <w:r w:rsidRPr="002977A0">
        <w:rPr>
          <w:rFonts w:ascii="Arial" w:hAnsi="Arial" w:cs="Arial"/>
          <w:bCs/>
          <w:sz w:val="22"/>
          <w:szCs w:val="22"/>
        </w:rPr>
        <w:t>Senior</w:t>
      </w:r>
      <w:proofErr w:type="spellEnd"/>
      <w:r w:rsidRPr="002977A0">
        <w:rPr>
          <w:rFonts w:ascii="Arial" w:hAnsi="Arial" w:cs="Arial"/>
          <w:bCs/>
          <w:sz w:val="22"/>
          <w:szCs w:val="22"/>
        </w:rPr>
        <w:t xml:space="preserve"> Fitness Test (SFT).</w:t>
      </w:r>
    </w:p>
    <w:p w:rsidR="002F0A36" w:rsidRDefault="002F0A36" w:rsidP="002F0A3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page" w:horzAnchor="margin" w:tblpY="910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1559"/>
        <w:gridCol w:w="4077"/>
      </w:tblGrid>
      <w:tr w:rsidR="00EE7EB1" w:rsidRPr="00232506" w:rsidTr="00EE7EB1">
        <w:tc>
          <w:tcPr>
            <w:tcW w:w="3686" w:type="dxa"/>
            <w:shd w:val="clear" w:color="auto" w:fill="D9D9D9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2977A0">
              <w:rPr>
                <w:rFonts w:ascii="Arial" w:hAnsi="Arial" w:cs="Arial"/>
                <w:b/>
                <w:sz w:val="20"/>
                <w:szCs w:val="20"/>
              </w:rPr>
              <w:br w:type="page"/>
              <w:t>Testes de aptidão física</w:t>
            </w:r>
          </w:p>
        </w:tc>
        <w:tc>
          <w:tcPr>
            <w:tcW w:w="1559" w:type="dxa"/>
            <w:shd w:val="clear" w:color="auto" w:fill="D9D9D9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Categorias</w:t>
            </w:r>
          </w:p>
        </w:tc>
        <w:tc>
          <w:tcPr>
            <w:tcW w:w="4077" w:type="dxa"/>
            <w:shd w:val="clear" w:color="auto" w:fill="D9D9D9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Valores de Referência</w:t>
            </w:r>
          </w:p>
        </w:tc>
      </w:tr>
      <w:tr w:rsidR="00EE7EB1" w:rsidRPr="00232506" w:rsidTr="00EE7EB1">
        <w:tc>
          <w:tcPr>
            <w:tcW w:w="3686" w:type="dxa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Força de Membros Inferiores e Superiores, Flexibilidade de Membros Inferiores e Superiores, Agilidade e Equilíbrio Dinâmico e Resistência Aeróbia. </w:t>
            </w:r>
          </w:p>
        </w:tc>
        <w:tc>
          <w:tcPr>
            <w:tcW w:w="1559" w:type="dxa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Bom</w:t>
            </w:r>
          </w:p>
          <w:p w:rsidR="00EE7EB1" w:rsidRPr="002977A0" w:rsidRDefault="00EE7EB1" w:rsidP="00EE7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7EB1" w:rsidRPr="002977A0" w:rsidRDefault="00EE7EB1" w:rsidP="00EE7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Ruim</w:t>
            </w:r>
          </w:p>
        </w:tc>
        <w:tc>
          <w:tcPr>
            <w:tcW w:w="4077" w:type="dxa"/>
          </w:tcPr>
          <w:p w:rsidR="00EE7EB1" w:rsidRPr="002977A0" w:rsidRDefault="00EE7EB1" w:rsidP="00EE7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“Muito Bom” e “Bom”</w:t>
            </w:r>
          </w:p>
          <w:p w:rsidR="00EE7EB1" w:rsidRPr="002977A0" w:rsidRDefault="00EE7EB1" w:rsidP="00EE7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7EB1" w:rsidRPr="002977A0" w:rsidRDefault="00EE7EB1" w:rsidP="00EE7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“Regular”, “Fraco” e “Muito Fraco</w:t>
            </w: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</w:tr>
    </w:tbl>
    <w:p w:rsidR="002F0A36" w:rsidRDefault="002F0A36" w:rsidP="002F0A3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F0A36" w:rsidRDefault="002F0A36" w:rsidP="002F0A3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  <w:lang w:val="pt-PT"/>
        </w:rPr>
        <w:t xml:space="preserve">Os dados foram organizados no programa Microsoft Excel® e analisados no programa estatístico SPSS - </w:t>
      </w:r>
      <w:proofErr w:type="spellStart"/>
      <w:r w:rsidRPr="0087212F">
        <w:rPr>
          <w:rFonts w:ascii="Arial" w:hAnsi="Arial" w:cs="Arial"/>
          <w:i/>
          <w:sz w:val="22"/>
          <w:szCs w:val="22"/>
        </w:rPr>
        <w:t>Statistical</w:t>
      </w:r>
      <w:proofErr w:type="spellEnd"/>
      <w:r w:rsidRPr="0087212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i/>
          <w:sz w:val="22"/>
          <w:szCs w:val="22"/>
        </w:rPr>
        <w:t>Package</w:t>
      </w:r>
      <w:proofErr w:type="spellEnd"/>
      <w:r w:rsidRPr="0087212F">
        <w:rPr>
          <w:rFonts w:ascii="Arial" w:hAnsi="Arial" w:cs="Arial"/>
          <w:i/>
          <w:sz w:val="22"/>
          <w:szCs w:val="22"/>
        </w:rPr>
        <w:t xml:space="preserve"> for Social </w:t>
      </w:r>
      <w:proofErr w:type="spellStart"/>
      <w:r w:rsidRPr="0087212F">
        <w:rPr>
          <w:rFonts w:ascii="Arial" w:hAnsi="Arial" w:cs="Arial"/>
          <w:i/>
          <w:sz w:val="22"/>
          <w:szCs w:val="22"/>
        </w:rPr>
        <w:t>Sciences</w:t>
      </w:r>
      <w:proofErr w:type="spellEnd"/>
      <w:r w:rsidRPr="0087212F">
        <w:rPr>
          <w:rFonts w:ascii="Arial" w:hAnsi="Arial" w:cs="Arial"/>
          <w:i/>
          <w:sz w:val="22"/>
          <w:szCs w:val="22"/>
        </w:rPr>
        <w:t xml:space="preserve"> - </w:t>
      </w:r>
      <w:r w:rsidRPr="0087212F">
        <w:rPr>
          <w:rFonts w:ascii="Arial" w:hAnsi="Arial" w:cs="Arial"/>
          <w:sz w:val="22"/>
          <w:szCs w:val="22"/>
          <w:lang w:val="pt-PT"/>
        </w:rPr>
        <w:t xml:space="preserve">versão 17.0 para </w:t>
      </w:r>
      <w:r w:rsidRPr="0087212F">
        <w:rPr>
          <w:rFonts w:ascii="Arial" w:hAnsi="Arial" w:cs="Arial"/>
          <w:i/>
          <w:iCs/>
          <w:sz w:val="22"/>
          <w:szCs w:val="22"/>
          <w:lang w:val="pt-PT"/>
        </w:rPr>
        <w:t>Windows</w:t>
      </w:r>
      <w:r w:rsidRPr="0087212F">
        <w:rPr>
          <w:rFonts w:ascii="Arial" w:hAnsi="Arial" w:cs="Arial"/>
          <w:sz w:val="22"/>
          <w:szCs w:val="22"/>
          <w:lang w:val="pt-PT"/>
        </w:rPr>
        <w:t xml:space="preserve">. </w:t>
      </w:r>
      <w:r w:rsidRPr="0087212F">
        <w:rPr>
          <w:rFonts w:ascii="Arial" w:hAnsi="Arial" w:cs="Arial"/>
          <w:sz w:val="22"/>
          <w:szCs w:val="22"/>
        </w:rPr>
        <w:t xml:space="preserve">O tratamento estatístico descritivo foi realizado mediante frequência simples e porcentagens. Para análise inferencial, utilizou-se o teste </w:t>
      </w:r>
      <w:proofErr w:type="spellStart"/>
      <w:r w:rsidRPr="0087212F">
        <w:rPr>
          <w:rFonts w:ascii="Arial" w:hAnsi="Arial" w:cs="Arial"/>
          <w:sz w:val="22"/>
          <w:szCs w:val="22"/>
        </w:rPr>
        <w:t>Qui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Quadrado ou Mann-Whitney, conforme o tipo de variável. Adotou-se um nível de significância de 5%. 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7212F">
        <w:rPr>
          <w:rFonts w:ascii="Arial" w:hAnsi="Arial" w:cs="Arial"/>
          <w:i/>
          <w:sz w:val="22"/>
          <w:szCs w:val="22"/>
        </w:rPr>
        <w:t>Aspectos Éticos</w:t>
      </w:r>
    </w:p>
    <w:p w:rsidR="00646FE4" w:rsidRPr="0087212F" w:rsidRDefault="00646FE4" w:rsidP="0087212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554F2" w:rsidRPr="0087212F" w:rsidRDefault="00A554F2" w:rsidP="0087212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Essa pesquisa foi conduzida dentro dos padrões exigidos pela resolução n.º 196/96 do Conselho Nacional de Saúde do Brasil e aprovada pelo Comitê de Ética em Pesquisas </w:t>
      </w:r>
      <w:r w:rsidRPr="0087212F">
        <w:rPr>
          <w:rFonts w:ascii="Arial" w:hAnsi="Arial" w:cs="Arial"/>
          <w:sz w:val="22"/>
          <w:szCs w:val="22"/>
        </w:rPr>
        <w:lastRenderedPageBreak/>
        <w:t>em Seres Humanos da Universidade do Estado de Santa Catarina (UDESC), sob o protocolo número 185/07.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7212F">
        <w:rPr>
          <w:rFonts w:ascii="Arial" w:hAnsi="Arial" w:cs="Arial"/>
          <w:color w:val="FF0066"/>
          <w:sz w:val="22"/>
          <w:szCs w:val="22"/>
          <w:lang w:eastAsia="en-US"/>
        </w:rPr>
        <w:tab/>
      </w:r>
      <w:r w:rsidRPr="0087212F">
        <w:rPr>
          <w:rFonts w:ascii="Arial" w:hAnsi="Arial" w:cs="Arial"/>
          <w:sz w:val="22"/>
          <w:szCs w:val="22"/>
          <w:lang w:eastAsia="en-US"/>
        </w:rPr>
        <w:t>Anterior à aplicação das avaliações, os idosos que concordaram em participar da pesquisa, assinaram o termo de consentimento em duas vias, ficando uma via de posse do idoso e a outra do pesquisador.</w:t>
      </w:r>
    </w:p>
    <w:p w:rsidR="00EE7EB1" w:rsidRDefault="00EE7EB1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15FF" w:rsidRDefault="000515FF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t xml:space="preserve">Resultados 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tab/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Foram entrevistados 277 idosos, sendo 264 mulheres (80,7%) e 63 homens (19,3%). A idade média dos participantes foi 67,18 ± 8,25 anos, havendo diferença significativa (U= 6881,500; p= 0,033) entre mulheres (66,74±8,05 anos) e homens (69,00±8,88 anos). Quanto às características </w:t>
      </w:r>
      <w:proofErr w:type="spellStart"/>
      <w:r w:rsidRPr="0087212F">
        <w:rPr>
          <w:rFonts w:ascii="Arial" w:hAnsi="Arial" w:cs="Arial"/>
          <w:sz w:val="22"/>
          <w:szCs w:val="22"/>
        </w:rPr>
        <w:t>sociodemográficas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da amostra, a maioria são viúvos (59,8%), têm ensino fundamental incompleto (27,9%), são </w:t>
      </w:r>
      <w:proofErr w:type="gramStart"/>
      <w:r w:rsidRPr="0087212F">
        <w:rPr>
          <w:rFonts w:ascii="Arial" w:hAnsi="Arial" w:cs="Arial"/>
          <w:sz w:val="22"/>
          <w:szCs w:val="22"/>
        </w:rPr>
        <w:t>aposentados/pensionistas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 (61,1%) e renda mensal familiar acima de seis salários mínimos (32,8%).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Com relação ao diagnóstico clínico de diabetes, 37 (13,4%) afirmaram apresentar esse acometimento. Quanto às aptidões físicas observa-se que entre as variáveis analisadas, somente a agilidade e resistência aeróbia foram </w:t>
      </w:r>
      <w:proofErr w:type="gramStart"/>
      <w:r w:rsidRPr="0087212F">
        <w:rPr>
          <w:rFonts w:ascii="Arial" w:hAnsi="Arial" w:cs="Arial"/>
          <w:sz w:val="22"/>
          <w:szCs w:val="22"/>
        </w:rPr>
        <w:t>as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 aptidões cujas categorias apresentaram diferença significativa entre os grupos com e sem diagnóstico clínico de diabetes. 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No teste de agilidade, 95,7% dos idosos classificados na categoria “Bom” não apresentam esta patologia. Do mesmo modo, na aptidão física resistência aeróbia, 94,8% dos participantes classificados na categoria “Bom” também não </w:t>
      </w:r>
      <w:proofErr w:type="gramStart"/>
      <w:r w:rsidRPr="0087212F">
        <w:rPr>
          <w:rFonts w:ascii="Arial" w:hAnsi="Arial" w:cs="Arial"/>
          <w:sz w:val="22"/>
          <w:szCs w:val="22"/>
        </w:rPr>
        <w:t>apresentam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 diagnóstico clínico de diabetes.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As demais aptidões (força de preensão manual, força de membros inferiores e superiores e flexibilidade) não apresentaram associação com a presença de diabetes.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ab/>
        <w:t xml:space="preserve"> </w:t>
      </w:r>
    </w:p>
    <w:p w:rsidR="000515FF" w:rsidRDefault="000515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D41C8" w:rsidRDefault="005D41C8" w:rsidP="005D41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7A0">
        <w:rPr>
          <w:rFonts w:ascii="Arial" w:hAnsi="Arial" w:cs="Arial"/>
          <w:b/>
          <w:sz w:val="22"/>
          <w:szCs w:val="22"/>
        </w:rPr>
        <w:lastRenderedPageBreak/>
        <w:t>Tabela 1:</w:t>
      </w:r>
      <w:r w:rsidRPr="002977A0">
        <w:rPr>
          <w:rFonts w:ascii="Arial" w:hAnsi="Arial" w:cs="Arial"/>
          <w:sz w:val="22"/>
          <w:szCs w:val="22"/>
        </w:rPr>
        <w:t xml:space="preserve"> Associação/comparação entre presença/ausência de diabetes e aptidões físicos em idosos praticantes de exercícios físicos (n= 277).</w:t>
      </w:r>
    </w:p>
    <w:p w:rsidR="005D41C8" w:rsidRDefault="005D41C8" w:rsidP="005D41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700"/>
        <w:gridCol w:w="1411"/>
        <w:gridCol w:w="1559"/>
        <w:gridCol w:w="1276"/>
        <w:gridCol w:w="992"/>
        <w:gridCol w:w="993"/>
      </w:tblGrid>
      <w:tr w:rsidR="005D41C8" w:rsidRPr="002977A0" w:rsidTr="00396ADB"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 xml:space="preserve">Sem 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Diabetes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Com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 xml:space="preserve"> Diabetes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</w:tr>
      <w:tr w:rsidR="005D41C8" w:rsidRPr="002977A0" w:rsidTr="00396ADB"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 xml:space="preserve">Média 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(±DP)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 xml:space="preserve">Média 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(±DP)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Média (±DP)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C8" w:rsidRPr="002977A0" w:rsidTr="00396ADB">
        <w:tc>
          <w:tcPr>
            <w:tcW w:w="2700" w:type="dxa"/>
            <w:tcBorders>
              <w:top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Força de Preensão Manual </w:t>
            </w:r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(</w:t>
            </w:r>
            <w:proofErr w:type="spellStart"/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dir</w:t>
            </w:r>
            <w:proofErr w:type="spellEnd"/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24,94 (7,30)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23,64 (7,13)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24,93 (7,29)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3760,5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0,376</w:t>
            </w:r>
          </w:p>
        </w:tc>
      </w:tr>
      <w:tr w:rsidR="005D41C8" w:rsidRPr="002977A0" w:rsidTr="00396ADB">
        <w:tc>
          <w:tcPr>
            <w:tcW w:w="2700" w:type="dxa"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Força de Preensão Manual </w:t>
            </w:r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(</w:t>
            </w:r>
            <w:proofErr w:type="spellStart"/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esq</w:t>
            </w:r>
            <w:proofErr w:type="spellEnd"/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23,04 (7,04)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22,29 (6,89)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22,94 (6,90)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3937,5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0,581</w:t>
            </w:r>
          </w:p>
        </w:tc>
      </w:tr>
      <w:tr w:rsidR="005D41C8" w:rsidRPr="002977A0" w:rsidTr="00396AD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f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f 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f 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2977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77A0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</w:tr>
      <w:tr w:rsidR="005D41C8" w:rsidRPr="002977A0" w:rsidTr="00396ADB">
        <w:tc>
          <w:tcPr>
            <w:tcW w:w="2700" w:type="dxa"/>
            <w:tcBorders>
              <w:top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Força de MMII</w:t>
            </w:r>
          </w:p>
          <w:p w:rsidR="005D41C8" w:rsidRPr="002977A0" w:rsidRDefault="005D41C8" w:rsidP="00396ADB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Bom</w:t>
            </w:r>
          </w:p>
          <w:p w:rsidR="005D41C8" w:rsidRPr="002977A0" w:rsidRDefault="005D41C8" w:rsidP="00396ADB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Ruim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99 (44,0)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126 (56,0)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13 (36,1)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23 (63,9)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111 (42,9)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149 (57,1)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0,788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0,375</w:t>
            </w:r>
          </w:p>
        </w:tc>
      </w:tr>
      <w:tr w:rsidR="005D41C8" w:rsidRPr="002977A0" w:rsidTr="00396ADB">
        <w:tc>
          <w:tcPr>
            <w:tcW w:w="2700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Força de MMSS</w:t>
            </w:r>
          </w:p>
          <w:p w:rsidR="005D41C8" w:rsidRPr="002977A0" w:rsidRDefault="005D41C8" w:rsidP="00396ADB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Bom</w:t>
            </w:r>
          </w:p>
          <w:p w:rsidR="005D41C8" w:rsidRPr="002977A0" w:rsidRDefault="005D41C8" w:rsidP="00396ADB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Ruim</w:t>
            </w:r>
          </w:p>
        </w:tc>
        <w:tc>
          <w:tcPr>
            <w:tcW w:w="1411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98 (42,6)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132 (57,4)</w:t>
            </w:r>
          </w:p>
        </w:tc>
        <w:tc>
          <w:tcPr>
            <w:tcW w:w="1559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 (25,7)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26 (74,3)</w:t>
            </w:r>
          </w:p>
        </w:tc>
        <w:tc>
          <w:tcPr>
            <w:tcW w:w="1276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107 (40,4)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158 (59,6)</w:t>
            </w:r>
          </w:p>
        </w:tc>
        <w:tc>
          <w:tcPr>
            <w:tcW w:w="992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3,602</w:t>
            </w:r>
          </w:p>
        </w:tc>
        <w:tc>
          <w:tcPr>
            <w:tcW w:w="993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0,058</w:t>
            </w:r>
          </w:p>
        </w:tc>
      </w:tr>
      <w:tr w:rsidR="005D41C8" w:rsidRPr="002977A0" w:rsidTr="00396ADB">
        <w:tc>
          <w:tcPr>
            <w:tcW w:w="2700" w:type="dxa"/>
          </w:tcPr>
          <w:p w:rsidR="005D41C8" w:rsidRPr="002977A0" w:rsidRDefault="005D41C8" w:rsidP="00396A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Flexibilidade de MMII</w:t>
            </w:r>
          </w:p>
          <w:p w:rsidR="005D41C8" w:rsidRPr="002977A0" w:rsidRDefault="005D41C8" w:rsidP="00396ADB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Bom</w:t>
            </w:r>
          </w:p>
          <w:p w:rsidR="005D41C8" w:rsidRPr="002977A0" w:rsidRDefault="005D41C8" w:rsidP="00396ADB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Ruim</w:t>
            </w:r>
          </w:p>
        </w:tc>
        <w:tc>
          <w:tcPr>
            <w:tcW w:w="1411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60 (25,8)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173 (74,2)</w:t>
            </w:r>
          </w:p>
        </w:tc>
        <w:tc>
          <w:tcPr>
            <w:tcW w:w="1559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 (25,7)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26 (74,3)</w:t>
            </w:r>
          </w:p>
        </w:tc>
        <w:tc>
          <w:tcPr>
            <w:tcW w:w="1276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69 (25,7)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199 (74,3)</w:t>
            </w:r>
          </w:p>
        </w:tc>
        <w:tc>
          <w:tcPr>
            <w:tcW w:w="992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0,996</w:t>
            </w:r>
          </w:p>
        </w:tc>
      </w:tr>
      <w:tr w:rsidR="005D41C8" w:rsidRPr="002977A0" w:rsidTr="00396ADB">
        <w:tc>
          <w:tcPr>
            <w:tcW w:w="2700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Agilidade</w:t>
            </w:r>
          </w:p>
          <w:p w:rsidR="005D41C8" w:rsidRPr="002977A0" w:rsidRDefault="005D41C8" w:rsidP="00396ADB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Bom</w:t>
            </w:r>
          </w:p>
          <w:p w:rsidR="005D41C8" w:rsidRPr="002977A0" w:rsidRDefault="005D41C8" w:rsidP="00396ADB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Ruim</w:t>
            </w:r>
          </w:p>
        </w:tc>
        <w:tc>
          <w:tcPr>
            <w:tcW w:w="1411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45 (19,5)</w:t>
            </w:r>
            <w:r w:rsidRPr="002977A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¥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186 (80,5)</w:t>
            </w:r>
          </w:p>
        </w:tc>
        <w:tc>
          <w:tcPr>
            <w:tcW w:w="1559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 (5,7)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33 (94,3)</w:t>
            </w:r>
          </w:p>
        </w:tc>
        <w:tc>
          <w:tcPr>
            <w:tcW w:w="1276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47 (17,7)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219 (82,3)</w:t>
            </w:r>
          </w:p>
        </w:tc>
        <w:tc>
          <w:tcPr>
            <w:tcW w:w="992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3,960</w:t>
            </w:r>
          </w:p>
        </w:tc>
        <w:tc>
          <w:tcPr>
            <w:tcW w:w="993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0,047*</w:t>
            </w:r>
          </w:p>
        </w:tc>
      </w:tr>
      <w:tr w:rsidR="005D41C8" w:rsidRPr="002977A0" w:rsidTr="00396ADB">
        <w:tc>
          <w:tcPr>
            <w:tcW w:w="2700" w:type="dxa"/>
          </w:tcPr>
          <w:p w:rsidR="005D41C8" w:rsidRPr="002977A0" w:rsidRDefault="005D41C8" w:rsidP="00396A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Flexibilidade de MMSS </w:t>
            </w:r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(</w:t>
            </w:r>
            <w:proofErr w:type="spellStart"/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dir</w:t>
            </w:r>
            <w:proofErr w:type="spellEnd"/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  <w:p w:rsidR="005D41C8" w:rsidRPr="002977A0" w:rsidRDefault="005D41C8" w:rsidP="00396ADB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Bom</w:t>
            </w:r>
          </w:p>
          <w:p w:rsidR="005D41C8" w:rsidRPr="002977A0" w:rsidRDefault="005D41C8" w:rsidP="00396ADB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Ruim</w:t>
            </w:r>
          </w:p>
        </w:tc>
        <w:tc>
          <w:tcPr>
            <w:tcW w:w="1411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42 (18,1)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190 (81,9)</w:t>
            </w:r>
          </w:p>
        </w:tc>
        <w:tc>
          <w:tcPr>
            <w:tcW w:w="1559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 (8,6)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32 (91,4)</w:t>
            </w:r>
          </w:p>
        </w:tc>
        <w:tc>
          <w:tcPr>
            <w:tcW w:w="1276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45 (16,9)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222 (83,1)</w:t>
            </w:r>
          </w:p>
        </w:tc>
        <w:tc>
          <w:tcPr>
            <w:tcW w:w="992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1,972</w:t>
            </w:r>
          </w:p>
        </w:tc>
        <w:tc>
          <w:tcPr>
            <w:tcW w:w="993" w:type="dxa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0,160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1C8" w:rsidRPr="002977A0" w:rsidTr="00396ADB">
        <w:tc>
          <w:tcPr>
            <w:tcW w:w="2700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 xml:space="preserve">Flexibilidade de MMSS </w:t>
            </w:r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(</w:t>
            </w:r>
            <w:proofErr w:type="spellStart"/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esq</w:t>
            </w:r>
            <w:proofErr w:type="spellEnd"/>
            <w:r w:rsidRPr="002977A0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  <w:p w:rsidR="005D41C8" w:rsidRPr="002977A0" w:rsidRDefault="005D41C8" w:rsidP="00396ADB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Bom</w:t>
            </w:r>
          </w:p>
          <w:p w:rsidR="005D41C8" w:rsidRPr="002977A0" w:rsidRDefault="005D41C8" w:rsidP="00396ADB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Ruim</w:t>
            </w:r>
          </w:p>
        </w:tc>
        <w:tc>
          <w:tcPr>
            <w:tcW w:w="1411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27 (11,6)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205 (88,4)</w:t>
            </w:r>
          </w:p>
        </w:tc>
        <w:tc>
          <w:tcPr>
            <w:tcW w:w="1559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 (0,0)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35 (100,0)</w:t>
            </w:r>
          </w:p>
        </w:tc>
        <w:tc>
          <w:tcPr>
            <w:tcW w:w="1276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27 (30,4)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176 (69,6)</w:t>
            </w:r>
          </w:p>
        </w:tc>
        <w:tc>
          <w:tcPr>
            <w:tcW w:w="992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4,532</w:t>
            </w:r>
          </w:p>
        </w:tc>
        <w:tc>
          <w:tcPr>
            <w:tcW w:w="993" w:type="dxa"/>
            <w:shd w:val="clear" w:color="auto" w:fill="F2F2F2"/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0,033*</w:t>
            </w:r>
          </w:p>
        </w:tc>
      </w:tr>
      <w:tr w:rsidR="005D41C8" w:rsidRPr="002977A0" w:rsidTr="00396ADB">
        <w:tc>
          <w:tcPr>
            <w:tcW w:w="2700" w:type="dxa"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Resistência Aeróbia</w:t>
            </w:r>
          </w:p>
          <w:p w:rsidR="005D41C8" w:rsidRPr="002977A0" w:rsidRDefault="005D41C8" w:rsidP="00396ADB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Bom</w:t>
            </w:r>
          </w:p>
          <w:p w:rsidR="005D41C8" w:rsidRPr="002977A0" w:rsidRDefault="005D41C8" w:rsidP="00396ADB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Ruim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74 (33,2</w:t>
            </w: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  <w:vertAlign w:val="superscript"/>
              </w:rPr>
              <w:t>¥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147 (66,8)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77A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2977A0">
              <w:rPr>
                <w:rFonts w:ascii="Arial" w:hAnsi="Arial" w:cs="Arial"/>
                <w:sz w:val="20"/>
                <w:szCs w:val="20"/>
              </w:rPr>
              <w:t xml:space="preserve"> (12,1)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29 (87,9)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77 (30,4)</w:t>
            </w: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176 (69,6)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6,012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1C8" w:rsidRPr="002977A0" w:rsidRDefault="005D41C8" w:rsidP="00396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7A0">
              <w:rPr>
                <w:rFonts w:ascii="Arial" w:hAnsi="Arial" w:cs="Arial"/>
                <w:sz w:val="20"/>
                <w:szCs w:val="20"/>
              </w:rPr>
              <w:t>0,014*</w:t>
            </w:r>
          </w:p>
        </w:tc>
      </w:tr>
    </w:tbl>
    <w:p w:rsidR="005D41C8" w:rsidRPr="002977A0" w:rsidRDefault="005D41C8" w:rsidP="005D41C8">
      <w:pPr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977A0">
        <w:rPr>
          <w:rFonts w:ascii="Arial" w:hAnsi="Arial" w:cs="Arial"/>
          <w:sz w:val="20"/>
          <w:szCs w:val="20"/>
        </w:rPr>
        <w:t xml:space="preserve">Legenda: </w:t>
      </w:r>
      <w:proofErr w:type="spellStart"/>
      <w:r w:rsidRPr="002977A0">
        <w:rPr>
          <w:rFonts w:ascii="Arial" w:hAnsi="Arial" w:cs="Arial"/>
          <w:sz w:val="20"/>
          <w:szCs w:val="20"/>
        </w:rPr>
        <w:t>Md</w:t>
      </w:r>
      <w:proofErr w:type="spellEnd"/>
      <w:r w:rsidRPr="002977A0">
        <w:rPr>
          <w:rFonts w:ascii="Arial" w:hAnsi="Arial" w:cs="Arial"/>
          <w:sz w:val="20"/>
          <w:szCs w:val="20"/>
        </w:rPr>
        <w:t xml:space="preserve">= mediana; IQ= amplitude interquartílica; U= estatística do teste de </w:t>
      </w:r>
      <w:r w:rsidRPr="002977A0">
        <w:rPr>
          <w:rFonts w:ascii="Arial" w:eastAsia="MyriadPro-Light" w:hAnsi="Arial" w:cs="Arial"/>
          <w:sz w:val="20"/>
          <w:szCs w:val="20"/>
        </w:rPr>
        <w:t xml:space="preserve">Mann-Whitney; </w:t>
      </w:r>
      <w:r w:rsidRPr="002977A0">
        <w:rPr>
          <w:rFonts w:ascii="Arial" w:hAnsi="Arial" w:cs="Arial"/>
          <w:sz w:val="20"/>
          <w:szCs w:val="20"/>
        </w:rPr>
        <w:t xml:space="preserve">f= </w:t>
      </w:r>
      <w:proofErr w:type="spellStart"/>
      <w:r w:rsidRPr="002977A0">
        <w:rPr>
          <w:rFonts w:ascii="Arial" w:hAnsi="Arial" w:cs="Arial"/>
          <w:sz w:val="20"/>
          <w:szCs w:val="20"/>
        </w:rPr>
        <w:t>Freqüência</w:t>
      </w:r>
      <w:proofErr w:type="spellEnd"/>
      <w:r w:rsidRPr="002977A0">
        <w:rPr>
          <w:rFonts w:ascii="Arial" w:hAnsi="Arial" w:cs="Arial"/>
          <w:sz w:val="20"/>
          <w:szCs w:val="20"/>
        </w:rPr>
        <w:t xml:space="preserve">; X²= estatística do teste </w:t>
      </w:r>
      <w:proofErr w:type="spellStart"/>
      <w:r w:rsidRPr="002977A0">
        <w:rPr>
          <w:rFonts w:ascii="Arial" w:hAnsi="Arial" w:cs="Arial"/>
          <w:sz w:val="20"/>
          <w:szCs w:val="20"/>
        </w:rPr>
        <w:t>Qui</w:t>
      </w:r>
      <w:proofErr w:type="spellEnd"/>
      <w:r w:rsidRPr="002977A0">
        <w:rPr>
          <w:rFonts w:ascii="Arial" w:hAnsi="Arial" w:cs="Arial"/>
          <w:sz w:val="20"/>
          <w:szCs w:val="20"/>
        </w:rPr>
        <w:t xml:space="preserve">-Quadrado; </w:t>
      </w:r>
      <w:proofErr w:type="spellStart"/>
      <w:r w:rsidRPr="002977A0">
        <w:rPr>
          <w:rFonts w:ascii="Arial" w:hAnsi="Arial" w:cs="Arial"/>
          <w:sz w:val="20"/>
          <w:szCs w:val="20"/>
        </w:rPr>
        <w:t>dir</w:t>
      </w:r>
      <w:proofErr w:type="spellEnd"/>
      <w:r w:rsidRPr="002977A0">
        <w:rPr>
          <w:rFonts w:ascii="Arial" w:hAnsi="Arial" w:cs="Arial"/>
          <w:sz w:val="20"/>
          <w:szCs w:val="20"/>
        </w:rPr>
        <w:t xml:space="preserve">= direita; </w:t>
      </w:r>
      <w:proofErr w:type="spellStart"/>
      <w:r w:rsidRPr="002977A0">
        <w:rPr>
          <w:rFonts w:ascii="Arial" w:hAnsi="Arial" w:cs="Arial"/>
          <w:sz w:val="20"/>
          <w:szCs w:val="20"/>
        </w:rPr>
        <w:t>esq</w:t>
      </w:r>
      <w:proofErr w:type="spellEnd"/>
      <w:r w:rsidRPr="002977A0">
        <w:rPr>
          <w:rFonts w:ascii="Arial" w:hAnsi="Arial" w:cs="Arial"/>
          <w:sz w:val="20"/>
          <w:szCs w:val="20"/>
        </w:rPr>
        <w:t xml:space="preserve">= esquerda; MMSS= membros superiores; MMII= membros inferiores; p= nível de </w:t>
      </w:r>
      <w:proofErr w:type="gramStart"/>
      <w:r w:rsidRPr="002977A0">
        <w:rPr>
          <w:rFonts w:ascii="Arial" w:hAnsi="Arial" w:cs="Arial"/>
          <w:sz w:val="20"/>
          <w:szCs w:val="20"/>
        </w:rPr>
        <w:t>significância</w:t>
      </w:r>
      <w:proofErr w:type="gramEnd"/>
    </w:p>
    <w:p w:rsidR="005D41C8" w:rsidRPr="002977A0" w:rsidRDefault="005D41C8" w:rsidP="005D41C8">
      <w:pPr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977A0">
        <w:rPr>
          <w:rFonts w:ascii="Arial" w:hAnsi="Arial" w:cs="Arial"/>
          <w:color w:val="000000"/>
          <w:sz w:val="20"/>
          <w:szCs w:val="20"/>
          <w:lang w:eastAsia="en-US"/>
        </w:rPr>
        <w:t>*p≤0,05;</w:t>
      </w:r>
      <w:proofErr w:type="gramStart"/>
      <w:r w:rsidRPr="002977A0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  <w:proofErr w:type="gramEnd"/>
      <w:r w:rsidRPr="002977A0">
        <w:rPr>
          <w:rFonts w:ascii="Arial" w:hAnsi="Arial" w:cs="Arial"/>
          <w:sz w:val="20"/>
          <w:szCs w:val="20"/>
          <w:vertAlign w:val="superscript"/>
        </w:rPr>
        <w:t xml:space="preserve">¥ </w:t>
      </w:r>
      <w:r w:rsidRPr="002977A0">
        <w:rPr>
          <w:rFonts w:ascii="Arial" w:hAnsi="Arial" w:cs="Arial"/>
          <w:color w:val="000000"/>
          <w:sz w:val="20"/>
          <w:szCs w:val="20"/>
          <w:lang w:eastAsia="en-US"/>
        </w:rPr>
        <w:t xml:space="preserve">ajuste residual (≥2,0). </w:t>
      </w:r>
    </w:p>
    <w:p w:rsidR="005D41C8" w:rsidRDefault="005D41C8" w:rsidP="005D41C8"/>
    <w:p w:rsidR="00EE7EB1" w:rsidRDefault="00EE7EB1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7EB1" w:rsidRDefault="00EE7EB1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lastRenderedPageBreak/>
        <w:tab/>
        <w:t xml:space="preserve">As modalidades de exercícios físicos praticados pelos idosos foram categorizadas em: predominantemente </w:t>
      </w:r>
      <w:proofErr w:type="gramStart"/>
      <w:r w:rsidRPr="0087212F">
        <w:rPr>
          <w:rFonts w:ascii="Arial" w:hAnsi="Arial" w:cs="Arial"/>
          <w:sz w:val="22"/>
          <w:szCs w:val="22"/>
        </w:rPr>
        <w:t>aeróbi</w:t>
      </w:r>
      <w:r w:rsidR="00660B26" w:rsidRPr="0087212F">
        <w:rPr>
          <w:rFonts w:ascii="Arial" w:hAnsi="Arial" w:cs="Arial"/>
          <w:sz w:val="22"/>
          <w:szCs w:val="22"/>
        </w:rPr>
        <w:t>a</w:t>
      </w:r>
      <w:r w:rsidRPr="0087212F">
        <w:rPr>
          <w:rFonts w:ascii="Arial" w:hAnsi="Arial" w:cs="Arial"/>
          <w:sz w:val="22"/>
          <w:szCs w:val="22"/>
        </w:rPr>
        <w:t>, predominantemente anaeróbi</w:t>
      </w:r>
      <w:r w:rsidR="00660B26" w:rsidRPr="0087212F">
        <w:rPr>
          <w:rFonts w:ascii="Arial" w:hAnsi="Arial" w:cs="Arial"/>
          <w:sz w:val="22"/>
          <w:szCs w:val="22"/>
        </w:rPr>
        <w:t>a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 e exercícios mistos. O desempenho dos idosos com diabetes nas aptidões físicas analisadas nesse estudo foi associado às categorias das modalidades praticadas. O teste estatístico apontou que não há associação entre o desempenho e os tipos predominantes dessas modalidades (p&gt; 0,05). 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color w:val="FF0066"/>
          <w:sz w:val="22"/>
          <w:szCs w:val="22"/>
        </w:rPr>
      </w:pPr>
    </w:p>
    <w:p w:rsidR="008E4A66" w:rsidRPr="0087212F" w:rsidRDefault="008E4A66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t>Discussão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A aptidão física de idosos pode ser beneficiada significativamente pela participação em programas supervisionados de atividade física, mesmo que de intensidade moderad</w:t>
      </w:r>
      <w:r w:rsidR="000E153F" w:rsidRPr="0087212F">
        <w:rPr>
          <w:rFonts w:ascii="Arial" w:hAnsi="Arial" w:cs="Arial"/>
          <w:sz w:val="22"/>
          <w:szCs w:val="22"/>
        </w:rPr>
        <w:t>a</w:t>
      </w:r>
      <w:r w:rsidR="000E153F" w:rsidRPr="0087212F">
        <w:rPr>
          <w:rFonts w:ascii="Arial" w:hAnsi="Arial" w:cs="Arial"/>
          <w:sz w:val="22"/>
          <w:szCs w:val="22"/>
          <w:vertAlign w:val="superscript"/>
        </w:rPr>
        <w:t>15</w:t>
      </w:r>
      <w:r w:rsidRPr="0087212F">
        <w:rPr>
          <w:rFonts w:ascii="Arial" w:hAnsi="Arial" w:cs="Arial"/>
          <w:sz w:val="22"/>
          <w:szCs w:val="22"/>
        </w:rPr>
        <w:t>. Esses programas contribuem para um envelhecimento saudável, t</w:t>
      </w:r>
      <w:r w:rsidR="000E153F" w:rsidRPr="0087212F">
        <w:rPr>
          <w:rFonts w:ascii="Arial" w:hAnsi="Arial" w:cs="Arial"/>
          <w:sz w:val="22"/>
          <w:szCs w:val="22"/>
        </w:rPr>
        <w:t>ratando e/ou prevenindo doenças</w:t>
      </w:r>
      <w:r w:rsidR="000E153F" w:rsidRPr="0087212F">
        <w:rPr>
          <w:rFonts w:ascii="Arial" w:hAnsi="Arial" w:cs="Arial"/>
          <w:sz w:val="22"/>
          <w:szCs w:val="22"/>
          <w:vertAlign w:val="superscript"/>
        </w:rPr>
        <w:t>16</w:t>
      </w:r>
      <w:r w:rsidRPr="0087212F">
        <w:rPr>
          <w:rFonts w:ascii="Arial" w:hAnsi="Arial" w:cs="Arial"/>
          <w:sz w:val="22"/>
          <w:szCs w:val="22"/>
        </w:rPr>
        <w:t>, dentre elas a diabetes</w:t>
      </w:r>
      <w:r w:rsidR="000E153F" w:rsidRPr="0087212F">
        <w:rPr>
          <w:rFonts w:ascii="Arial" w:hAnsi="Arial" w:cs="Arial"/>
          <w:sz w:val="22"/>
          <w:szCs w:val="22"/>
          <w:vertAlign w:val="superscript"/>
        </w:rPr>
        <w:t>3</w:t>
      </w:r>
      <w:r w:rsidRPr="0087212F">
        <w:rPr>
          <w:rFonts w:ascii="Arial" w:hAnsi="Arial" w:cs="Arial"/>
          <w:sz w:val="22"/>
          <w:szCs w:val="22"/>
        </w:rPr>
        <w:t>. Neste sentido, para prevenir perdas na aptidão física, deve-se ter um adequado controle das patologias, como a diabetes, através da promoção de atividades físicas, principalmente as de lazer em grupos de atividade física para idosos</w:t>
      </w:r>
      <w:r w:rsidR="000E153F" w:rsidRPr="0087212F">
        <w:rPr>
          <w:rFonts w:ascii="Arial" w:hAnsi="Arial" w:cs="Arial"/>
          <w:sz w:val="22"/>
          <w:szCs w:val="22"/>
          <w:vertAlign w:val="superscript"/>
        </w:rPr>
        <w:t>17</w:t>
      </w:r>
      <w:r w:rsidRPr="0087212F">
        <w:rPr>
          <w:rFonts w:ascii="Arial" w:hAnsi="Arial" w:cs="Arial"/>
          <w:sz w:val="22"/>
          <w:szCs w:val="22"/>
        </w:rPr>
        <w:t>.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A diminuição das capacidades físicas é decorrente do processo de envelhecimento e está associada à presença de doenças</w:t>
      </w:r>
      <w:r w:rsidR="00B970A7" w:rsidRPr="0087212F">
        <w:rPr>
          <w:rFonts w:ascii="Arial" w:hAnsi="Arial" w:cs="Arial"/>
          <w:sz w:val="22"/>
          <w:szCs w:val="22"/>
          <w:vertAlign w:val="superscript"/>
        </w:rPr>
        <w:t>18</w:t>
      </w:r>
      <w:r w:rsidRPr="0087212F">
        <w:rPr>
          <w:rFonts w:ascii="Arial" w:hAnsi="Arial" w:cs="Arial"/>
          <w:sz w:val="22"/>
          <w:szCs w:val="22"/>
        </w:rPr>
        <w:t xml:space="preserve">. Isso justifica, no presente estudo, os melhores resultados dos idosos que não tinham o diagnóstico clínico de diabetes. Corroborando essa ideia, estudo epidemiológico denominado </w:t>
      </w:r>
      <w:proofErr w:type="spellStart"/>
      <w:proofErr w:type="gramStart"/>
      <w:r w:rsidRPr="0087212F">
        <w:rPr>
          <w:rFonts w:ascii="Arial" w:hAnsi="Arial" w:cs="Arial"/>
          <w:sz w:val="22"/>
          <w:szCs w:val="22"/>
        </w:rPr>
        <w:t>EpiFloripa</w:t>
      </w:r>
      <w:proofErr w:type="spellEnd"/>
      <w:proofErr w:type="gramEnd"/>
      <w:r w:rsidR="00B62B2F" w:rsidRPr="0087212F">
        <w:rPr>
          <w:rFonts w:ascii="Arial" w:hAnsi="Arial" w:cs="Arial"/>
          <w:sz w:val="22"/>
          <w:szCs w:val="22"/>
        </w:rPr>
        <w:t>,</w:t>
      </w:r>
      <w:r w:rsidRPr="0087212F">
        <w:rPr>
          <w:rFonts w:ascii="Arial" w:hAnsi="Arial" w:cs="Arial"/>
          <w:sz w:val="22"/>
          <w:szCs w:val="22"/>
        </w:rPr>
        <w:t xml:space="preserve"> entrevistou 1667 idosos da cidade de Florianópolis-SC e apontou que a presença de diabetes é um fator que pode influenciar na aptidão física do idoso, levando a perda das capacidades funcionais</w:t>
      </w:r>
      <w:r w:rsidR="00FB6EB2" w:rsidRPr="0087212F">
        <w:rPr>
          <w:rFonts w:ascii="Arial" w:hAnsi="Arial" w:cs="Arial"/>
          <w:sz w:val="22"/>
          <w:szCs w:val="22"/>
          <w:vertAlign w:val="superscript"/>
        </w:rPr>
        <w:t>17</w:t>
      </w:r>
      <w:r w:rsidRPr="0087212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7212F">
        <w:rPr>
          <w:rFonts w:ascii="Arial" w:hAnsi="Arial" w:cs="Arial"/>
          <w:sz w:val="22"/>
          <w:szCs w:val="22"/>
        </w:rPr>
        <w:t>Giacomin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212F">
        <w:rPr>
          <w:rFonts w:ascii="Arial" w:hAnsi="Arial" w:cs="Arial"/>
          <w:sz w:val="22"/>
          <w:szCs w:val="22"/>
        </w:rPr>
        <w:t>et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 al.</w:t>
      </w:r>
      <w:r w:rsidR="00FB6EB2" w:rsidRPr="0087212F">
        <w:rPr>
          <w:rFonts w:ascii="Arial" w:hAnsi="Arial" w:cs="Arial"/>
          <w:sz w:val="22"/>
          <w:szCs w:val="22"/>
          <w:vertAlign w:val="superscript"/>
        </w:rPr>
        <w:t>19</w:t>
      </w:r>
      <w:r w:rsidRPr="0087212F">
        <w:rPr>
          <w:rFonts w:ascii="Arial" w:hAnsi="Arial" w:cs="Arial"/>
          <w:sz w:val="22"/>
          <w:szCs w:val="22"/>
        </w:rPr>
        <w:t xml:space="preserve"> também ressaltam que a presença de diabetes associa-se ao declínio funcional. 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Entre as aptidões avaliadas no presente estudo, observou-se um pior desempenho na agilidade e resistência aeróbia de idosos ati</w:t>
      </w:r>
      <w:r w:rsidR="00427D36" w:rsidRPr="0087212F">
        <w:rPr>
          <w:rFonts w:ascii="Arial" w:hAnsi="Arial" w:cs="Arial"/>
          <w:sz w:val="22"/>
          <w:szCs w:val="22"/>
        </w:rPr>
        <w:t xml:space="preserve">vos com diabetes. Santos </w:t>
      </w:r>
      <w:proofErr w:type="gramStart"/>
      <w:r w:rsidR="00427D36" w:rsidRPr="0087212F">
        <w:rPr>
          <w:rFonts w:ascii="Arial" w:hAnsi="Arial" w:cs="Arial"/>
          <w:sz w:val="22"/>
          <w:szCs w:val="22"/>
        </w:rPr>
        <w:t>et</w:t>
      </w:r>
      <w:proofErr w:type="gramEnd"/>
      <w:r w:rsidR="00427D36" w:rsidRPr="0087212F">
        <w:rPr>
          <w:rFonts w:ascii="Arial" w:hAnsi="Arial" w:cs="Arial"/>
          <w:sz w:val="22"/>
          <w:szCs w:val="22"/>
        </w:rPr>
        <w:t xml:space="preserve"> al.</w:t>
      </w:r>
      <w:r w:rsidR="00F20D19" w:rsidRPr="0087212F">
        <w:rPr>
          <w:rFonts w:ascii="Arial" w:hAnsi="Arial" w:cs="Arial"/>
          <w:sz w:val="22"/>
          <w:szCs w:val="22"/>
          <w:vertAlign w:val="superscript"/>
        </w:rPr>
        <w:t>20</w:t>
      </w:r>
      <w:r w:rsidRPr="0087212F">
        <w:rPr>
          <w:rFonts w:ascii="Arial" w:hAnsi="Arial" w:cs="Arial"/>
          <w:sz w:val="22"/>
          <w:szCs w:val="22"/>
        </w:rPr>
        <w:t xml:space="preserve"> afirmam que idosos diabéticos têm diminuição da sensibilidade plantar e das informações provenientes dos </w:t>
      </w:r>
      <w:proofErr w:type="spellStart"/>
      <w:r w:rsidRPr="0087212F">
        <w:rPr>
          <w:rFonts w:ascii="Arial" w:hAnsi="Arial" w:cs="Arial"/>
          <w:sz w:val="22"/>
          <w:szCs w:val="22"/>
        </w:rPr>
        <w:t>mecanorreceptores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, levando ao déficit de equilíbrio. Essas considerações podem explicar o menor desempenho dos idosos, mesmo que praticantes de exercícios físicos, na agilidade e equilíbrio dinâmico. 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Com relação à resistência aeróbia, os idosos diabéticos do presente estudo apresentaram pior desempenho quando comparados com seus par</w:t>
      </w:r>
      <w:r w:rsidR="004278FE" w:rsidRPr="0087212F">
        <w:rPr>
          <w:rFonts w:ascii="Arial" w:hAnsi="Arial" w:cs="Arial"/>
          <w:sz w:val="22"/>
          <w:szCs w:val="22"/>
        </w:rPr>
        <w:t xml:space="preserve">es não diabéticos. Anjos </w:t>
      </w:r>
      <w:proofErr w:type="gramStart"/>
      <w:r w:rsidR="004278FE" w:rsidRPr="0087212F">
        <w:rPr>
          <w:rFonts w:ascii="Arial" w:hAnsi="Arial" w:cs="Arial"/>
          <w:sz w:val="22"/>
          <w:szCs w:val="22"/>
        </w:rPr>
        <w:t>et</w:t>
      </w:r>
      <w:proofErr w:type="gramEnd"/>
      <w:r w:rsidR="004278FE" w:rsidRPr="0087212F">
        <w:rPr>
          <w:rFonts w:ascii="Arial" w:hAnsi="Arial" w:cs="Arial"/>
          <w:sz w:val="22"/>
          <w:szCs w:val="22"/>
        </w:rPr>
        <w:t xml:space="preserve"> al.</w:t>
      </w:r>
      <w:r w:rsidR="00427D36" w:rsidRPr="0087212F">
        <w:rPr>
          <w:rFonts w:ascii="Arial" w:hAnsi="Arial" w:cs="Arial"/>
          <w:sz w:val="22"/>
          <w:szCs w:val="22"/>
          <w:vertAlign w:val="superscript"/>
        </w:rPr>
        <w:t>21</w:t>
      </w:r>
      <w:r w:rsidRPr="0087212F">
        <w:rPr>
          <w:rFonts w:ascii="Arial" w:hAnsi="Arial" w:cs="Arial"/>
          <w:sz w:val="22"/>
          <w:szCs w:val="22"/>
        </w:rPr>
        <w:t xml:space="preserve"> encontrou resultados semelhantes na comparação do desempenho do teste de caminhada de seis minutos, demonstrando que idosos diabéticos caminham 396,0 (±55,6) metros, enquanto não diabéticos percorrem 481,5 (±73,1) metros. Essa diferença foi significante (p= 0,0003). 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Dos 277 idosos entrevistados neste estudo, apenas 13,4% se </w:t>
      </w:r>
      <w:proofErr w:type="gramStart"/>
      <w:r w:rsidRPr="0087212F">
        <w:rPr>
          <w:rFonts w:ascii="Arial" w:hAnsi="Arial" w:cs="Arial"/>
          <w:sz w:val="22"/>
          <w:szCs w:val="22"/>
        </w:rPr>
        <w:t>auto referem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 diabéticos. Este fato pode ser explicado por </w:t>
      </w:r>
      <w:proofErr w:type="spellStart"/>
      <w:r w:rsidRPr="0087212F">
        <w:rPr>
          <w:rFonts w:ascii="Arial" w:hAnsi="Arial" w:cs="Arial"/>
          <w:sz w:val="22"/>
          <w:szCs w:val="22"/>
        </w:rPr>
        <w:t>Hirvensalo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e Lintunen</w:t>
      </w:r>
      <w:r w:rsidR="0055645C" w:rsidRPr="0087212F">
        <w:rPr>
          <w:rFonts w:ascii="Arial" w:hAnsi="Arial" w:cs="Arial"/>
          <w:sz w:val="22"/>
          <w:szCs w:val="22"/>
          <w:vertAlign w:val="superscript"/>
        </w:rPr>
        <w:t>9</w:t>
      </w:r>
      <w:r w:rsidRPr="0087212F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87212F">
        <w:rPr>
          <w:rFonts w:ascii="Arial" w:hAnsi="Arial" w:cs="Arial"/>
          <w:sz w:val="22"/>
          <w:szCs w:val="22"/>
        </w:rPr>
        <w:t>Moschny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645C" w:rsidRPr="0087212F">
        <w:rPr>
          <w:rFonts w:ascii="Arial" w:hAnsi="Arial" w:cs="Arial"/>
          <w:sz w:val="22"/>
          <w:szCs w:val="22"/>
        </w:rPr>
        <w:t>et</w:t>
      </w:r>
      <w:proofErr w:type="gramEnd"/>
      <w:r w:rsidR="0055645C" w:rsidRPr="0087212F">
        <w:rPr>
          <w:rFonts w:ascii="Arial" w:hAnsi="Arial" w:cs="Arial"/>
          <w:sz w:val="22"/>
          <w:szCs w:val="22"/>
        </w:rPr>
        <w:t xml:space="preserve"> al.</w:t>
      </w:r>
      <w:r w:rsidR="0055645C" w:rsidRPr="0087212F">
        <w:rPr>
          <w:rFonts w:ascii="Arial" w:hAnsi="Arial" w:cs="Arial"/>
          <w:sz w:val="22"/>
          <w:szCs w:val="22"/>
          <w:vertAlign w:val="superscript"/>
        </w:rPr>
        <w:t>22</w:t>
      </w:r>
      <w:r w:rsidRPr="0087212F">
        <w:rPr>
          <w:rFonts w:ascii="Arial" w:hAnsi="Arial" w:cs="Arial"/>
          <w:sz w:val="22"/>
          <w:szCs w:val="22"/>
        </w:rPr>
        <w:t xml:space="preserve"> quando  relatam que ter doenças é um fator que dificulta a prática regular de atividades </w:t>
      </w:r>
      <w:r w:rsidRPr="0087212F">
        <w:rPr>
          <w:rFonts w:ascii="Arial" w:hAnsi="Arial" w:cs="Arial"/>
          <w:sz w:val="22"/>
          <w:szCs w:val="22"/>
        </w:rPr>
        <w:lastRenderedPageBreak/>
        <w:t>físicas. Sendo assim muitas pessoas que tem o diagn</w:t>
      </w:r>
      <w:r w:rsidR="00B62B2F" w:rsidRPr="0087212F">
        <w:rPr>
          <w:rFonts w:ascii="Arial" w:hAnsi="Arial" w:cs="Arial"/>
          <w:sz w:val="22"/>
          <w:szCs w:val="22"/>
        </w:rPr>
        <w:t>ó</w:t>
      </w:r>
      <w:r w:rsidRPr="0087212F">
        <w:rPr>
          <w:rFonts w:ascii="Arial" w:hAnsi="Arial" w:cs="Arial"/>
          <w:sz w:val="22"/>
          <w:szCs w:val="22"/>
        </w:rPr>
        <w:t>stico clínico de diabetes acabam não aderindo a programas de atividades físicas. Entretanto, em pessoas idosas, o diagnóstico clínico de diabetes é frequentemente difícil de ser constatado, pois o aumento do limiar renal para a eliminação de glicose é alterado nessa população, fazendo com que cerca da metade dos casos de diabetes não tenha diagnóstico est</w:t>
      </w:r>
      <w:r w:rsidR="0055645C" w:rsidRPr="0087212F">
        <w:rPr>
          <w:rFonts w:ascii="Arial" w:hAnsi="Arial" w:cs="Arial"/>
          <w:sz w:val="22"/>
          <w:szCs w:val="22"/>
        </w:rPr>
        <w:t>abelecido</w:t>
      </w:r>
      <w:r w:rsidR="0055645C" w:rsidRPr="0087212F">
        <w:rPr>
          <w:rFonts w:ascii="Arial" w:hAnsi="Arial" w:cs="Arial"/>
          <w:sz w:val="22"/>
          <w:szCs w:val="22"/>
          <w:vertAlign w:val="superscript"/>
        </w:rPr>
        <w:t>23</w:t>
      </w:r>
      <w:r w:rsidRPr="0087212F">
        <w:rPr>
          <w:rFonts w:ascii="Arial" w:hAnsi="Arial" w:cs="Arial"/>
          <w:sz w:val="22"/>
          <w:szCs w:val="22"/>
        </w:rPr>
        <w:t xml:space="preserve">. </w:t>
      </w: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Outro aspecto evidente neste estudo é que não foi encontrada diferença significativa no desempenho das aptidões físicas dos idosos com diabetes quando relacionados com o tipo de atividade física realizada (predominantemente aeróbias; predominantemente anaeróbias e exercícios mistos). Para a S</w:t>
      </w:r>
      <w:r w:rsidR="00F77B21" w:rsidRPr="0087212F">
        <w:rPr>
          <w:rFonts w:ascii="Arial" w:hAnsi="Arial" w:cs="Arial"/>
          <w:sz w:val="22"/>
          <w:szCs w:val="22"/>
        </w:rPr>
        <w:t>ociedade Brasileira de Diabetes</w:t>
      </w:r>
      <w:r w:rsidR="00F77B21" w:rsidRPr="0087212F">
        <w:rPr>
          <w:rFonts w:ascii="Arial" w:hAnsi="Arial" w:cs="Arial"/>
          <w:sz w:val="22"/>
          <w:szCs w:val="22"/>
          <w:vertAlign w:val="superscript"/>
        </w:rPr>
        <w:t xml:space="preserve">24 </w:t>
      </w:r>
      <w:r w:rsidRPr="0087212F">
        <w:rPr>
          <w:rFonts w:ascii="Arial" w:hAnsi="Arial" w:cs="Arial"/>
          <w:sz w:val="22"/>
          <w:szCs w:val="22"/>
        </w:rPr>
        <w:t xml:space="preserve">tanto exercícios aeróbios como caminhada, corrida, natação, dança, quanto exercícios resistidos são eficazes para o controle glicêmico na diabetes. 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C679C7" w:rsidP="0087212F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t xml:space="preserve">Conclusão </w:t>
      </w:r>
    </w:p>
    <w:p w:rsidR="006F3368" w:rsidRPr="0087212F" w:rsidRDefault="006F3368" w:rsidP="0087212F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554F2" w:rsidRPr="0087212F" w:rsidRDefault="00A554F2" w:rsidP="0087212F">
      <w:pPr>
        <w:spacing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Conforme os resultados encontrados, observa-se que os idosos ativos com e sem diagnóstico de diabetes apresentam diferença no desempenho das aptidões agilidade e equilíbrio dinâmico e resistência aeróbia, sendo que os idosos diabéticos apresentaram pior desempenho. Este resultado pode ser explicado pelas complicações crônicas causadas pela doença, como a perda de sensibilidade e propriocepção.</w:t>
      </w:r>
    </w:p>
    <w:p w:rsidR="00A554F2" w:rsidRPr="0087212F" w:rsidRDefault="00A554F2" w:rsidP="0087212F">
      <w:pPr>
        <w:spacing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Considerando a prática regular de atividade física como parte do tratamento para o controle desta patologia e, também para a preservação da capacidade funcional dos idosos, é necessário que os programas de intervenção ocorram em uma perspectiva de promoção de saúde. Desse modo, além do estímulo a prática de atividade física regular, os idosos diabéticos praticantes de exercício físico devem ser orientados em relação aos cuidados durante a prática para que ocorram melhoras nas aptidões físicas.</w:t>
      </w:r>
    </w:p>
    <w:p w:rsidR="00A554F2" w:rsidRPr="0087212F" w:rsidRDefault="00A554F2" w:rsidP="0087212F">
      <w:pPr>
        <w:spacing w:line="36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>Após este estudo recomendam-se novas investigações relacionando a influência do comportamento preventivo em relação à patologia estudada e o desempenho nas aptidões físicas.</w:t>
      </w:r>
    </w:p>
    <w:p w:rsidR="00A554F2" w:rsidRPr="0087212F" w:rsidRDefault="00A554F2" w:rsidP="0087212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A554F2" w:rsidP="0087212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F2368" w:rsidRPr="0087212F" w:rsidRDefault="00AF2368" w:rsidP="0087212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br w:type="page"/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212F">
        <w:rPr>
          <w:rFonts w:ascii="Arial" w:hAnsi="Arial" w:cs="Arial"/>
          <w:b/>
          <w:sz w:val="22"/>
          <w:szCs w:val="22"/>
        </w:rPr>
        <w:lastRenderedPageBreak/>
        <w:t>Referências</w:t>
      </w:r>
    </w:p>
    <w:p w:rsidR="001F39E9" w:rsidRPr="0087212F" w:rsidRDefault="001F39E9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4B6D" w:rsidRPr="0087212F" w:rsidRDefault="00D34B6D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212F">
        <w:rPr>
          <w:rFonts w:ascii="Arial" w:hAnsi="Arial" w:cs="Arial"/>
          <w:color w:val="000000"/>
          <w:sz w:val="22"/>
          <w:szCs w:val="22"/>
        </w:rPr>
        <w:t xml:space="preserve">1 </w:t>
      </w:r>
      <w:r w:rsidR="00B113F1" w:rsidRPr="0087212F">
        <w:rPr>
          <w:rFonts w:ascii="Arial" w:hAnsi="Arial" w:cs="Arial"/>
          <w:color w:val="000000"/>
          <w:sz w:val="22"/>
          <w:szCs w:val="22"/>
        </w:rPr>
        <w:t>– Brasil. Organização</w:t>
      </w:r>
      <w:r w:rsidRPr="0087212F">
        <w:rPr>
          <w:rFonts w:ascii="Arial" w:hAnsi="Arial" w:cs="Arial"/>
          <w:color w:val="000000"/>
          <w:sz w:val="22"/>
          <w:szCs w:val="22"/>
        </w:rPr>
        <w:t xml:space="preserve"> M</w:t>
      </w:r>
      <w:r w:rsidR="00A33C3E" w:rsidRPr="0087212F">
        <w:rPr>
          <w:rFonts w:ascii="Arial" w:hAnsi="Arial" w:cs="Arial"/>
          <w:color w:val="000000"/>
          <w:sz w:val="22"/>
          <w:szCs w:val="22"/>
        </w:rPr>
        <w:t>undial</w:t>
      </w:r>
      <w:r w:rsidRPr="0087212F">
        <w:rPr>
          <w:rFonts w:ascii="Arial" w:hAnsi="Arial" w:cs="Arial"/>
          <w:color w:val="000000"/>
          <w:sz w:val="22"/>
          <w:szCs w:val="22"/>
        </w:rPr>
        <w:t xml:space="preserve"> </w:t>
      </w:r>
      <w:r w:rsidR="00A33C3E" w:rsidRPr="0087212F">
        <w:rPr>
          <w:rFonts w:ascii="Arial" w:hAnsi="Arial" w:cs="Arial"/>
          <w:color w:val="000000"/>
          <w:sz w:val="22"/>
          <w:szCs w:val="22"/>
        </w:rPr>
        <w:t>de</w:t>
      </w:r>
      <w:r w:rsidRPr="0087212F">
        <w:rPr>
          <w:rFonts w:ascii="Arial" w:hAnsi="Arial" w:cs="Arial"/>
          <w:color w:val="000000"/>
          <w:sz w:val="22"/>
          <w:szCs w:val="22"/>
        </w:rPr>
        <w:t xml:space="preserve"> </w:t>
      </w:r>
      <w:r w:rsidR="00B113F1" w:rsidRPr="0087212F">
        <w:rPr>
          <w:rFonts w:ascii="Arial" w:hAnsi="Arial" w:cs="Arial"/>
          <w:color w:val="000000"/>
          <w:sz w:val="22"/>
          <w:szCs w:val="22"/>
        </w:rPr>
        <w:t>Saúde</w:t>
      </w:r>
      <w:r w:rsidRPr="0087212F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87212F">
        <w:rPr>
          <w:rFonts w:ascii="Arial" w:hAnsi="Arial" w:cs="Arial"/>
          <w:bCs/>
          <w:color w:val="000000"/>
          <w:sz w:val="22"/>
          <w:szCs w:val="22"/>
        </w:rPr>
        <w:t>Envelhecimento Ativo: uma política de saúde</w:t>
      </w:r>
      <w:r w:rsidRPr="0087212F">
        <w:rPr>
          <w:rFonts w:ascii="Arial" w:hAnsi="Arial" w:cs="Arial"/>
          <w:color w:val="000000"/>
          <w:sz w:val="22"/>
          <w:szCs w:val="22"/>
        </w:rPr>
        <w:t>. Brasília</w:t>
      </w:r>
      <w:r w:rsidR="00B113F1" w:rsidRPr="0087212F">
        <w:rPr>
          <w:rFonts w:ascii="Arial" w:hAnsi="Arial" w:cs="Arial"/>
          <w:color w:val="000000"/>
          <w:sz w:val="22"/>
          <w:szCs w:val="22"/>
        </w:rPr>
        <w:t xml:space="preserve"> (DF)</w:t>
      </w:r>
      <w:r w:rsidRPr="0087212F">
        <w:rPr>
          <w:rFonts w:ascii="Arial" w:hAnsi="Arial" w:cs="Arial"/>
          <w:color w:val="000000"/>
          <w:sz w:val="22"/>
          <w:szCs w:val="22"/>
        </w:rPr>
        <w:t>: Org</w:t>
      </w:r>
      <w:r w:rsidR="00B113F1" w:rsidRPr="0087212F">
        <w:rPr>
          <w:rFonts w:ascii="Arial" w:hAnsi="Arial" w:cs="Arial"/>
          <w:color w:val="000000"/>
          <w:sz w:val="22"/>
          <w:szCs w:val="22"/>
        </w:rPr>
        <w:t>anização Pan-Americana da Saúde;</w:t>
      </w:r>
      <w:r w:rsidRPr="0087212F">
        <w:rPr>
          <w:rFonts w:ascii="Arial" w:hAnsi="Arial" w:cs="Arial"/>
          <w:color w:val="000000"/>
          <w:sz w:val="22"/>
          <w:szCs w:val="22"/>
        </w:rPr>
        <w:t xml:space="preserve"> 2005.</w:t>
      </w:r>
    </w:p>
    <w:p w:rsidR="00D34B6D" w:rsidRPr="0087212F" w:rsidRDefault="00D34B6D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90036" w:rsidRPr="0087212F" w:rsidRDefault="00390036" w:rsidP="0087212F">
      <w:pPr>
        <w:pStyle w:val="ListParagraph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2 </w:t>
      </w:r>
      <w:r w:rsidR="00704204" w:rsidRPr="0087212F">
        <w:rPr>
          <w:rFonts w:ascii="Arial" w:hAnsi="Arial" w:cs="Arial"/>
          <w:sz w:val="22"/>
          <w:szCs w:val="22"/>
        </w:rPr>
        <w:t>–</w:t>
      </w:r>
      <w:r w:rsidRPr="0087212F">
        <w:rPr>
          <w:rFonts w:ascii="Arial" w:hAnsi="Arial" w:cs="Arial"/>
          <w:sz w:val="22"/>
          <w:szCs w:val="22"/>
        </w:rPr>
        <w:t xml:space="preserve"> </w:t>
      </w:r>
      <w:r w:rsidR="00704204" w:rsidRPr="0087212F">
        <w:rPr>
          <w:rFonts w:ascii="Arial" w:hAnsi="Arial" w:cs="Arial"/>
          <w:sz w:val="22"/>
          <w:szCs w:val="22"/>
        </w:rPr>
        <w:t xml:space="preserve">Brasil. </w:t>
      </w:r>
      <w:r w:rsidRPr="0087212F">
        <w:rPr>
          <w:rFonts w:ascii="Arial" w:hAnsi="Arial" w:cs="Arial"/>
          <w:sz w:val="22"/>
          <w:szCs w:val="22"/>
        </w:rPr>
        <w:t>I</w:t>
      </w:r>
      <w:r w:rsidR="00DD50C3" w:rsidRPr="0087212F">
        <w:rPr>
          <w:rFonts w:ascii="Arial" w:hAnsi="Arial" w:cs="Arial"/>
          <w:sz w:val="22"/>
          <w:szCs w:val="22"/>
        </w:rPr>
        <w:t>nstituto</w:t>
      </w:r>
      <w:r w:rsidRPr="0087212F">
        <w:rPr>
          <w:rFonts w:ascii="Arial" w:hAnsi="Arial" w:cs="Arial"/>
          <w:sz w:val="22"/>
          <w:szCs w:val="22"/>
        </w:rPr>
        <w:t xml:space="preserve"> B</w:t>
      </w:r>
      <w:r w:rsidR="00DD50C3" w:rsidRPr="0087212F">
        <w:rPr>
          <w:rFonts w:ascii="Arial" w:hAnsi="Arial" w:cs="Arial"/>
          <w:sz w:val="22"/>
          <w:szCs w:val="22"/>
        </w:rPr>
        <w:t>rasileiro</w:t>
      </w:r>
      <w:r w:rsidRPr="0087212F">
        <w:rPr>
          <w:rFonts w:ascii="Arial" w:hAnsi="Arial" w:cs="Arial"/>
          <w:sz w:val="22"/>
          <w:szCs w:val="22"/>
        </w:rPr>
        <w:t xml:space="preserve"> </w:t>
      </w:r>
      <w:r w:rsidR="00DD50C3" w:rsidRPr="0087212F">
        <w:rPr>
          <w:rFonts w:ascii="Arial" w:hAnsi="Arial" w:cs="Arial"/>
          <w:sz w:val="22"/>
          <w:szCs w:val="22"/>
        </w:rPr>
        <w:t>de</w:t>
      </w:r>
      <w:r w:rsidRPr="0087212F">
        <w:rPr>
          <w:rFonts w:ascii="Arial" w:hAnsi="Arial" w:cs="Arial"/>
          <w:sz w:val="22"/>
          <w:szCs w:val="22"/>
        </w:rPr>
        <w:t xml:space="preserve"> G</w:t>
      </w:r>
      <w:r w:rsidR="00DD50C3" w:rsidRPr="0087212F">
        <w:rPr>
          <w:rFonts w:ascii="Arial" w:hAnsi="Arial" w:cs="Arial"/>
          <w:sz w:val="22"/>
          <w:szCs w:val="22"/>
        </w:rPr>
        <w:t>eografia</w:t>
      </w:r>
      <w:r w:rsidRPr="0087212F">
        <w:rPr>
          <w:rFonts w:ascii="Arial" w:hAnsi="Arial" w:cs="Arial"/>
          <w:sz w:val="22"/>
          <w:szCs w:val="22"/>
        </w:rPr>
        <w:t xml:space="preserve"> </w:t>
      </w:r>
      <w:r w:rsidR="00DD50C3" w:rsidRPr="0087212F">
        <w:rPr>
          <w:rFonts w:ascii="Arial" w:hAnsi="Arial" w:cs="Arial"/>
          <w:sz w:val="22"/>
          <w:szCs w:val="22"/>
        </w:rPr>
        <w:t>e</w:t>
      </w:r>
      <w:r w:rsidRPr="0087212F">
        <w:rPr>
          <w:rFonts w:ascii="Arial" w:hAnsi="Arial" w:cs="Arial"/>
          <w:sz w:val="22"/>
          <w:szCs w:val="22"/>
        </w:rPr>
        <w:t xml:space="preserve"> E</w:t>
      </w:r>
      <w:r w:rsidR="00DD50C3" w:rsidRPr="0087212F">
        <w:rPr>
          <w:rFonts w:ascii="Arial" w:hAnsi="Arial" w:cs="Arial"/>
          <w:sz w:val="22"/>
          <w:szCs w:val="22"/>
        </w:rPr>
        <w:t>statística</w:t>
      </w:r>
      <w:r w:rsidRPr="0087212F">
        <w:rPr>
          <w:rFonts w:ascii="Arial" w:hAnsi="Arial" w:cs="Arial"/>
          <w:sz w:val="22"/>
          <w:szCs w:val="22"/>
        </w:rPr>
        <w:t>. Síntese de indicadores sociais – Uma análise das condições de vida da população brasileira.</w:t>
      </w:r>
      <w:r w:rsidR="00DD50C3" w:rsidRPr="0087212F">
        <w:rPr>
          <w:rFonts w:ascii="Arial" w:hAnsi="Arial" w:cs="Arial"/>
          <w:sz w:val="22"/>
          <w:szCs w:val="22"/>
        </w:rPr>
        <w:t xml:space="preserve"> Rio de Janeiro; </w:t>
      </w:r>
      <w:r w:rsidRPr="0087212F">
        <w:rPr>
          <w:rFonts w:ascii="Arial" w:hAnsi="Arial" w:cs="Arial"/>
          <w:sz w:val="22"/>
          <w:szCs w:val="22"/>
        </w:rPr>
        <w:t xml:space="preserve">2010. Disponível em: </w:t>
      </w:r>
      <w:hyperlink r:id="rId9" w:history="1">
        <w:r w:rsidRPr="0087212F">
          <w:rPr>
            <w:rStyle w:val="Hyperlink"/>
            <w:rFonts w:ascii="Arial" w:hAnsi="Arial" w:cs="Arial"/>
            <w:sz w:val="22"/>
            <w:szCs w:val="22"/>
          </w:rPr>
          <w:t>http://www.ibge.gov.br/cidadesat/topwindow.htm?1</w:t>
        </w:r>
      </w:hyperlink>
    </w:p>
    <w:p w:rsidR="00D34B6D" w:rsidRPr="0087212F" w:rsidRDefault="00D34B6D" w:rsidP="008721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54F2" w:rsidRPr="0087212F" w:rsidRDefault="00390036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7212F">
        <w:rPr>
          <w:rFonts w:ascii="Arial" w:hAnsi="Arial" w:cs="Arial"/>
          <w:sz w:val="22"/>
          <w:szCs w:val="22"/>
          <w:lang w:val="en-US"/>
        </w:rPr>
        <w:t xml:space="preserve">3 - </w:t>
      </w:r>
      <w:r w:rsidR="00A554F2" w:rsidRPr="0087212F">
        <w:rPr>
          <w:rFonts w:ascii="Arial" w:hAnsi="Arial" w:cs="Arial"/>
          <w:sz w:val="22"/>
          <w:szCs w:val="22"/>
          <w:lang w:val="en-US"/>
        </w:rPr>
        <w:t>A</w:t>
      </w:r>
      <w:r w:rsidR="00C44739" w:rsidRPr="0087212F">
        <w:rPr>
          <w:rFonts w:ascii="Arial" w:hAnsi="Arial" w:cs="Arial"/>
          <w:sz w:val="22"/>
          <w:szCs w:val="22"/>
          <w:lang w:val="en-US"/>
        </w:rPr>
        <w:t>merican</w:t>
      </w:r>
      <w:r w:rsidR="00A554F2" w:rsidRPr="0087212F">
        <w:rPr>
          <w:rFonts w:ascii="Arial" w:hAnsi="Arial" w:cs="Arial"/>
          <w:sz w:val="22"/>
          <w:szCs w:val="22"/>
          <w:lang w:val="en-US"/>
        </w:rPr>
        <w:t xml:space="preserve"> C</w:t>
      </w:r>
      <w:r w:rsidR="00C44739" w:rsidRPr="0087212F">
        <w:rPr>
          <w:rFonts w:ascii="Arial" w:hAnsi="Arial" w:cs="Arial"/>
          <w:sz w:val="22"/>
          <w:szCs w:val="22"/>
          <w:lang w:val="en-US"/>
        </w:rPr>
        <w:t>ollege of</w:t>
      </w:r>
      <w:r w:rsidR="00A554F2" w:rsidRPr="0087212F">
        <w:rPr>
          <w:rFonts w:ascii="Arial" w:hAnsi="Arial" w:cs="Arial"/>
          <w:sz w:val="22"/>
          <w:szCs w:val="22"/>
          <w:lang w:val="en-US"/>
        </w:rPr>
        <w:t xml:space="preserve"> S</w:t>
      </w:r>
      <w:r w:rsidR="00C44739" w:rsidRPr="0087212F">
        <w:rPr>
          <w:rFonts w:ascii="Arial" w:hAnsi="Arial" w:cs="Arial"/>
          <w:sz w:val="22"/>
          <w:szCs w:val="22"/>
          <w:lang w:val="en-US"/>
        </w:rPr>
        <w:t>ports</w:t>
      </w:r>
      <w:r w:rsidR="00A554F2" w:rsidRPr="0087212F">
        <w:rPr>
          <w:rFonts w:ascii="Arial" w:hAnsi="Arial" w:cs="Arial"/>
          <w:sz w:val="22"/>
          <w:szCs w:val="22"/>
          <w:lang w:val="en-US"/>
        </w:rPr>
        <w:t xml:space="preserve"> M</w:t>
      </w:r>
      <w:r w:rsidR="00C44739" w:rsidRPr="0087212F">
        <w:rPr>
          <w:rFonts w:ascii="Arial" w:hAnsi="Arial" w:cs="Arial"/>
          <w:sz w:val="22"/>
          <w:szCs w:val="22"/>
          <w:lang w:val="en-US"/>
        </w:rPr>
        <w:t>edicine</w:t>
      </w:r>
      <w:r w:rsidR="00A554F2" w:rsidRPr="0087212F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A554F2" w:rsidRPr="008721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A554F2" w:rsidRPr="0087212F">
        <w:rPr>
          <w:rFonts w:ascii="Arial" w:hAnsi="Arial" w:cs="Arial"/>
          <w:sz w:val="22"/>
          <w:szCs w:val="22"/>
          <w:lang w:val="en-US"/>
        </w:rPr>
        <w:t>Exercise and Physical Activity for Older Adults.</w:t>
      </w:r>
      <w:proofErr w:type="gramEnd"/>
      <w:r w:rsidR="00A554F2" w:rsidRPr="008721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Med</w:t>
      </w:r>
      <w:proofErr w:type="spellEnd"/>
      <w:r w:rsidR="00D87948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948" w:rsidRPr="0087212F">
        <w:rPr>
          <w:rFonts w:ascii="Arial" w:hAnsi="Arial" w:cs="Arial"/>
          <w:sz w:val="22"/>
          <w:szCs w:val="22"/>
        </w:rPr>
        <w:t>Sci</w:t>
      </w:r>
      <w:proofErr w:type="spellEnd"/>
      <w:r w:rsidR="00D87948" w:rsidRPr="0087212F">
        <w:rPr>
          <w:rFonts w:ascii="Arial" w:hAnsi="Arial" w:cs="Arial"/>
          <w:sz w:val="22"/>
          <w:szCs w:val="22"/>
        </w:rPr>
        <w:t xml:space="preserve"> Sports </w:t>
      </w:r>
      <w:proofErr w:type="spellStart"/>
      <w:r w:rsidR="00D87948" w:rsidRPr="0087212F">
        <w:rPr>
          <w:rFonts w:ascii="Arial" w:hAnsi="Arial" w:cs="Arial"/>
          <w:sz w:val="22"/>
          <w:szCs w:val="22"/>
        </w:rPr>
        <w:t>Exerc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C44739" w:rsidRPr="0087212F">
        <w:rPr>
          <w:rFonts w:ascii="Arial" w:hAnsi="Arial" w:cs="Arial"/>
          <w:sz w:val="22"/>
          <w:szCs w:val="22"/>
        </w:rPr>
        <w:t>2009;</w:t>
      </w:r>
      <w:proofErr w:type="gramEnd"/>
      <w:r w:rsidR="00735B99" w:rsidRPr="0087212F">
        <w:rPr>
          <w:rFonts w:ascii="Arial" w:hAnsi="Arial" w:cs="Arial"/>
          <w:sz w:val="22"/>
          <w:szCs w:val="22"/>
        </w:rPr>
        <w:t>41(7):1510-1530.</w:t>
      </w:r>
    </w:p>
    <w:p w:rsidR="00D6219E" w:rsidRPr="0087212F" w:rsidRDefault="00D6219E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219E" w:rsidRPr="0087212F" w:rsidRDefault="00D6219E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7212F">
        <w:rPr>
          <w:rFonts w:ascii="Arial" w:hAnsi="Arial" w:cs="Arial"/>
          <w:color w:val="000000"/>
          <w:sz w:val="22"/>
          <w:szCs w:val="22"/>
          <w:shd w:val="clear" w:color="auto" w:fill="FFFFFF"/>
        </w:rPr>
        <w:t>4 - Mota CSA, Mello MAR. Exercício e síndrome metabólica.</w:t>
      </w:r>
      <w:r w:rsidRPr="0087212F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287D33">
        <w:rPr>
          <w:rFonts w:ascii="Arial" w:hAnsi="Arial" w:cs="Arial"/>
          <w:iCs/>
          <w:color w:val="000000"/>
          <w:sz w:val="22"/>
          <w:szCs w:val="22"/>
          <w:shd w:val="clear" w:color="auto" w:fill="FFFFFF"/>
          <w:lang w:val="en-US"/>
        </w:rPr>
        <w:t>Motriz</w:t>
      </w:r>
      <w:proofErr w:type="spellEnd"/>
      <w:r w:rsidRPr="00287D33">
        <w:rPr>
          <w:rFonts w:ascii="Arial" w:hAnsi="Arial" w:cs="Arial"/>
          <w:iCs/>
          <w:color w:val="000000"/>
          <w:sz w:val="22"/>
          <w:szCs w:val="22"/>
          <w:shd w:val="clear" w:color="auto" w:fill="FFFFFF"/>
          <w:lang w:val="en-US"/>
        </w:rPr>
        <w:t>.</w:t>
      </w:r>
      <w:r w:rsidRPr="00287D3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87212F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2006</w:t>
      </w:r>
      <w:proofErr w:type="gramStart"/>
      <w:r w:rsidRPr="0087212F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;12</w:t>
      </w:r>
      <w:proofErr w:type="gramEnd"/>
      <w:r w:rsidRPr="0087212F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(2):185-93. </w:t>
      </w:r>
    </w:p>
    <w:p w:rsidR="00D6219E" w:rsidRPr="0087212F" w:rsidRDefault="00D6219E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D6219E" w:rsidRPr="0087212F" w:rsidRDefault="00D6219E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  <w:lang w:val="en-US"/>
        </w:rPr>
        <w:t xml:space="preserve">5 - Miura K. Epidemiology and prevention of hypertension in Japanese: how could Japan get longevity? </w:t>
      </w:r>
      <w:r w:rsidRPr="0087212F">
        <w:rPr>
          <w:rFonts w:ascii="Arial" w:hAnsi="Arial" w:cs="Arial"/>
          <w:sz w:val="22"/>
          <w:szCs w:val="22"/>
        </w:rPr>
        <w:t>EPMA J.</w:t>
      </w:r>
      <w:r w:rsidRPr="0087212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87212F">
        <w:rPr>
          <w:rFonts w:ascii="Arial" w:hAnsi="Arial" w:cs="Arial"/>
          <w:sz w:val="22"/>
          <w:szCs w:val="22"/>
        </w:rPr>
        <w:t>2011;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2(1):59-64. </w:t>
      </w:r>
    </w:p>
    <w:p w:rsidR="00D6219E" w:rsidRPr="0087212F" w:rsidRDefault="00D6219E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219E" w:rsidRPr="0087212F" w:rsidRDefault="00D6219E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7212F">
        <w:rPr>
          <w:rFonts w:ascii="Arial" w:hAnsi="Arial" w:cs="Arial"/>
          <w:sz w:val="22"/>
          <w:szCs w:val="22"/>
        </w:rPr>
        <w:t xml:space="preserve">6 - </w:t>
      </w:r>
      <w:r w:rsidR="00A554F2" w:rsidRPr="0087212F">
        <w:rPr>
          <w:rFonts w:ascii="Arial" w:hAnsi="Arial" w:cs="Arial"/>
          <w:sz w:val="22"/>
          <w:szCs w:val="22"/>
        </w:rPr>
        <w:t>A</w:t>
      </w:r>
      <w:r w:rsidR="00A44390" w:rsidRPr="0087212F">
        <w:rPr>
          <w:rFonts w:ascii="Arial" w:hAnsi="Arial" w:cs="Arial"/>
          <w:sz w:val="22"/>
          <w:szCs w:val="22"/>
        </w:rPr>
        <w:t>merican</w:t>
      </w:r>
      <w:r w:rsidR="00A554F2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C</w:t>
      </w:r>
      <w:r w:rsidR="00A44390" w:rsidRPr="0087212F">
        <w:rPr>
          <w:rFonts w:ascii="Arial" w:hAnsi="Arial" w:cs="Arial"/>
          <w:sz w:val="22"/>
          <w:szCs w:val="22"/>
        </w:rPr>
        <w:t>ollege</w:t>
      </w:r>
      <w:proofErr w:type="spellEnd"/>
      <w:r w:rsidR="00A44390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4390" w:rsidRPr="0087212F">
        <w:rPr>
          <w:rFonts w:ascii="Arial" w:hAnsi="Arial" w:cs="Arial"/>
          <w:sz w:val="22"/>
          <w:szCs w:val="22"/>
        </w:rPr>
        <w:t>of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S</w:t>
      </w:r>
      <w:r w:rsidR="00A44390" w:rsidRPr="0087212F">
        <w:rPr>
          <w:rFonts w:ascii="Arial" w:hAnsi="Arial" w:cs="Arial"/>
          <w:sz w:val="22"/>
          <w:szCs w:val="22"/>
        </w:rPr>
        <w:t>ports</w:t>
      </w:r>
      <w:r w:rsidR="00A554F2" w:rsidRPr="0087212F">
        <w:rPr>
          <w:rFonts w:ascii="Arial" w:hAnsi="Arial" w:cs="Arial"/>
          <w:sz w:val="22"/>
          <w:szCs w:val="22"/>
        </w:rPr>
        <w:t xml:space="preserve"> M</w:t>
      </w:r>
      <w:r w:rsidR="00A44390" w:rsidRPr="0087212F">
        <w:rPr>
          <w:rFonts w:ascii="Arial" w:hAnsi="Arial" w:cs="Arial"/>
          <w:sz w:val="22"/>
          <w:szCs w:val="22"/>
        </w:rPr>
        <w:t>edicine</w:t>
      </w:r>
      <w:r w:rsidR="00A554F2" w:rsidRPr="0087212F">
        <w:rPr>
          <w:rFonts w:ascii="Arial" w:hAnsi="Arial" w:cs="Arial"/>
          <w:sz w:val="22"/>
          <w:szCs w:val="22"/>
        </w:rPr>
        <w:t xml:space="preserve">. </w:t>
      </w:r>
      <w:r w:rsidR="00A44390" w:rsidRPr="0087212F">
        <w:rPr>
          <w:rFonts w:ascii="Arial" w:hAnsi="Arial" w:cs="Arial"/>
          <w:sz w:val="22"/>
          <w:szCs w:val="22"/>
        </w:rPr>
        <w:t xml:space="preserve"> </w:t>
      </w:r>
      <w:r w:rsidR="00A554F2" w:rsidRPr="0087212F">
        <w:rPr>
          <w:rFonts w:ascii="Arial" w:hAnsi="Arial" w:cs="Arial"/>
          <w:sz w:val="22"/>
          <w:szCs w:val="22"/>
        </w:rPr>
        <w:t>Diretrizes do ACSM para os testes de esforço e sua prescrição</w:t>
      </w:r>
      <w:r w:rsidR="00A44390" w:rsidRPr="0087212F">
        <w:rPr>
          <w:rFonts w:ascii="Arial" w:hAnsi="Arial" w:cs="Arial"/>
          <w:sz w:val="22"/>
          <w:szCs w:val="22"/>
        </w:rPr>
        <w:t>.</w:t>
      </w:r>
      <w:r w:rsidR="00A554F2" w:rsidRPr="008721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54F2" w:rsidRPr="0087212F">
        <w:rPr>
          <w:rFonts w:ascii="Arial" w:hAnsi="Arial" w:cs="Arial"/>
          <w:sz w:val="22"/>
          <w:szCs w:val="22"/>
          <w:lang w:val="en-US"/>
        </w:rPr>
        <w:t>American College of Sports Medicine.</w:t>
      </w:r>
      <w:proofErr w:type="gramEnd"/>
      <w:r w:rsidR="00A554F2" w:rsidRPr="0087212F">
        <w:rPr>
          <w:rFonts w:ascii="Arial" w:hAnsi="Arial" w:cs="Arial"/>
          <w:sz w:val="22"/>
          <w:szCs w:val="22"/>
          <w:lang w:val="en-US"/>
        </w:rPr>
        <w:t xml:space="preserve"> </w:t>
      </w:r>
      <w:r w:rsidR="00A44390" w:rsidRPr="0087212F">
        <w:rPr>
          <w:rFonts w:ascii="Arial" w:hAnsi="Arial" w:cs="Arial"/>
          <w:sz w:val="22"/>
          <w:szCs w:val="22"/>
          <w:lang w:val="en-US"/>
        </w:rPr>
        <w:t xml:space="preserve">8 ed. </w:t>
      </w:r>
      <w:r w:rsidR="00A554F2" w:rsidRPr="0087212F">
        <w:rPr>
          <w:rFonts w:ascii="Arial" w:hAnsi="Arial" w:cs="Arial"/>
          <w:sz w:val="22"/>
          <w:szCs w:val="22"/>
          <w:lang w:val="en-US"/>
        </w:rPr>
        <w:t>R</w:t>
      </w:r>
      <w:r w:rsidR="00A44390" w:rsidRPr="0087212F">
        <w:rPr>
          <w:rFonts w:ascii="Arial" w:hAnsi="Arial" w:cs="Arial"/>
          <w:sz w:val="22"/>
          <w:szCs w:val="22"/>
          <w:lang w:val="en-US"/>
        </w:rPr>
        <w:t xml:space="preserve">io de Janeiro: Guanabara </w:t>
      </w:r>
      <w:proofErr w:type="spellStart"/>
      <w:r w:rsidR="00A44390" w:rsidRPr="0087212F">
        <w:rPr>
          <w:rFonts w:ascii="Arial" w:hAnsi="Arial" w:cs="Arial"/>
          <w:sz w:val="22"/>
          <w:szCs w:val="22"/>
          <w:lang w:val="en-US"/>
        </w:rPr>
        <w:t>Koogan</w:t>
      </w:r>
      <w:proofErr w:type="spellEnd"/>
      <w:r w:rsidR="00A44390" w:rsidRPr="0087212F">
        <w:rPr>
          <w:rFonts w:ascii="Arial" w:hAnsi="Arial" w:cs="Arial"/>
          <w:sz w:val="22"/>
          <w:szCs w:val="22"/>
          <w:lang w:val="en-US"/>
        </w:rPr>
        <w:t>;</w:t>
      </w:r>
      <w:r w:rsidR="00A554F2" w:rsidRPr="0087212F">
        <w:rPr>
          <w:rFonts w:ascii="Arial" w:hAnsi="Arial" w:cs="Arial"/>
          <w:sz w:val="22"/>
          <w:szCs w:val="22"/>
          <w:lang w:val="en-US"/>
        </w:rPr>
        <w:t xml:space="preserve"> 2010. </w:t>
      </w:r>
    </w:p>
    <w:p w:rsidR="00A44390" w:rsidRPr="0087212F" w:rsidRDefault="00A44390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F5C17" w:rsidRPr="0087212F" w:rsidRDefault="005F5C17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  <w:lang w:val="en-US"/>
        </w:rPr>
        <w:t xml:space="preserve">7 - </w:t>
      </w:r>
      <w:proofErr w:type="spellStart"/>
      <w:r w:rsidRPr="0087212F">
        <w:rPr>
          <w:rFonts w:ascii="Arial" w:hAnsi="Arial" w:cs="Arial"/>
          <w:sz w:val="22"/>
          <w:szCs w:val="22"/>
          <w:lang w:val="en-US"/>
        </w:rPr>
        <w:t>Mechling</w:t>
      </w:r>
      <w:proofErr w:type="spellEnd"/>
      <w:r w:rsidRPr="0087212F">
        <w:rPr>
          <w:rFonts w:ascii="Arial" w:hAnsi="Arial" w:cs="Arial"/>
          <w:sz w:val="22"/>
          <w:szCs w:val="22"/>
          <w:lang w:val="en-US"/>
        </w:rPr>
        <w:t xml:space="preserve"> H, </w:t>
      </w:r>
      <w:proofErr w:type="spellStart"/>
      <w:r w:rsidRPr="0087212F">
        <w:rPr>
          <w:rFonts w:ascii="Arial" w:hAnsi="Arial" w:cs="Arial"/>
          <w:sz w:val="22"/>
          <w:szCs w:val="22"/>
          <w:lang w:val="en-US"/>
        </w:rPr>
        <w:t>Netz</w:t>
      </w:r>
      <w:proofErr w:type="spellEnd"/>
      <w:r w:rsidRPr="0087212F">
        <w:rPr>
          <w:rFonts w:ascii="Arial" w:hAnsi="Arial" w:cs="Arial"/>
          <w:sz w:val="22"/>
          <w:szCs w:val="22"/>
          <w:lang w:val="en-US"/>
        </w:rPr>
        <w:t xml:space="preserve"> Y. Aging and inactivity-capitalizing on the protective effect of planned physical activity in old age. </w:t>
      </w:r>
      <w:hyperlink r:id="rId10" w:tooltip="European review of aging and physical activity : official journal of the European Group for Research into Elderly and Physical Activity." w:history="1"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Eur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Rev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Aging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Phys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proofErr w:type="gram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Act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</w:t>
        </w:r>
        <w:proofErr w:type="gramEnd"/>
      </w:hyperlink>
      <w:r w:rsidRPr="0087212F">
        <w:rPr>
          <w:rFonts w:ascii="Arial" w:hAnsi="Arial" w:cs="Arial"/>
          <w:sz w:val="22"/>
          <w:szCs w:val="22"/>
        </w:rPr>
        <w:t xml:space="preserve"> 2009;6(1):89-97.</w:t>
      </w:r>
    </w:p>
    <w:p w:rsidR="00D6219E" w:rsidRPr="0087212F" w:rsidRDefault="00D6219E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4E09" w:rsidRPr="00287D33" w:rsidRDefault="00592969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7212F">
        <w:rPr>
          <w:rFonts w:ascii="Arial" w:hAnsi="Arial" w:cs="Arial"/>
          <w:sz w:val="22"/>
          <w:szCs w:val="22"/>
        </w:rPr>
        <w:t xml:space="preserve">8 – Brasil. </w:t>
      </w:r>
      <w:r w:rsidR="00124E09" w:rsidRPr="0087212F">
        <w:rPr>
          <w:rFonts w:ascii="Arial" w:hAnsi="Arial" w:cs="Arial"/>
          <w:sz w:val="22"/>
          <w:szCs w:val="22"/>
        </w:rPr>
        <w:t>M</w:t>
      </w:r>
      <w:r w:rsidR="00427401" w:rsidRPr="0087212F">
        <w:rPr>
          <w:rFonts w:ascii="Arial" w:hAnsi="Arial" w:cs="Arial"/>
          <w:sz w:val="22"/>
          <w:szCs w:val="22"/>
        </w:rPr>
        <w:t>inistério da</w:t>
      </w:r>
      <w:r w:rsidR="00124E09" w:rsidRPr="0087212F">
        <w:rPr>
          <w:rFonts w:ascii="Arial" w:hAnsi="Arial" w:cs="Arial"/>
          <w:sz w:val="22"/>
          <w:szCs w:val="22"/>
        </w:rPr>
        <w:t xml:space="preserve"> S</w:t>
      </w:r>
      <w:r w:rsidR="00427401" w:rsidRPr="0087212F">
        <w:rPr>
          <w:rFonts w:ascii="Arial" w:hAnsi="Arial" w:cs="Arial"/>
          <w:sz w:val="22"/>
          <w:szCs w:val="22"/>
        </w:rPr>
        <w:t>aúde</w:t>
      </w:r>
      <w:r w:rsidR="00124E09" w:rsidRPr="0087212F">
        <w:rPr>
          <w:rFonts w:ascii="Arial" w:hAnsi="Arial" w:cs="Arial"/>
          <w:sz w:val="22"/>
          <w:szCs w:val="22"/>
        </w:rPr>
        <w:t>. Ministério da Saúde, Secretaria de Vigilância em Saúde, Secretaria de Gestão Estratégica e Participativa</w:t>
      </w:r>
      <w:r w:rsidRPr="0087212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7212F">
        <w:rPr>
          <w:rFonts w:ascii="Arial" w:hAnsi="Arial" w:cs="Arial"/>
          <w:sz w:val="22"/>
          <w:szCs w:val="22"/>
        </w:rPr>
        <w:t>Vigitel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Brasil 2010: vigilância de fatores de risco e proteção para doenças crônicas por inquérito telefônico. </w:t>
      </w:r>
      <w:proofErr w:type="gramStart"/>
      <w:r w:rsidRPr="00287D33">
        <w:rPr>
          <w:rFonts w:ascii="Arial" w:hAnsi="Arial" w:cs="Arial"/>
          <w:sz w:val="22"/>
          <w:szCs w:val="22"/>
          <w:lang w:val="en-US"/>
        </w:rPr>
        <w:t>Brasília (DF);</w:t>
      </w:r>
      <w:r w:rsidR="00124E09" w:rsidRPr="00287D33">
        <w:rPr>
          <w:rFonts w:ascii="Arial" w:hAnsi="Arial" w:cs="Arial"/>
          <w:sz w:val="22"/>
          <w:szCs w:val="22"/>
          <w:lang w:val="en-US"/>
        </w:rPr>
        <w:t xml:space="preserve"> 2011.</w:t>
      </w:r>
      <w:proofErr w:type="gramEnd"/>
    </w:p>
    <w:p w:rsidR="00386692" w:rsidRPr="00287D33" w:rsidRDefault="00386692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124E09" w:rsidRPr="0087212F" w:rsidRDefault="00124E09" w:rsidP="008721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7212F">
        <w:rPr>
          <w:rFonts w:ascii="Arial" w:hAnsi="Arial" w:cs="Arial"/>
          <w:sz w:val="22"/>
          <w:szCs w:val="22"/>
          <w:lang w:val="en-US"/>
        </w:rPr>
        <w:t xml:space="preserve">9 - </w:t>
      </w:r>
      <w:proofErr w:type="spellStart"/>
      <w:r w:rsidRPr="0087212F">
        <w:rPr>
          <w:rFonts w:ascii="Arial" w:hAnsi="Arial" w:cs="Arial"/>
          <w:sz w:val="22"/>
          <w:szCs w:val="22"/>
          <w:lang w:val="en-US"/>
        </w:rPr>
        <w:t>Hirvensalo</w:t>
      </w:r>
      <w:proofErr w:type="spellEnd"/>
      <w:r w:rsidRPr="0087212F">
        <w:rPr>
          <w:rFonts w:ascii="Arial" w:hAnsi="Arial" w:cs="Arial"/>
          <w:sz w:val="22"/>
          <w:szCs w:val="22"/>
          <w:lang w:val="en-US"/>
        </w:rPr>
        <w:t xml:space="preserve"> M, </w:t>
      </w:r>
      <w:proofErr w:type="spellStart"/>
      <w:r w:rsidRPr="0087212F">
        <w:rPr>
          <w:rFonts w:ascii="Arial" w:hAnsi="Arial" w:cs="Arial"/>
          <w:sz w:val="22"/>
          <w:szCs w:val="22"/>
          <w:lang w:val="en-US"/>
        </w:rPr>
        <w:t>Lintunen</w:t>
      </w:r>
      <w:proofErr w:type="spellEnd"/>
      <w:r w:rsidRPr="0087212F">
        <w:rPr>
          <w:rFonts w:ascii="Arial" w:hAnsi="Arial" w:cs="Arial"/>
          <w:sz w:val="22"/>
          <w:szCs w:val="22"/>
          <w:lang w:val="en-US"/>
        </w:rPr>
        <w:t xml:space="preserve"> T. Life-course perspective for physical activity and sports participation.</w:t>
      </w:r>
      <w:r w:rsidRPr="0087212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87212F">
        <w:rPr>
          <w:rFonts w:ascii="Arial" w:hAnsi="Arial" w:cs="Arial"/>
          <w:color w:val="131313"/>
          <w:sz w:val="22"/>
          <w:szCs w:val="22"/>
          <w:lang w:val="en-US"/>
        </w:rPr>
        <w:t>Eur</w:t>
      </w:r>
      <w:proofErr w:type="spellEnd"/>
      <w:r w:rsidRPr="0087212F">
        <w:rPr>
          <w:rFonts w:ascii="Arial" w:hAnsi="Arial" w:cs="Arial"/>
          <w:color w:val="131313"/>
          <w:sz w:val="22"/>
          <w:szCs w:val="22"/>
          <w:lang w:val="en-US"/>
        </w:rPr>
        <w:t xml:space="preserve"> Rev Aging </w:t>
      </w:r>
      <w:proofErr w:type="spellStart"/>
      <w:r w:rsidRPr="0087212F">
        <w:rPr>
          <w:rFonts w:ascii="Arial" w:hAnsi="Arial" w:cs="Arial"/>
          <w:color w:val="131313"/>
          <w:sz w:val="22"/>
          <w:szCs w:val="22"/>
          <w:lang w:val="en-US"/>
        </w:rPr>
        <w:t>Phys</w:t>
      </w:r>
      <w:proofErr w:type="spellEnd"/>
      <w:r w:rsidRPr="0087212F">
        <w:rPr>
          <w:rFonts w:ascii="Arial" w:hAnsi="Arial" w:cs="Arial"/>
          <w:color w:val="131313"/>
          <w:sz w:val="22"/>
          <w:szCs w:val="22"/>
          <w:lang w:val="en-US"/>
        </w:rPr>
        <w:t xml:space="preserve"> Act</w:t>
      </w:r>
      <w:r w:rsidRPr="0087212F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7212F">
        <w:rPr>
          <w:rFonts w:ascii="Arial" w:hAnsi="Arial" w:cs="Arial"/>
          <w:sz w:val="22"/>
          <w:szCs w:val="22"/>
          <w:lang w:val="en-US"/>
        </w:rPr>
        <w:t xml:space="preserve"> 2011</w:t>
      </w:r>
      <w:proofErr w:type="gramStart"/>
      <w:r w:rsidRPr="0087212F">
        <w:rPr>
          <w:rFonts w:ascii="Arial" w:hAnsi="Arial" w:cs="Arial"/>
          <w:sz w:val="22"/>
          <w:szCs w:val="22"/>
          <w:lang w:val="en-US"/>
        </w:rPr>
        <w:t>;8</w:t>
      </w:r>
      <w:proofErr w:type="gramEnd"/>
      <w:r w:rsidRPr="0087212F">
        <w:rPr>
          <w:rFonts w:ascii="Arial" w:hAnsi="Arial" w:cs="Arial"/>
          <w:sz w:val="22"/>
          <w:szCs w:val="22"/>
          <w:lang w:val="en-US"/>
        </w:rPr>
        <w:t>(1):13-22.</w:t>
      </w:r>
    </w:p>
    <w:p w:rsidR="00A554F2" w:rsidRPr="0087212F" w:rsidRDefault="00A554F2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124E09" w:rsidRPr="0087212F" w:rsidRDefault="00124E09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  <w:lang w:val="en-US"/>
        </w:rPr>
        <w:t xml:space="preserve">10 - Morgan AL, </w:t>
      </w:r>
      <w:proofErr w:type="spellStart"/>
      <w:r w:rsidRPr="0087212F">
        <w:rPr>
          <w:rFonts w:ascii="Arial" w:hAnsi="Arial" w:cs="Arial"/>
          <w:sz w:val="22"/>
          <w:szCs w:val="22"/>
          <w:lang w:val="en-US"/>
        </w:rPr>
        <w:t>Tobar</w:t>
      </w:r>
      <w:proofErr w:type="spellEnd"/>
      <w:r w:rsidRPr="0087212F">
        <w:rPr>
          <w:rFonts w:ascii="Arial" w:hAnsi="Arial" w:cs="Arial"/>
          <w:sz w:val="22"/>
          <w:szCs w:val="22"/>
          <w:lang w:val="en-US"/>
        </w:rPr>
        <w:t xml:space="preserve"> DA, Snyder L. </w:t>
      </w:r>
      <w:proofErr w:type="gramStart"/>
      <w:r w:rsidRPr="0087212F">
        <w:rPr>
          <w:rFonts w:ascii="Arial" w:hAnsi="Arial" w:cs="Arial"/>
          <w:sz w:val="22"/>
          <w:szCs w:val="22"/>
          <w:lang w:val="en-US"/>
        </w:rPr>
        <w:t>Walking</w:t>
      </w:r>
      <w:proofErr w:type="gramEnd"/>
      <w:r w:rsidRPr="0087212F">
        <w:rPr>
          <w:rFonts w:ascii="Arial" w:hAnsi="Arial" w:cs="Arial"/>
          <w:sz w:val="22"/>
          <w:szCs w:val="22"/>
          <w:lang w:val="en-US"/>
        </w:rPr>
        <w:t xml:space="preserve"> toward a new me: the impact of prescribed walking 10,000 steps/day on physical and psychological well-being. </w:t>
      </w:r>
      <w:r w:rsidRPr="0087212F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87212F">
        <w:rPr>
          <w:rFonts w:ascii="Arial" w:hAnsi="Arial" w:cs="Arial"/>
          <w:sz w:val="22"/>
          <w:szCs w:val="22"/>
        </w:rPr>
        <w:t>Physical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Act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Health. </w:t>
      </w:r>
      <w:proofErr w:type="gramStart"/>
      <w:r w:rsidRPr="0087212F">
        <w:rPr>
          <w:rFonts w:ascii="Arial" w:hAnsi="Arial" w:cs="Arial"/>
          <w:sz w:val="22"/>
          <w:szCs w:val="22"/>
        </w:rPr>
        <w:t>2010;</w:t>
      </w:r>
      <w:proofErr w:type="gramEnd"/>
      <w:r w:rsidRPr="0087212F">
        <w:rPr>
          <w:rFonts w:ascii="Arial" w:hAnsi="Arial" w:cs="Arial"/>
          <w:sz w:val="22"/>
          <w:szCs w:val="22"/>
        </w:rPr>
        <w:t>7(3):299-307.</w:t>
      </w:r>
    </w:p>
    <w:p w:rsidR="00124E09" w:rsidRPr="0087212F" w:rsidRDefault="00124E09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4E09" w:rsidRPr="0087212F" w:rsidRDefault="00124E09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lastRenderedPageBreak/>
        <w:t xml:space="preserve">11 - Moreno JÁ, </w:t>
      </w:r>
      <w:proofErr w:type="spellStart"/>
      <w:r w:rsidRPr="0087212F">
        <w:rPr>
          <w:rFonts w:ascii="Arial" w:hAnsi="Arial" w:cs="Arial"/>
          <w:sz w:val="22"/>
          <w:szCs w:val="22"/>
        </w:rPr>
        <w:t>Cervilló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E, Moreno R. </w:t>
      </w:r>
      <w:proofErr w:type="spellStart"/>
      <w:r w:rsidRPr="0087212F">
        <w:rPr>
          <w:rFonts w:ascii="Arial" w:hAnsi="Arial" w:cs="Arial"/>
          <w:sz w:val="22"/>
          <w:szCs w:val="22"/>
        </w:rPr>
        <w:t>Importancia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de </w:t>
      </w:r>
      <w:proofErr w:type="spellStart"/>
      <w:proofErr w:type="gramStart"/>
      <w:r w:rsidRPr="0087212F">
        <w:rPr>
          <w:rFonts w:ascii="Arial" w:hAnsi="Arial" w:cs="Arial"/>
          <w:sz w:val="22"/>
          <w:szCs w:val="22"/>
        </w:rPr>
        <w:t>la</w:t>
      </w:r>
      <w:proofErr w:type="spellEnd"/>
      <w:proofErr w:type="gram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práctica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físico-</w:t>
      </w:r>
      <w:proofErr w:type="spellStart"/>
      <w:r w:rsidRPr="0087212F">
        <w:rPr>
          <w:rFonts w:ascii="Arial" w:hAnsi="Arial" w:cs="Arial"/>
          <w:sz w:val="22"/>
          <w:szCs w:val="22"/>
        </w:rPr>
        <w:t>deportiva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87212F">
        <w:rPr>
          <w:rFonts w:ascii="Arial" w:hAnsi="Arial" w:cs="Arial"/>
          <w:sz w:val="22"/>
          <w:szCs w:val="22"/>
        </w:rPr>
        <w:t>del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género em </w:t>
      </w:r>
      <w:proofErr w:type="spellStart"/>
      <w:r w:rsidRPr="0087212F">
        <w:rPr>
          <w:rFonts w:ascii="Arial" w:hAnsi="Arial" w:cs="Arial"/>
          <w:sz w:val="22"/>
          <w:szCs w:val="22"/>
        </w:rPr>
        <w:t>el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autoconcepto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físico de </w:t>
      </w:r>
      <w:proofErr w:type="spellStart"/>
      <w:r w:rsidRPr="0087212F">
        <w:rPr>
          <w:rFonts w:ascii="Arial" w:hAnsi="Arial" w:cs="Arial"/>
          <w:sz w:val="22"/>
          <w:szCs w:val="22"/>
        </w:rPr>
        <w:t>los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9 a </w:t>
      </w:r>
      <w:proofErr w:type="spellStart"/>
      <w:r w:rsidRPr="0087212F">
        <w:rPr>
          <w:rFonts w:ascii="Arial" w:hAnsi="Arial" w:cs="Arial"/>
          <w:sz w:val="22"/>
          <w:szCs w:val="22"/>
        </w:rPr>
        <w:t>los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23 </w:t>
      </w:r>
      <w:proofErr w:type="spellStart"/>
      <w:r w:rsidRPr="0087212F">
        <w:rPr>
          <w:rFonts w:ascii="Arial" w:hAnsi="Arial" w:cs="Arial"/>
          <w:sz w:val="22"/>
          <w:szCs w:val="22"/>
        </w:rPr>
        <w:t>años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. </w:t>
      </w:r>
      <w:hyperlink r:id="rId11" w:tooltip="International journal of clinical and health psychology : IJCHP." w:history="1">
        <w:proofErr w:type="spellStart"/>
        <w:r w:rsidRPr="0087212F">
          <w:rPr>
            <w:rStyle w:val="highlight"/>
            <w:rFonts w:ascii="Arial" w:hAnsi="Arial" w:cs="Arial"/>
            <w:sz w:val="22"/>
            <w:szCs w:val="22"/>
          </w:rPr>
          <w:t>Int</w:t>
        </w:r>
        <w:proofErr w:type="spellEnd"/>
        <w:r w:rsidRPr="0087212F">
          <w:rPr>
            <w:rStyle w:val="highlight"/>
            <w:rFonts w:ascii="Arial" w:hAnsi="Arial" w:cs="Arial"/>
            <w:sz w:val="22"/>
            <w:szCs w:val="22"/>
          </w:rPr>
          <w:t xml:space="preserve"> J </w:t>
        </w:r>
        <w:proofErr w:type="spellStart"/>
        <w:r w:rsidRPr="0087212F">
          <w:rPr>
            <w:rStyle w:val="highlight"/>
            <w:rFonts w:ascii="Arial" w:hAnsi="Arial" w:cs="Arial"/>
            <w:sz w:val="22"/>
            <w:szCs w:val="22"/>
          </w:rPr>
          <w:t>Clin</w:t>
        </w:r>
        <w:proofErr w:type="spellEnd"/>
        <w:r w:rsidRPr="0087212F">
          <w:rPr>
            <w:rStyle w:val="highlight"/>
            <w:rFonts w:ascii="Arial" w:hAnsi="Arial" w:cs="Arial"/>
            <w:sz w:val="22"/>
            <w:szCs w:val="22"/>
          </w:rPr>
          <w:t xml:space="preserve"> Health </w:t>
        </w:r>
        <w:proofErr w:type="spellStart"/>
        <w:r w:rsidRPr="0087212F">
          <w:rPr>
            <w:rStyle w:val="highlight"/>
            <w:rFonts w:ascii="Arial" w:hAnsi="Arial" w:cs="Arial"/>
            <w:sz w:val="22"/>
            <w:szCs w:val="22"/>
          </w:rPr>
          <w:t>Psychol</w:t>
        </w:r>
        <w:proofErr w:type="spellEnd"/>
      </w:hyperlink>
      <w:r w:rsidRPr="0087212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7212F">
        <w:rPr>
          <w:rFonts w:ascii="Arial" w:hAnsi="Arial" w:cs="Arial"/>
          <w:sz w:val="22"/>
          <w:szCs w:val="22"/>
        </w:rPr>
        <w:t>2008;</w:t>
      </w:r>
      <w:proofErr w:type="gramEnd"/>
      <w:r w:rsidRPr="0087212F">
        <w:rPr>
          <w:rFonts w:ascii="Arial" w:hAnsi="Arial" w:cs="Arial"/>
          <w:sz w:val="22"/>
          <w:szCs w:val="22"/>
        </w:rPr>
        <w:t>8(1):171-83.</w:t>
      </w:r>
    </w:p>
    <w:p w:rsidR="00124E09" w:rsidRPr="0087212F" w:rsidRDefault="00124E09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6B32" w:rsidRPr="0087212F" w:rsidRDefault="00124E09" w:rsidP="008721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7212F">
        <w:rPr>
          <w:rFonts w:ascii="Arial" w:hAnsi="Arial" w:cs="Arial"/>
          <w:sz w:val="22"/>
          <w:szCs w:val="22"/>
        </w:rPr>
        <w:t xml:space="preserve">12 - </w:t>
      </w:r>
      <w:proofErr w:type="spellStart"/>
      <w:r w:rsidR="00296B32" w:rsidRPr="0087212F">
        <w:rPr>
          <w:rFonts w:ascii="Arial" w:hAnsi="Arial" w:cs="Arial"/>
          <w:color w:val="000000"/>
          <w:sz w:val="22"/>
          <w:szCs w:val="22"/>
        </w:rPr>
        <w:t>Rikli</w:t>
      </w:r>
      <w:proofErr w:type="spellEnd"/>
      <w:r w:rsidR="00296B32" w:rsidRPr="0087212F">
        <w:rPr>
          <w:rFonts w:ascii="Arial" w:hAnsi="Arial" w:cs="Arial"/>
          <w:color w:val="000000"/>
          <w:sz w:val="22"/>
          <w:szCs w:val="22"/>
        </w:rPr>
        <w:t xml:space="preserve"> RE, Jones CJ. Teste de aptidão física para idosos. </w:t>
      </w:r>
      <w:proofErr w:type="spellStart"/>
      <w:r w:rsidR="005D371D" w:rsidRPr="0087212F">
        <w:rPr>
          <w:rFonts w:ascii="Arial" w:hAnsi="Arial" w:cs="Arial"/>
          <w:color w:val="000000"/>
          <w:sz w:val="22"/>
          <w:szCs w:val="22"/>
          <w:lang w:val="es-ES_tradnl"/>
        </w:rPr>
        <w:t>Barueri</w:t>
      </w:r>
      <w:proofErr w:type="spellEnd"/>
      <w:r w:rsidR="005D371D" w:rsidRPr="0087212F">
        <w:rPr>
          <w:rFonts w:ascii="Arial" w:hAnsi="Arial" w:cs="Arial"/>
          <w:color w:val="000000"/>
          <w:sz w:val="22"/>
          <w:szCs w:val="22"/>
          <w:lang w:val="es-ES_tradnl"/>
        </w:rPr>
        <w:t xml:space="preserve">: </w:t>
      </w:r>
      <w:proofErr w:type="spellStart"/>
      <w:r w:rsidR="00296B32" w:rsidRPr="0087212F">
        <w:rPr>
          <w:rFonts w:ascii="Arial" w:hAnsi="Arial" w:cs="Arial"/>
          <w:color w:val="000000"/>
          <w:sz w:val="22"/>
          <w:szCs w:val="22"/>
          <w:lang w:val="es-ES_tradnl"/>
        </w:rPr>
        <w:t>Manole</w:t>
      </w:r>
      <w:proofErr w:type="spellEnd"/>
      <w:r w:rsidR="005D371D" w:rsidRPr="0087212F">
        <w:rPr>
          <w:rFonts w:ascii="Arial" w:hAnsi="Arial" w:cs="Arial"/>
          <w:color w:val="000000"/>
          <w:sz w:val="22"/>
          <w:szCs w:val="22"/>
          <w:lang w:val="es-ES_tradnl"/>
        </w:rPr>
        <w:t>;</w:t>
      </w:r>
      <w:r w:rsidR="00296B32" w:rsidRPr="0087212F">
        <w:rPr>
          <w:rFonts w:ascii="Arial" w:hAnsi="Arial" w:cs="Arial"/>
          <w:color w:val="000000"/>
          <w:sz w:val="22"/>
          <w:szCs w:val="22"/>
          <w:lang w:val="es-ES_tradnl"/>
        </w:rPr>
        <w:t xml:space="preserve"> 2008</w:t>
      </w:r>
    </w:p>
    <w:p w:rsidR="00124E09" w:rsidRPr="0087212F" w:rsidRDefault="00124E09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6B32" w:rsidRPr="0087212F" w:rsidRDefault="00124E09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87D33">
        <w:rPr>
          <w:rFonts w:ascii="Arial" w:hAnsi="Arial" w:cs="Arial"/>
          <w:sz w:val="22"/>
          <w:szCs w:val="22"/>
        </w:rPr>
        <w:t xml:space="preserve">13 - </w:t>
      </w:r>
      <w:proofErr w:type="spellStart"/>
      <w:r w:rsidR="00296B32" w:rsidRPr="00287D33">
        <w:rPr>
          <w:rFonts w:ascii="Arial" w:hAnsi="Arial" w:cs="Arial"/>
          <w:sz w:val="22"/>
          <w:szCs w:val="22"/>
        </w:rPr>
        <w:t>Rikli</w:t>
      </w:r>
      <w:proofErr w:type="spellEnd"/>
      <w:r w:rsidR="00296B32" w:rsidRPr="00287D33">
        <w:rPr>
          <w:rFonts w:ascii="Arial" w:hAnsi="Arial" w:cs="Arial"/>
          <w:sz w:val="22"/>
          <w:szCs w:val="22"/>
        </w:rPr>
        <w:t xml:space="preserve"> RE, Jones CJ. </w:t>
      </w:r>
      <w:r w:rsidR="00296B32" w:rsidRPr="0087212F">
        <w:rPr>
          <w:rFonts w:ascii="Arial" w:hAnsi="Arial" w:cs="Arial"/>
          <w:sz w:val="22"/>
          <w:szCs w:val="22"/>
          <w:lang w:val="en-US"/>
        </w:rPr>
        <w:t xml:space="preserve">Development and validation of a functional fitness test for community-residing older adults. J Aging </w:t>
      </w:r>
      <w:proofErr w:type="spellStart"/>
      <w:r w:rsidR="00296B32" w:rsidRPr="0087212F">
        <w:rPr>
          <w:rFonts w:ascii="Arial" w:hAnsi="Arial" w:cs="Arial"/>
          <w:sz w:val="22"/>
          <w:szCs w:val="22"/>
          <w:lang w:val="en-US"/>
        </w:rPr>
        <w:t>Phys</w:t>
      </w:r>
      <w:proofErr w:type="spellEnd"/>
      <w:r w:rsidR="00296B32" w:rsidRPr="0087212F">
        <w:rPr>
          <w:rFonts w:ascii="Arial" w:hAnsi="Arial" w:cs="Arial"/>
          <w:sz w:val="22"/>
          <w:szCs w:val="22"/>
          <w:lang w:val="en-US"/>
        </w:rPr>
        <w:t xml:space="preserve"> Activity 1999</w:t>
      </w:r>
      <w:proofErr w:type="gramStart"/>
      <w:r w:rsidR="00296B32" w:rsidRPr="0087212F">
        <w:rPr>
          <w:rFonts w:ascii="Arial" w:hAnsi="Arial" w:cs="Arial"/>
          <w:sz w:val="22"/>
          <w:szCs w:val="22"/>
          <w:lang w:val="en-US"/>
        </w:rPr>
        <w:t>;7</w:t>
      </w:r>
      <w:proofErr w:type="gramEnd"/>
      <w:r w:rsidR="00296B32" w:rsidRPr="0087212F">
        <w:rPr>
          <w:rFonts w:ascii="Arial" w:hAnsi="Arial" w:cs="Arial"/>
          <w:sz w:val="22"/>
          <w:szCs w:val="22"/>
          <w:lang w:val="en-US"/>
        </w:rPr>
        <w:t>(1):129-61.</w:t>
      </w:r>
    </w:p>
    <w:p w:rsidR="00932382" w:rsidRPr="0087212F" w:rsidRDefault="00932382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FC2048" w:rsidRPr="0087212F" w:rsidRDefault="00932382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  <w:lang w:val="en-US"/>
        </w:rPr>
        <w:t xml:space="preserve">14 - </w:t>
      </w:r>
      <w:proofErr w:type="spellStart"/>
      <w:r w:rsidR="00FC2048" w:rsidRPr="0087212F">
        <w:rPr>
          <w:rFonts w:ascii="Arial" w:hAnsi="Arial" w:cs="Arial"/>
          <w:sz w:val="22"/>
          <w:szCs w:val="22"/>
          <w:lang w:val="en-US"/>
        </w:rPr>
        <w:t>Mazo</w:t>
      </w:r>
      <w:proofErr w:type="spellEnd"/>
      <w:r w:rsidR="00FC2048" w:rsidRPr="0087212F">
        <w:rPr>
          <w:rFonts w:ascii="Arial" w:hAnsi="Arial" w:cs="Arial"/>
          <w:sz w:val="22"/>
          <w:szCs w:val="22"/>
          <w:lang w:val="en-US"/>
        </w:rPr>
        <w:t xml:space="preserve"> GZ, </w:t>
      </w:r>
      <w:proofErr w:type="spellStart"/>
      <w:r w:rsidR="00FC2048" w:rsidRPr="0087212F">
        <w:rPr>
          <w:rFonts w:ascii="Arial" w:hAnsi="Arial" w:cs="Arial"/>
          <w:sz w:val="22"/>
          <w:szCs w:val="22"/>
          <w:lang w:val="en-US"/>
        </w:rPr>
        <w:t>Külkamp</w:t>
      </w:r>
      <w:proofErr w:type="spellEnd"/>
      <w:r w:rsidR="00FC2048" w:rsidRPr="0087212F">
        <w:rPr>
          <w:rFonts w:ascii="Arial" w:hAnsi="Arial" w:cs="Arial"/>
          <w:sz w:val="22"/>
          <w:szCs w:val="22"/>
          <w:lang w:val="en-US"/>
        </w:rPr>
        <w:t xml:space="preserve"> W, </w:t>
      </w:r>
      <w:proofErr w:type="spellStart"/>
      <w:r w:rsidR="00FC2048" w:rsidRPr="0087212F">
        <w:rPr>
          <w:rFonts w:ascii="Arial" w:hAnsi="Arial" w:cs="Arial"/>
          <w:sz w:val="22"/>
          <w:szCs w:val="22"/>
          <w:lang w:val="en-US"/>
        </w:rPr>
        <w:t>Lyra</w:t>
      </w:r>
      <w:proofErr w:type="spellEnd"/>
      <w:r w:rsidR="00FC2048" w:rsidRPr="0087212F">
        <w:rPr>
          <w:rFonts w:ascii="Arial" w:hAnsi="Arial" w:cs="Arial"/>
          <w:sz w:val="22"/>
          <w:szCs w:val="22"/>
          <w:lang w:val="en-US"/>
        </w:rPr>
        <w:t xml:space="preserve"> VB, Prado APM. </w:t>
      </w:r>
      <w:r w:rsidR="00FC2048" w:rsidRPr="0087212F">
        <w:rPr>
          <w:rFonts w:ascii="Arial" w:hAnsi="Arial" w:cs="Arial"/>
          <w:sz w:val="22"/>
          <w:szCs w:val="22"/>
        </w:rPr>
        <w:t>Aptidão Funcional Geral e Índice de Massa Corporal de Idosas Praticantes de Atividade Física</w:t>
      </w:r>
      <w:r w:rsidR="00FC2048" w:rsidRPr="0087212F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FC2048" w:rsidRPr="0087212F">
        <w:rPr>
          <w:rFonts w:ascii="Arial" w:hAnsi="Arial" w:cs="Arial"/>
          <w:sz w:val="22"/>
          <w:szCs w:val="22"/>
        </w:rPr>
        <w:t>Rev</w:t>
      </w:r>
      <w:proofErr w:type="spellEnd"/>
      <w:r w:rsidR="00FC2048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048" w:rsidRPr="0087212F">
        <w:rPr>
          <w:rFonts w:ascii="Arial" w:hAnsi="Arial" w:cs="Arial"/>
          <w:sz w:val="22"/>
          <w:szCs w:val="22"/>
        </w:rPr>
        <w:t>Bras</w:t>
      </w:r>
      <w:proofErr w:type="spellEnd"/>
      <w:r w:rsidR="00FC2048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048" w:rsidRPr="0087212F">
        <w:rPr>
          <w:rFonts w:ascii="Arial" w:hAnsi="Arial" w:cs="Arial"/>
          <w:sz w:val="22"/>
          <w:szCs w:val="22"/>
        </w:rPr>
        <w:t>Cineantropom</w:t>
      </w:r>
      <w:proofErr w:type="spellEnd"/>
      <w:r w:rsidR="00FC2048" w:rsidRPr="0087212F">
        <w:rPr>
          <w:rFonts w:ascii="Arial" w:hAnsi="Arial" w:cs="Arial"/>
          <w:sz w:val="22"/>
          <w:szCs w:val="22"/>
        </w:rPr>
        <w:t xml:space="preserve"> Desempenho </w:t>
      </w:r>
      <w:proofErr w:type="gramStart"/>
      <w:r w:rsidR="00FC2048" w:rsidRPr="0087212F">
        <w:rPr>
          <w:rFonts w:ascii="Arial" w:hAnsi="Arial" w:cs="Arial"/>
          <w:sz w:val="22"/>
          <w:szCs w:val="22"/>
        </w:rPr>
        <w:t>Hum</w:t>
      </w:r>
      <w:proofErr w:type="gramEnd"/>
      <w:r w:rsidR="00FC2048" w:rsidRPr="0087212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C2048" w:rsidRPr="0087212F">
        <w:rPr>
          <w:rFonts w:ascii="Arial" w:hAnsi="Arial" w:cs="Arial"/>
          <w:sz w:val="22"/>
          <w:szCs w:val="22"/>
        </w:rPr>
        <w:t>2006;</w:t>
      </w:r>
      <w:proofErr w:type="gramEnd"/>
      <w:r w:rsidR="00FC2048" w:rsidRPr="0087212F">
        <w:rPr>
          <w:rFonts w:ascii="Arial" w:hAnsi="Arial" w:cs="Arial"/>
          <w:sz w:val="22"/>
          <w:szCs w:val="22"/>
        </w:rPr>
        <w:t>8(4):46-51.</w:t>
      </w:r>
    </w:p>
    <w:p w:rsidR="00932382" w:rsidRPr="0087212F" w:rsidRDefault="00932382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2048" w:rsidRPr="0087212F" w:rsidRDefault="00FC2048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15 - </w:t>
      </w:r>
      <w:proofErr w:type="spellStart"/>
      <w:r w:rsidRPr="0087212F">
        <w:rPr>
          <w:rFonts w:ascii="Arial" w:eastAsia="GoudyStd" w:hAnsi="Arial" w:cs="Arial"/>
          <w:sz w:val="22"/>
          <w:szCs w:val="22"/>
        </w:rPr>
        <w:t>Pauli</w:t>
      </w:r>
      <w:proofErr w:type="spellEnd"/>
      <w:r w:rsidRPr="0087212F">
        <w:rPr>
          <w:rFonts w:ascii="Arial" w:eastAsia="GoudyStd" w:hAnsi="Arial" w:cs="Arial"/>
          <w:sz w:val="22"/>
          <w:szCs w:val="22"/>
        </w:rPr>
        <w:t xml:space="preserve"> JR, Souza LS, </w:t>
      </w:r>
      <w:proofErr w:type="spellStart"/>
      <w:r w:rsidRPr="0087212F">
        <w:rPr>
          <w:rFonts w:ascii="Arial" w:eastAsia="GoudyStd" w:hAnsi="Arial" w:cs="Arial"/>
          <w:sz w:val="22"/>
          <w:szCs w:val="22"/>
        </w:rPr>
        <w:t>Zago</w:t>
      </w:r>
      <w:proofErr w:type="spellEnd"/>
      <w:r w:rsidRPr="0087212F">
        <w:rPr>
          <w:rFonts w:ascii="Arial" w:eastAsia="GoudyStd" w:hAnsi="Arial" w:cs="Arial"/>
          <w:sz w:val="22"/>
          <w:szCs w:val="22"/>
        </w:rPr>
        <w:t xml:space="preserve"> AS, </w:t>
      </w:r>
      <w:proofErr w:type="spellStart"/>
      <w:r w:rsidRPr="0087212F">
        <w:rPr>
          <w:rFonts w:ascii="Arial" w:eastAsia="GoudyStd" w:hAnsi="Arial" w:cs="Arial"/>
          <w:sz w:val="22"/>
          <w:szCs w:val="22"/>
        </w:rPr>
        <w:t>Gobbi</w:t>
      </w:r>
      <w:proofErr w:type="spellEnd"/>
      <w:r w:rsidRPr="0087212F">
        <w:rPr>
          <w:rFonts w:ascii="Arial" w:eastAsia="GoudyStd" w:hAnsi="Arial" w:cs="Arial"/>
          <w:sz w:val="22"/>
          <w:szCs w:val="22"/>
        </w:rPr>
        <w:t xml:space="preserve">, S. </w:t>
      </w:r>
      <w:r w:rsidRPr="0087212F">
        <w:rPr>
          <w:rFonts w:ascii="Arial" w:hAnsi="Arial" w:cs="Arial"/>
          <w:bCs/>
          <w:sz w:val="22"/>
          <w:szCs w:val="22"/>
        </w:rPr>
        <w:t>Influência de 12 anos de prática de atividade física regular em programa supervisionado para idosos.</w:t>
      </w:r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Rev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Bras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Cineantrop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Desem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Humano. </w:t>
      </w:r>
      <w:proofErr w:type="gramStart"/>
      <w:r w:rsidRPr="0087212F">
        <w:rPr>
          <w:rFonts w:ascii="Arial" w:hAnsi="Arial" w:cs="Arial"/>
          <w:sz w:val="22"/>
          <w:szCs w:val="22"/>
        </w:rPr>
        <w:t>2009;</w:t>
      </w:r>
      <w:proofErr w:type="gramEnd"/>
      <w:r w:rsidRPr="0087212F">
        <w:rPr>
          <w:rFonts w:ascii="Arial" w:hAnsi="Arial" w:cs="Arial"/>
          <w:sz w:val="22"/>
          <w:szCs w:val="22"/>
        </w:rPr>
        <w:t>11(3):255-60.</w:t>
      </w:r>
    </w:p>
    <w:p w:rsidR="00FC2048" w:rsidRPr="0087212F" w:rsidRDefault="00FC2048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FC2048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16 - </w:t>
      </w:r>
      <w:r w:rsidR="00A554F2" w:rsidRPr="0087212F">
        <w:rPr>
          <w:rFonts w:ascii="Arial" w:hAnsi="Arial" w:cs="Arial"/>
          <w:sz w:val="22"/>
          <w:szCs w:val="22"/>
        </w:rPr>
        <w:t xml:space="preserve">Cosme RG,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Okuma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SS,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Mochizuki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L. A capacidade funcional de idosos fisicamente independentes praticantes de atividade física.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Rev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Bras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Ciênc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Mov. </w:t>
      </w:r>
      <w:proofErr w:type="gramStart"/>
      <w:r w:rsidR="00A554F2" w:rsidRPr="0087212F">
        <w:rPr>
          <w:rFonts w:ascii="Arial" w:hAnsi="Arial" w:cs="Arial"/>
          <w:sz w:val="22"/>
          <w:szCs w:val="22"/>
        </w:rPr>
        <w:t>2008;</w:t>
      </w:r>
      <w:proofErr w:type="gramEnd"/>
      <w:r w:rsidR="00A554F2" w:rsidRPr="0087212F">
        <w:rPr>
          <w:rFonts w:ascii="Arial" w:hAnsi="Arial" w:cs="Arial"/>
          <w:sz w:val="22"/>
          <w:szCs w:val="22"/>
        </w:rPr>
        <w:t>16(1):39-46.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FC2048" w:rsidP="00872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bCs/>
          <w:sz w:val="22"/>
          <w:szCs w:val="22"/>
        </w:rPr>
        <w:t xml:space="preserve">17 - </w:t>
      </w:r>
      <w:r w:rsidR="00A554F2" w:rsidRPr="0087212F">
        <w:rPr>
          <w:rFonts w:ascii="Arial" w:hAnsi="Arial" w:cs="Arial"/>
          <w:bCs/>
          <w:sz w:val="22"/>
          <w:szCs w:val="22"/>
        </w:rPr>
        <w:t>D’O</w:t>
      </w:r>
      <w:r w:rsidR="007F71AD" w:rsidRPr="0087212F">
        <w:rPr>
          <w:rFonts w:ascii="Arial" w:hAnsi="Arial" w:cs="Arial"/>
          <w:bCs/>
          <w:sz w:val="22"/>
          <w:szCs w:val="22"/>
        </w:rPr>
        <w:t>rsi E,</w:t>
      </w:r>
      <w:r w:rsidR="00FC1243" w:rsidRPr="0087212F">
        <w:rPr>
          <w:rFonts w:ascii="Arial" w:hAnsi="Arial" w:cs="Arial"/>
          <w:bCs/>
          <w:sz w:val="22"/>
          <w:szCs w:val="22"/>
        </w:rPr>
        <w:t xml:space="preserve"> </w:t>
      </w:r>
      <w:r w:rsidR="00A554F2" w:rsidRPr="0087212F">
        <w:rPr>
          <w:rFonts w:ascii="Arial" w:hAnsi="Arial" w:cs="Arial"/>
          <w:bCs/>
          <w:sz w:val="22"/>
          <w:szCs w:val="22"/>
        </w:rPr>
        <w:t>X</w:t>
      </w:r>
      <w:r w:rsidR="007F71AD" w:rsidRPr="0087212F">
        <w:rPr>
          <w:rFonts w:ascii="Arial" w:hAnsi="Arial" w:cs="Arial"/>
          <w:bCs/>
          <w:sz w:val="22"/>
          <w:szCs w:val="22"/>
        </w:rPr>
        <w:t>avier</w:t>
      </w:r>
      <w:r w:rsidR="00A554F2" w:rsidRPr="0087212F">
        <w:rPr>
          <w:rFonts w:ascii="Arial" w:hAnsi="Arial" w:cs="Arial"/>
          <w:bCs/>
          <w:sz w:val="22"/>
          <w:szCs w:val="22"/>
        </w:rPr>
        <w:t xml:space="preserve"> AJ</w:t>
      </w:r>
      <w:r w:rsidR="007F71AD" w:rsidRPr="0087212F">
        <w:rPr>
          <w:rFonts w:ascii="Arial" w:hAnsi="Arial" w:cs="Arial"/>
          <w:bCs/>
          <w:sz w:val="22"/>
          <w:szCs w:val="22"/>
        </w:rPr>
        <w:t>,</w:t>
      </w:r>
      <w:r w:rsidR="00FC1243" w:rsidRPr="0087212F">
        <w:rPr>
          <w:rFonts w:ascii="Arial" w:hAnsi="Arial" w:cs="Arial"/>
          <w:bCs/>
          <w:sz w:val="22"/>
          <w:szCs w:val="22"/>
        </w:rPr>
        <w:t xml:space="preserve"> </w:t>
      </w:r>
      <w:r w:rsidR="007F71AD" w:rsidRPr="0087212F">
        <w:rPr>
          <w:rFonts w:ascii="Arial" w:hAnsi="Arial" w:cs="Arial"/>
          <w:bCs/>
          <w:sz w:val="22"/>
          <w:szCs w:val="22"/>
        </w:rPr>
        <w:t>Ramos L</w:t>
      </w:r>
      <w:r w:rsidR="00A554F2" w:rsidRPr="0087212F">
        <w:rPr>
          <w:rFonts w:ascii="Arial" w:hAnsi="Arial" w:cs="Arial"/>
          <w:bCs/>
          <w:sz w:val="22"/>
          <w:szCs w:val="22"/>
        </w:rPr>
        <w:t xml:space="preserve">R. Trabalho, suporte social e lazer protegem idosos da perda funcional: Estudo </w:t>
      </w:r>
      <w:proofErr w:type="spellStart"/>
      <w:r w:rsidR="00A554F2" w:rsidRPr="0087212F">
        <w:rPr>
          <w:rFonts w:ascii="Arial" w:hAnsi="Arial" w:cs="Arial"/>
          <w:bCs/>
          <w:sz w:val="22"/>
          <w:szCs w:val="22"/>
        </w:rPr>
        <w:t>Epidoso</w:t>
      </w:r>
      <w:proofErr w:type="spellEnd"/>
      <w:r w:rsidR="00A554F2" w:rsidRPr="0087212F">
        <w:rPr>
          <w:rFonts w:ascii="Arial" w:hAnsi="Arial" w:cs="Arial"/>
          <w:bCs/>
          <w:sz w:val="22"/>
          <w:szCs w:val="22"/>
        </w:rPr>
        <w:t xml:space="preserve">. </w:t>
      </w:r>
      <w:r w:rsidR="00A554F2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Rev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Saúde Pública</w:t>
      </w:r>
      <w:r w:rsidR="00331056" w:rsidRPr="0087212F">
        <w:rPr>
          <w:rFonts w:ascii="Arial" w:hAnsi="Arial" w:cs="Arial"/>
          <w:sz w:val="22"/>
          <w:szCs w:val="22"/>
        </w:rPr>
        <w:t>.</w:t>
      </w:r>
      <w:r w:rsidR="004156F2" w:rsidRPr="008721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54F2" w:rsidRPr="0087212F">
        <w:rPr>
          <w:rFonts w:ascii="Arial" w:hAnsi="Arial" w:cs="Arial"/>
          <w:sz w:val="22"/>
          <w:szCs w:val="22"/>
        </w:rPr>
        <w:t>2011</w:t>
      </w:r>
      <w:r w:rsidR="00331056" w:rsidRPr="0087212F">
        <w:rPr>
          <w:rFonts w:ascii="Arial" w:hAnsi="Arial" w:cs="Arial"/>
          <w:sz w:val="22"/>
          <w:szCs w:val="22"/>
        </w:rPr>
        <w:t>;</w:t>
      </w:r>
      <w:proofErr w:type="gramEnd"/>
      <w:r w:rsidR="00331056" w:rsidRPr="0087212F">
        <w:rPr>
          <w:rFonts w:ascii="Arial" w:hAnsi="Arial" w:cs="Arial"/>
          <w:sz w:val="22"/>
          <w:szCs w:val="22"/>
        </w:rPr>
        <w:t>45(4):685-92</w:t>
      </w:r>
      <w:r w:rsidR="00A554F2" w:rsidRPr="0087212F">
        <w:rPr>
          <w:rFonts w:ascii="Arial" w:hAnsi="Arial" w:cs="Arial"/>
          <w:sz w:val="22"/>
          <w:szCs w:val="22"/>
        </w:rPr>
        <w:t>.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2048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18 - </w:t>
      </w:r>
      <w:proofErr w:type="spellStart"/>
      <w:r w:rsidRPr="0087212F">
        <w:rPr>
          <w:rFonts w:ascii="Arial" w:hAnsi="Arial" w:cs="Arial"/>
          <w:sz w:val="22"/>
          <w:szCs w:val="22"/>
        </w:rPr>
        <w:t>Okuma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SS. Adesão de Idosos à Atividade Física. </w:t>
      </w:r>
      <w:r w:rsidR="001631EA" w:rsidRPr="0087212F">
        <w:rPr>
          <w:rFonts w:ascii="Arial" w:hAnsi="Arial" w:cs="Arial"/>
          <w:sz w:val="22"/>
          <w:szCs w:val="22"/>
          <w:lang w:val="en-US"/>
        </w:rPr>
        <w:t xml:space="preserve">In: </w:t>
      </w:r>
      <w:proofErr w:type="spellStart"/>
      <w:r w:rsidR="001631EA" w:rsidRPr="0087212F">
        <w:rPr>
          <w:rFonts w:ascii="Arial" w:hAnsi="Arial" w:cs="Arial"/>
          <w:sz w:val="22"/>
          <w:szCs w:val="22"/>
          <w:lang w:val="en-US"/>
        </w:rPr>
        <w:t>Gonçalves</w:t>
      </w:r>
      <w:proofErr w:type="spellEnd"/>
      <w:r w:rsidR="001631EA" w:rsidRPr="0087212F">
        <w:rPr>
          <w:rFonts w:ascii="Arial" w:hAnsi="Arial" w:cs="Arial"/>
          <w:sz w:val="22"/>
          <w:szCs w:val="22"/>
          <w:lang w:val="en-US"/>
        </w:rPr>
        <w:t xml:space="preserve"> AK, </w:t>
      </w:r>
      <w:proofErr w:type="spellStart"/>
      <w:r w:rsidR="001631EA" w:rsidRPr="0087212F">
        <w:rPr>
          <w:rFonts w:ascii="Arial" w:hAnsi="Arial" w:cs="Arial"/>
          <w:sz w:val="22"/>
          <w:szCs w:val="22"/>
          <w:lang w:val="en-US"/>
        </w:rPr>
        <w:t>Groenald</w:t>
      </w:r>
      <w:proofErr w:type="spellEnd"/>
      <w:r w:rsidR="001631EA" w:rsidRPr="0087212F">
        <w:rPr>
          <w:rFonts w:ascii="Arial" w:hAnsi="Arial" w:cs="Arial"/>
          <w:sz w:val="22"/>
          <w:szCs w:val="22"/>
          <w:lang w:val="en-US"/>
        </w:rPr>
        <w:t xml:space="preserve"> RMFS, </w:t>
      </w:r>
      <w:proofErr w:type="spellStart"/>
      <w:r w:rsidR="001631EA" w:rsidRPr="0087212F">
        <w:rPr>
          <w:rFonts w:ascii="Arial" w:hAnsi="Arial" w:cs="Arial"/>
          <w:sz w:val="22"/>
          <w:szCs w:val="22"/>
          <w:lang w:val="en-US"/>
        </w:rPr>
        <w:t>organizadores</w:t>
      </w:r>
      <w:proofErr w:type="spellEnd"/>
      <w:r w:rsidR="001631EA" w:rsidRPr="0087212F">
        <w:rPr>
          <w:rFonts w:ascii="Arial" w:hAnsi="Arial" w:cs="Arial"/>
          <w:sz w:val="22"/>
          <w:szCs w:val="22"/>
          <w:lang w:val="en-US"/>
        </w:rPr>
        <w:t>.</w:t>
      </w:r>
      <w:r w:rsidRPr="0087212F">
        <w:rPr>
          <w:rFonts w:ascii="Arial" w:hAnsi="Arial" w:cs="Arial"/>
          <w:sz w:val="22"/>
          <w:szCs w:val="22"/>
          <w:lang w:val="en-US"/>
        </w:rPr>
        <w:t xml:space="preserve"> </w:t>
      </w:r>
      <w:r w:rsidR="001631EA" w:rsidRPr="0087212F">
        <w:rPr>
          <w:rFonts w:ascii="Arial" w:hAnsi="Arial" w:cs="Arial"/>
          <w:sz w:val="22"/>
          <w:szCs w:val="22"/>
        </w:rPr>
        <w:t>Qualidade de vida e e</w:t>
      </w:r>
      <w:r w:rsidR="00B95C18" w:rsidRPr="0087212F">
        <w:rPr>
          <w:rFonts w:ascii="Arial" w:hAnsi="Arial" w:cs="Arial"/>
          <w:sz w:val="22"/>
          <w:szCs w:val="22"/>
        </w:rPr>
        <w:t>stilo a</w:t>
      </w:r>
      <w:r w:rsidRPr="0087212F">
        <w:rPr>
          <w:rFonts w:ascii="Arial" w:hAnsi="Arial" w:cs="Arial"/>
          <w:sz w:val="22"/>
          <w:szCs w:val="22"/>
        </w:rPr>
        <w:t xml:space="preserve">tivo no </w:t>
      </w:r>
      <w:r w:rsidR="00B95C18" w:rsidRPr="0087212F">
        <w:rPr>
          <w:rFonts w:ascii="Arial" w:hAnsi="Arial" w:cs="Arial"/>
          <w:sz w:val="22"/>
          <w:szCs w:val="22"/>
        </w:rPr>
        <w:t>e</w:t>
      </w:r>
      <w:r w:rsidRPr="0087212F">
        <w:rPr>
          <w:rFonts w:ascii="Arial" w:hAnsi="Arial" w:cs="Arial"/>
          <w:sz w:val="22"/>
          <w:szCs w:val="22"/>
        </w:rPr>
        <w:t xml:space="preserve">nvelhecimento. </w:t>
      </w:r>
      <w:r w:rsidR="00B95C18" w:rsidRPr="0087212F">
        <w:rPr>
          <w:rFonts w:ascii="Arial" w:hAnsi="Arial" w:cs="Arial"/>
          <w:sz w:val="22"/>
          <w:szCs w:val="22"/>
        </w:rPr>
        <w:t xml:space="preserve">Porto Alegre: Editora </w:t>
      </w:r>
      <w:proofErr w:type="spellStart"/>
      <w:r w:rsidR="00B95C18" w:rsidRPr="0087212F">
        <w:rPr>
          <w:rFonts w:ascii="Arial" w:hAnsi="Arial" w:cs="Arial"/>
          <w:sz w:val="22"/>
          <w:szCs w:val="22"/>
        </w:rPr>
        <w:t>Evangraf</w:t>
      </w:r>
      <w:proofErr w:type="spellEnd"/>
      <w:r w:rsidR="00B95C18" w:rsidRPr="0087212F">
        <w:rPr>
          <w:rFonts w:ascii="Arial" w:hAnsi="Arial" w:cs="Arial"/>
          <w:sz w:val="22"/>
          <w:szCs w:val="22"/>
        </w:rPr>
        <w:t xml:space="preserve">; 2005. </w:t>
      </w:r>
      <w:proofErr w:type="gramStart"/>
      <w:r w:rsidRPr="0087212F">
        <w:rPr>
          <w:rFonts w:ascii="Arial" w:hAnsi="Arial" w:cs="Arial"/>
          <w:sz w:val="22"/>
          <w:szCs w:val="22"/>
        </w:rPr>
        <w:t>p.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 47- 58. </w:t>
      </w:r>
    </w:p>
    <w:p w:rsidR="00FC2048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 </w:t>
      </w:r>
    </w:p>
    <w:p w:rsidR="00A554F2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19 -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Giacomin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KC, Peixoto SV, Uchoa E, Lima-Costa MF. Estudo de base populacional dos fatores associados</w:t>
      </w:r>
      <w:r w:rsidR="00557D06" w:rsidRPr="0087212F">
        <w:rPr>
          <w:rFonts w:ascii="Arial" w:hAnsi="Arial" w:cs="Arial"/>
          <w:sz w:val="22"/>
          <w:szCs w:val="22"/>
        </w:rPr>
        <w:t xml:space="preserve"> </w:t>
      </w:r>
      <w:r w:rsidR="00A554F2" w:rsidRPr="0087212F">
        <w:rPr>
          <w:rFonts w:ascii="Arial" w:hAnsi="Arial" w:cs="Arial"/>
          <w:sz w:val="22"/>
          <w:szCs w:val="22"/>
        </w:rPr>
        <w:t xml:space="preserve">à incapacidade funcional entre idosos na Região Metropolitana de Belo Horizonte, Minas Gerais, Brasil. </w:t>
      </w:r>
      <w:proofErr w:type="spellStart"/>
      <w:proofErr w:type="gramStart"/>
      <w:r w:rsidR="00A554F2" w:rsidRPr="0087212F">
        <w:rPr>
          <w:rFonts w:ascii="Arial" w:hAnsi="Arial" w:cs="Arial"/>
          <w:iCs/>
          <w:sz w:val="22"/>
          <w:szCs w:val="22"/>
        </w:rPr>
        <w:t>Cad</w:t>
      </w:r>
      <w:proofErr w:type="spellEnd"/>
      <w:proofErr w:type="gramEnd"/>
      <w:r w:rsidR="00A554F2" w:rsidRPr="0087212F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554F2" w:rsidRPr="0087212F">
        <w:rPr>
          <w:rFonts w:ascii="Arial" w:hAnsi="Arial" w:cs="Arial"/>
          <w:iCs/>
          <w:sz w:val="22"/>
          <w:szCs w:val="22"/>
        </w:rPr>
        <w:t>Saude</w:t>
      </w:r>
      <w:proofErr w:type="spellEnd"/>
      <w:r w:rsidR="00A554F2" w:rsidRPr="0087212F">
        <w:rPr>
          <w:rFonts w:ascii="Arial" w:hAnsi="Arial" w:cs="Arial"/>
          <w:iCs/>
          <w:sz w:val="22"/>
          <w:szCs w:val="22"/>
        </w:rPr>
        <w:t xml:space="preserve"> Publica</w:t>
      </w:r>
      <w:r w:rsidR="00A554F2" w:rsidRPr="0087212F">
        <w:rPr>
          <w:rFonts w:ascii="Arial" w:hAnsi="Arial" w:cs="Arial"/>
          <w:sz w:val="22"/>
          <w:szCs w:val="22"/>
        </w:rPr>
        <w:t>.</w:t>
      </w:r>
      <w:r w:rsidR="000920A2" w:rsidRPr="008721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54F2" w:rsidRPr="0087212F">
        <w:rPr>
          <w:rFonts w:ascii="Arial" w:hAnsi="Arial" w:cs="Arial"/>
          <w:sz w:val="22"/>
          <w:szCs w:val="22"/>
        </w:rPr>
        <w:t>2008;</w:t>
      </w:r>
      <w:proofErr w:type="gramEnd"/>
      <w:r w:rsidR="00A554F2" w:rsidRPr="0087212F">
        <w:rPr>
          <w:rFonts w:ascii="Arial" w:hAnsi="Arial" w:cs="Arial"/>
          <w:sz w:val="22"/>
          <w:szCs w:val="22"/>
        </w:rPr>
        <w:t xml:space="preserve">24(6):1260-70. 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2048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20 - Santos AA, </w:t>
      </w:r>
      <w:proofErr w:type="spellStart"/>
      <w:r w:rsidRPr="0087212F">
        <w:rPr>
          <w:rFonts w:ascii="Arial" w:hAnsi="Arial" w:cs="Arial"/>
          <w:sz w:val="22"/>
          <w:szCs w:val="22"/>
        </w:rPr>
        <w:t>Bertato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FT, </w:t>
      </w:r>
      <w:proofErr w:type="spellStart"/>
      <w:r w:rsidRPr="0087212F">
        <w:rPr>
          <w:rFonts w:ascii="Arial" w:hAnsi="Arial" w:cs="Arial"/>
          <w:sz w:val="22"/>
          <w:szCs w:val="22"/>
        </w:rPr>
        <w:t>Montebelo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MIL, </w:t>
      </w:r>
      <w:proofErr w:type="spellStart"/>
      <w:r w:rsidRPr="0087212F">
        <w:rPr>
          <w:rFonts w:ascii="Arial" w:hAnsi="Arial" w:cs="Arial"/>
          <w:sz w:val="22"/>
          <w:szCs w:val="22"/>
        </w:rPr>
        <w:t>Guirro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ECO. Efeito do treinamento proprioceptivo em mulheres diabéticas. </w:t>
      </w:r>
      <w:proofErr w:type="spellStart"/>
      <w:r w:rsidRPr="0087212F">
        <w:rPr>
          <w:rFonts w:ascii="Arial" w:hAnsi="Arial" w:cs="Arial"/>
          <w:sz w:val="22"/>
          <w:szCs w:val="22"/>
        </w:rPr>
        <w:t>Rev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Bras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</w:rPr>
        <w:t>Fisioter</w:t>
      </w:r>
      <w:proofErr w:type="spellEnd"/>
      <w:r w:rsidRPr="0087212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7212F">
        <w:rPr>
          <w:rFonts w:ascii="Arial" w:hAnsi="Arial" w:cs="Arial"/>
          <w:sz w:val="22"/>
          <w:szCs w:val="22"/>
        </w:rPr>
        <w:t>2008;</w:t>
      </w:r>
      <w:proofErr w:type="gramEnd"/>
      <w:r w:rsidRPr="0087212F">
        <w:rPr>
          <w:rFonts w:ascii="Arial" w:hAnsi="Arial" w:cs="Arial"/>
          <w:sz w:val="22"/>
          <w:szCs w:val="22"/>
        </w:rPr>
        <w:t xml:space="preserve">12(3):183-7. </w:t>
      </w:r>
    </w:p>
    <w:p w:rsidR="00FC2048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2048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7212F">
        <w:rPr>
          <w:rFonts w:ascii="Arial" w:hAnsi="Arial" w:cs="Arial"/>
          <w:sz w:val="22"/>
          <w:szCs w:val="22"/>
        </w:rPr>
        <w:t xml:space="preserve">21 - Anjos DMC, Araújo IL, Barros VM, Pereira DAG, Pereira DS. Avaliação da capacidade funcional em idosos diabéticos. </w:t>
      </w:r>
      <w:r w:rsidRPr="0087212F">
        <w:rPr>
          <w:rFonts w:ascii="Arial" w:hAnsi="Arial" w:cs="Arial"/>
          <w:sz w:val="22"/>
          <w:szCs w:val="22"/>
          <w:lang w:val="en-US"/>
        </w:rPr>
        <w:t xml:space="preserve">Rev </w:t>
      </w:r>
      <w:proofErr w:type="spellStart"/>
      <w:r w:rsidRPr="0087212F">
        <w:rPr>
          <w:rFonts w:ascii="Arial" w:hAnsi="Arial" w:cs="Arial"/>
          <w:sz w:val="22"/>
          <w:szCs w:val="22"/>
          <w:lang w:val="en-US"/>
        </w:rPr>
        <w:t>Fisioter</w:t>
      </w:r>
      <w:proofErr w:type="spellEnd"/>
      <w:r w:rsidRPr="008721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7212F">
        <w:rPr>
          <w:rFonts w:ascii="Arial" w:hAnsi="Arial" w:cs="Arial"/>
          <w:sz w:val="22"/>
          <w:szCs w:val="22"/>
          <w:lang w:val="en-US"/>
        </w:rPr>
        <w:t>Pesq</w:t>
      </w:r>
      <w:proofErr w:type="spellEnd"/>
      <w:r w:rsidRPr="0087212F">
        <w:rPr>
          <w:rFonts w:ascii="Arial" w:hAnsi="Arial" w:cs="Arial"/>
          <w:sz w:val="22"/>
          <w:szCs w:val="22"/>
          <w:lang w:val="en-US"/>
        </w:rPr>
        <w:t>. 2012</w:t>
      </w:r>
      <w:proofErr w:type="gramStart"/>
      <w:r w:rsidRPr="0087212F">
        <w:rPr>
          <w:rFonts w:ascii="Arial" w:hAnsi="Arial" w:cs="Arial"/>
          <w:sz w:val="22"/>
          <w:szCs w:val="22"/>
          <w:lang w:val="en-US"/>
        </w:rPr>
        <w:t>;19</w:t>
      </w:r>
      <w:proofErr w:type="gramEnd"/>
      <w:r w:rsidRPr="0087212F">
        <w:rPr>
          <w:rFonts w:ascii="Arial" w:hAnsi="Arial" w:cs="Arial"/>
          <w:sz w:val="22"/>
          <w:szCs w:val="22"/>
          <w:lang w:val="en-US"/>
        </w:rPr>
        <w:t>(1):73-8.</w:t>
      </w:r>
    </w:p>
    <w:p w:rsidR="00FC2048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FC2048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7212F">
        <w:rPr>
          <w:rFonts w:ascii="Arial" w:hAnsi="Arial" w:cs="Arial"/>
          <w:sz w:val="22"/>
          <w:szCs w:val="22"/>
          <w:lang w:val="en-US"/>
        </w:rPr>
        <w:lastRenderedPageBreak/>
        <w:t xml:space="preserve">22 - </w:t>
      </w:r>
      <w:proofErr w:type="spellStart"/>
      <w:r w:rsidRPr="0087212F">
        <w:rPr>
          <w:rFonts w:ascii="Arial" w:hAnsi="Arial" w:cs="Arial"/>
          <w:sz w:val="22"/>
          <w:szCs w:val="22"/>
          <w:lang w:val="en-US"/>
        </w:rPr>
        <w:t>Moschny</w:t>
      </w:r>
      <w:proofErr w:type="spellEnd"/>
      <w:r w:rsidRPr="0087212F">
        <w:rPr>
          <w:rFonts w:ascii="Arial" w:hAnsi="Arial" w:cs="Arial"/>
          <w:sz w:val="22"/>
          <w:szCs w:val="22"/>
          <w:lang w:val="en-US"/>
        </w:rPr>
        <w:t xml:space="preserve"> A, </w:t>
      </w:r>
      <w:hyperlink r:id="rId12" w:history="1"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Platen P</w:t>
        </w:r>
      </w:hyperlink>
      <w:r w:rsidRPr="0087212F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13" w:history="1"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Klaassen-Mielke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R</w:t>
        </w:r>
      </w:hyperlink>
      <w:r w:rsidRPr="0087212F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14" w:history="1"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Trampisch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U</w:t>
        </w:r>
      </w:hyperlink>
      <w:r w:rsidRPr="0087212F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15" w:history="1"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Hinrichs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T</w:t>
        </w:r>
      </w:hyperlink>
      <w:r w:rsidRPr="0087212F">
        <w:rPr>
          <w:rFonts w:ascii="Arial" w:hAnsi="Arial" w:cs="Arial"/>
          <w:sz w:val="22"/>
          <w:szCs w:val="22"/>
          <w:lang w:val="en-US"/>
        </w:rPr>
        <w:t xml:space="preserve">. Barriers to physical activity in older adults in Germany: a cross-sectional study. </w:t>
      </w:r>
      <w:hyperlink r:id="rId16" w:tooltip="The international journal of behavioral nutrition and physical activity." w:history="1"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Int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J </w:t>
        </w:r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Behav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Nutr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Phys</w:t>
        </w:r>
        <w:proofErr w:type="spellEnd"/>
        <w:r w:rsidRPr="0087212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Act</w:t>
        </w:r>
      </w:hyperlink>
      <w:r w:rsidRPr="0087212F">
        <w:rPr>
          <w:rFonts w:ascii="Arial" w:hAnsi="Arial" w:cs="Arial"/>
          <w:sz w:val="22"/>
          <w:szCs w:val="22"/>
          <w:lang w:val="en-US"/>
        </w:rPr>
        <w:t>. 2011</w:t>
      </w:r>
      <w:proofErr w:type="gramStart"/>
      <w:r w:rsidRPr="0087212F">
        <w:rPr>
          <w:rFonts w:ascii="Arial" w:hAnsi="Arial" w:cs="Arial"/>
          <w:sz w:val="22"/>
          <w:szCs w:val="22"/>
          <w:lang w:val="en-US"/>
        </w:rPr>
        <w:t>;8</w:t>
      </w:r>
      <w:proofErr w:type="gramEnd"/>
      <w:r w:rsidRPr="0087212F">
        <w:rPr>
          <w:rFonts w:ascii="Arial" w:hAnsi="Arial" w:cs="Arial"/>
          <w:sz w:val="22"/>
          <w:szCs w:val="22"/>
          <w:lang w:val="en-US"/>
        </w:rPr>
        <w:t>(1):121-31.</w:t>
      </w:r>
    </w:p>
    <w:p w:rsidR="00FC2048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554F2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  <w:lang w:val="en-US"/>
        </w:rPr>
        <w:t xml:space="preserve">23 - </w:t>
      </w:r>
      <w:r w:rsidR="00A554F2" w:rsidRPr="0087212F">
        <w:rPr>
          <w:rFonts w:ascii="Arial" w:hAnsi="Arial" w:cs="Arial"/>
          <w:sz w:val="22"/>
          <w:szCs w:val="22"/>
          <w:lang w:val="en-US"/>
        </w:rPr>
        <w:t xml:space="preserve">Mathias TAF, Jorge MHPM. </w:t>
      </w:r>
      <w:r w:rsidR="00A554F2" w:rsidRPr="0087212F">
        <w:rPr>
          <w:rFonts w:ascii="Arial" w:hAnsi="Arial" w:cs="Arial"/>
          <w:sz w:val="22"/>
          <w:szCs w:val="22"/>
        </w:rPr>
        <w:t xml:space="preserve">Diabetes mellitus na população idosa em município da Região Sul do Brasil: um estudo da mortalidade e morbidade hospitalar.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Arq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Bras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Endocrinol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4F2" w:rsidRPr="0087212F">
        <w:rPr>
          <w:rFonts w:ascii="Arial" w:hAnsi="Arial" w:cs="Arial"/>
          <w:sz w:val="22"/>
          <w:szCs w:val="22"/>
        </w:rPr>
        <w:t>Metab</w:t>
      </w:r>
      <w:proofErr w:type="spellEnd"/>
      <w:r w:rsidR="00A554F2" w:rsidRPr="0087212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554F2" w:rsidRPr="0087212F">
        <w:rPr>
          <w:rFonts w:ascii="Arial" w:hAnsi="Arial" w:cs="Arial"/>
          <w:sz w:val="22"/>
          <w:szCs w:val="22"/>
        </w:rPr>
        <w:t>2004;</w:t>
      </w:r>
      <w:proofErr w:type="gramEnd"/>
      <w:r w:rsidR="00A554F2" w:rsidRPr="0087212F">
        <w:rPr>
          <w:rFonts w:ascii="Arial" w:hAnsi="Arial" w:cs="Arial"/>
          <w:sz w:val="22"/>
          <w:szCs w:val="22"/>
        </w:rPr>
        <w:t>48(4):505-12</w:t>
      </w:r>
      <w:r w:rsidR="00323F70" w:rsidRPr="0087212F">
        <w:rPr>
          <w:rFonts w:ascii="Arial" w:hAnsi="Arial" w:cs="Arial"/>
          <w:sz w:val="22"/>
          <w:szCs w:val="22"/>
        </w:rPr>
        <w:t>.</w:t>
      </w:r>
    </w:p>
    <w:p w:rsidR="00FC2048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4F2" w:rsidRPr="0087212F" w:rsidRDefault="00FC2048" w:rsidP="00872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12F">
        <w:rPr>
          <w:rFonts w:ascii="Arial" w:hAnsi="Arial" w:cs="Arial"/>
          <w:sz w:val="22"/>
          <w:szCs w:val="22"/>
        </w:rPr>
        <w:t xml:space="preserve">24 - </w:t>
      </w:r>
      <w:r w:rsidR="00427401" w:rsidRPr="0087212F">
        <w:rPr>
          <w:rFonts w:ascii="Arial" w:hAnsi="Arial" w:cs="Arial"/>
          <w:sz w:val="22"/>
          <w:szCs w:val="22"/>
        </w:rPr>
        <w:t xml:space="preserve">Sociedade Brasileira de Diabetes. </w:t>
      </w:r>
      <w:r w:rsidR="00A554F2" w:rsidRPr="0087212F">
        <w:rPr>
          <w:rFonts w:ascii="Arial" w:hAnsi="Arial" w:cs="Arial"/>
          <w:sz w:val="22"/>
          <w:szCs w:val="22"/>
        </w:rPr>
        <w:t>Diretrizes da Sociedade Brasileira de Diabetes</w:t>
      </w:r>
      <w:r w:rsidR="00427401" w:rsidRPr="0087212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27401" w:rsidRPr="0087212F">
        <w:rPr>
          <w:rFonts w:ascii="Arial" w:hAnsi="Arial" w:cs="Arial"/>
          <w:sz w:val="22"/>
          <w:szCs w:val="22"/>
        </w:rPr>
        <w:t>3</w:t>
      </w:r>
      <w:proofErr w:type="gramEnd"/>
      <w:r w:rsidR="00427401" w:rsidRPr="0087212F">
        <w:rPr>
          <w:rFonts w:ascii="Arial" w:hAnsi="Arial" w:cs="Arial"/>
          <w:sz w:val="22"/>
          <w:szCs w:val="22"/>
        </w:rPr>
        <w:t xml:space="preserve"> ed. Itapevi: A. Araújo Silva Farmacêutica; </w:t>
      </w:r>
      <w:r w:rsidR="00A554F2" w:rsidRPr="0087212F">
        <w:rPr>
          <w:rFonts w:ascii="Arial" w:hAnsi="Arial" w:cs="Arial"/>
          <w:sz w:val="22"/>
          <w:szCs w:val="22"/>
        </w:rPr>
        <w:t xml:space="preserve">2009.  </w:t>
      </w:r>
    </w:p>
    <w:p w:rsidR="00A554F2" w:rsidRPr="0087212F" w:rsidRDefault="00A554F2" w:rsidP="0087212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double"/>
        </w:rPr>
      </w:pPr>
    </w:p>
    <w:p w:rsidR="002F0A36" w:rsidRPr="00287D33" w:rsidRDefault="002F0A36" w:rsidP="00287D33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2F0A36" w:rsidRPr="00287D33" w:rsidSect="007159B3">
      <w:headerReference w:type="default" r:id="rId17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47" w:rsidRDefault="00BF4847" w:rsidP="007C2336">
      <w:r>
        <w:separator/>
      </w:r>
    </w:p>
  </w:endnote>
  <w:endnote w:type="continuationSeparator" w:id="0">
    <w:p w:rsidR="00BF4847" w:rsidRDefault="00BF4847" w:rsidP="007C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oudyStd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47" w:rsidRDefault="00BF4847" w:rsidP="007C2336">
      <w:r>
        <w:separator/>
      </w:r>
    </w:p>
  </w:footnote>
  <w:footnote w:type="continuationSeparator" w:id="0">
    <w:p w:rsidR="00BF4847" w:rsidRDefault="00BF4847" w:rsidP="007C2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50679"/>
      <w:docPartObj>
        <w:docPartGallery w:val="Page Numbers (Top of Page)"/>
        <w:docPartUnique/>
      </w:docPartObj>
    </w:sdtPr>
    <w:sdtEndPr/>
    <w:sdtContent>
      <w:p w:rsidR="007159B3" w:rsidRDefault="007159B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D33">
          <w:rPr>
            <w:noProof/>
          </w:rPr>
          <w:t>13</w:t>
        </w:r>
        <w:r>
          <w:fldChar w:fldCharType="end"/>
        </w:r>
      </w:p>
    </w:sdtContent>
  </w:sdt>
  <w:p w:rsidR="007159B3" w:rsidRDefault="007159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673C40C6"/>
    <w:multiLevelType w:val="multilevel"/>
    <w:tmpl w:val="7B08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C4"/>
    <w:rsid w:val="00000FD6"/>
    <w:rsid w:val="000035C5"/>
    <w:rsid w:val="00004F35"/>
    <w:rsid w:val="00007550"/>
    <w:rsid w:val="0001225D"/>
    <w:rsid w:val="000210B9"/>
    <w:rsid w:val="00023D91"/>
    <w:rsid w:val="000240DE"/>
    <w:rsid w:val="00026259"/>
    <w:rsid w:val="0002699D"/>
    <w:rsid w:val="00026F86"/>
    <w:rsid w:val="00035A1C"/>
    <w:rsid w:val="000377C4"/>
    <w:rsid w:val="000474D5"/>
    <w:rsid w:val="00047F5C"/>
    <w:rsid w:val="00050A8F"/>
    <w:rsid w:val="000515FF"/>
    <w:rsid w:val="000523B4"/>
    <w:rsid w:val="00054057"/>
    <w:rsid w:val="000541C3"/>
    <w:rsid w:val="00056B6E"/>
    <w:rsid w:val="00057182"/>
    <w:rsid w:val="000621F1"/>
    <w:rsid w:val="00062319"/>
    <w:rsid w:val="00062829"/>
    <w:rsid w:val="00071302"/>
    <w:rsid w:val="00083BBD"/>
    <w:rsid w:val="00086135"/>
    <w:rsid w:val="00086CBD"/>
    <w:rsid w:val="000920A2"/>
    <w:rsid w:val="00093AB3"/>
    <w:rsid w:val="00094880"/>
    <w:rsid w:val="000A3F1B"/>
    <w:rsid w:val="000A4B4B"/>
    <w:rsid w:val="000A7712"/>
    <w:rsid w:val="000A7ED0"/>
    <w:rsid w:val="000B092D"/>
    <w:rsid w:val="000B1036"/>
    <w:rsid w:val="000B3636"/>
    <w:rsid w:val="000B4506"/>
    <w:rsid w:val="000C26D1"/>
    <w:rsid w:val="000C2FDA"/>
    <w:rsid w:val="000C3F43"/>
    <w:rsid w:val="000C7E00"/>
    <w:rsid w:val="000D1CE3"/>
    <w:rsid w:val="000E13F3"/>
    <w:rsid w:val="000E153F"/>
    <w:rsid w:val="000E1C05"/>
    <w:rsid w:val="000E4D89"/>
    <w:rsid w:val="000E6DEC"/>
    <w:rsid w:val="000F7725"/>
    <w:rsid w:val="001012F1"/>
    <w:rsid w:val="00101BB7"/>
    <w:rsid w:val="00103FFF"/>
    <w:rsid w:val="00113215"/>
    <w:rsid w:val="00113B8E"/>
    <w:rsid w:val="00115710"/>
    <w:rsid w:val="00117AC4"/>
    <w:rsid w:val="00123B7C"/>
    <w:rsid w:val="00124E09"/>
    <w:rsid w:val="00125E1D"/>
    <w:rsid w:val="001314C1"/>
    <w:rsid w:val="00131949"/>
    <w:rsid w:val="0013292B"/>
    <w:rsid w:val="0013331C"/>
    <w:rsid w:val="001348A5"/>
    <w:rsid w:val="00143206"/>
    <w:rsid w:val="00143780"/>
    <w:rsid w:val="00147BEA"/>
    <w:rsid w:val="0015108F"/>
    <w:rsid w:val="0015187C"/>
    <w:rsid w:val="00153136"/>
    <w:rsid w:val="00155721"/>
    <w:rsid w:val="00156B08"/>
    <w:rsid w:val="00157122"/>
    <w:rsid w:val="00157247"/>
    <w:rsid w:val="001572D3"/>
    <w:rsid w:val="00161B9F"/>
    <w:rsid w:val="00162766"/>
    <w:rsid w:val="001631EA"/>
    <w:rsid w:val="00163CE0"/>
    <w:rsid w:val="00171715"/>
    <w:rsid w:val="00176FF1"/>
    <w:rsid w:val="00181DAB"/>
    <w:rsid w:val="0018518A"/>
    <w:rsid w:val="00185219"/>
    <w:rsid w:val="0018796E"/>
    <w:rsid w:val="001919B0"/>
    <w:rsid w:val="00193554"/>
    <w:rsid w:val="00194AE8"/>
    <w:rsid w:val="00194F41"/>
    <w:rsid w:val="00196B8B"/>
    <w:rsid w:val="001A2434"/>
    <w:rsid w:val="001A4CB5"/>
    <w:rsid w:val="001B0A97"/>
    <w:rsid w:val="001B133F"/>
    <w:rsid w:val="001B2694"/>
    <w:rsid w:val="001B4646"/>
    <w:rsid w:val="001B4D88"/>
    <w:rsid w:val="001B5FE0"/>
    <w:rsid w:val="001B622A"/>
    <w:rsid w:val="001C65DE"/>
    <w:rsid w:val="001D0465"/>
    <w:rsid w:val="001D11D2"/>
    <w:rsid w:val="001D6D68"/>
    <w:rsid w:val="001E1481"/>
    <w:rsid w:val="001E31AE"/>
    <w:rsid w:val="001E79C5"/>
    <w:rsid w:val="001F39E9"/>
    <w:rsid w:val="001F3AC2"/>
    <w:rsid w:val="00200071"/>
    <w:rsid w:val="00201C3F"/>
    <w:rsid w:val="00202592"/>
    <w:rsid w:val="00203B7A"/>
    <w:rsid w:val="002044AF"/>
    <w:rsid w:val="00205F8A"/>
    <w:rsid w:val="00207455"/>
    <w:rsid w:val="00211083"/>
    <w:rsid w:val="00213BB7"/>
    <w:rsid w:val="0021401B"/>
    <w:rsid w:val="00216492"/>
    <w:rsid w:val="0021787A"/>
    <w:rsid w:val="0022112C"/>
    <w:rsid w:val="0022115D"/>
    <w:rsid w:val="00221BEC"/>
    <w:rsid w:val="00224438"/>
    <w:rsid w:val="00224604"/>
    <w:rsid w:val="00225B04"/>
    <w:rsid w:val="00230A10"/>
    <w:rsid w:val="00232506"/>
    <w:rsid w:val="0023436B"/>
    <w:rsid w:val="002359E7"/>
    <w:rsid w:val="00236E16"/>
    <w:rsid w:val="00237315"/>
    <w:rsid w:val="002417D5"/>
    <w:rsid w:val="002420AF"/>
    <w:rsid w:val="00243655"/>
    <w:rsid w:val="0024584E"/>
    <w:rsid w:val="00253393"/>
    <w:rsid w:val="00257714"/>
    <w:rsid w:val="0025780A"/>
    <w:rsid w:val="00262941"/>
    <w:rsid w:val="00262E69"/>
    <w:rsid w:val="00272AA7"/>
    <w:rsid w:val="00275941"/>
    <w:rsid w:val="002810F5"/>
    <w:rsid w:val="002817B6"/>
    <w:rsid w:val="00281C7E"/>
    <w:rsid w:val="00285025"/>
    <w:rsid w:val="002854A0"/>
    <w:rsid w:val="00285BEE"/>
    <w:rsid w:val="00286361"/>
    <w:rsid w:val="00287D33"/>
    <w:rsid w:val="00293475"/>
    <w:rsid w:val="00296B32"/>
    <w:rsid w:val="002977A0"/>
    <w:rsid w:val="002A1EF6"/>
    <w:rsid w:val="002A5DA7"/>
    <w:rsid w:val="002B2186"/>
    <w:rsid w:val="002B3B96"/>
    <w:rsid w:val="002C1E44"/>
    <w:rsid w:val="002C2A4A"/>
    <w:rsid w:val="002C2F6D"/>
    <w:rsid w:val="002C364C"/>
    <w:rsid w:val="002C4771"/>
    <w:rsid w:val="002C7774"/>
    <w:rsid w:val="002D033A"/>
    <w:rsid w:val="002D17E2"/>
    <w:rsid w:val="002D6B37"/>
    <w:rsid w:val="002E530B"/>
    <w:rsid w:val="002E76CB"/>
    <w:rsid w:val="002F0A36"/>
    <w:rsid w:val="002F0FD6"/>
    <w:rsid w:val="002F2AAE"/>
    <w:rsid w:val="002F2CEA"/>
    <w:rsid w:val="002F58FD"/>
    <w:rsid w:val="002F5D0C"/>
    <w:rsid w:val="002F6986"/>
    <w:rsid w:val="003015F7"/>
    <w:rsid w:val="00301FE8"/>
    <w:rsid w:val="0030575A"/>
    <w:rsid w:val="00306EEB"/>
    <w:rsid w:val="003208BC"/>
    <w:rsid w:val="00322D54"/>
    <w:rsid w:val="00323F70"/>
    <w:rsid w:val="003248D5"/>
    <w:rsid w:val="00324D0E"/>
    <w:rsid w:val="00331056"/>
    <w:rsid w:val="003319FB"/>
    <w:rsid w:val="00336A23"/>
    <w:rsid w:val="00342ABB"/>
    <w:rsid w:val="00344E96"/>
    <w:rsid w:val="00345DC5"/>
    <w:rsid w:val="00346F5E"/>
    <w:rsid w:val="00350487"/>
    <w:rsid w:val="00361ED0"/>
    <w:rsid w:val="00363385"/>
    <w:rsid w:val="00363D41"/>
    <w:rsid w:val="00374BE7"/>
    <w:rsid w:val="00386692"/>
    <w:rsid w:val="00390036"/>
    <w:rsid w:val="00391F22"/>
    <w:rsid w:val="0039404C"/>
    <w:rsid w:val="003970B8"/>
    <w:rsid w:val="003A0634"/>
    <w:rsid w:val="003A0996"/>
    <w:rsid w:val="003A3903"/>
    <w:rsid w:val="003B00F9"/>
    <w:rsid w:val="003C15D4"/>
    <w:rsid w:val="003C2611"/>
    <w:rsid w:val="003C374F"/>
    <w:rsid w:val="003D5A95"/>
    <w:rsid w:val="003D7B71"/>
    <w:rsid w:val="003E3247"/>
    <w:rsid w:val="003E5C69"/>
    <w:rsid w:val="003F7B51"/>
    <w:rsid w:val="0040156E"/>
    <w:rsid w:val="00404286"/>
    <w:rsid w:val="00406B71"/>
    <w:rsid w:val="00407691"/>
    <w:rsid w:val="004104B0"/>
    <w:rsid w:val="00413733"/>
    <w:rsid w:val="004155CF"/>
    <w:rsid w:val="004156F2"/>
    <w:rsid w:val="00416919"/>
    <w:rsid w:val="00417818"/>
    <w:rsid w:val="004233A4"/>
    <w:rsid w:val="004238EE"/>
    <w:rsid w:val="00427401"/>
    <w:rsid w:val="004278FE"/>
    <w:rsid w:val="00427D36"/>
    <w:rsid w:val="00430D9B"/>
    <w:rsid w:val="004317BF"/>
    <w:rsid w:val="004368A8"/>
    <w:rsid w:val="00442095"/>
    <w:rsid w:val="00447A4A"/>
    <w:rsid w:val="004566A3"/>
    <w:rsid w:val="00461CC0"/>
    <w:rsid w:val="00461F21"/>
    <w:rsid w:val="00463B16"/>
    <w:rsid w:val="00465DF8"/>
    <w:rsid w:val="00471A4B"/>
    <w:rsid w:val="00477C0C"/>
    <w:rsid w:val="00482A0F"/>
    <w:rsid w:val="00482B2C"/>
    <w:rsid w:val="00487E1B"/>
    <w:rsid w:val="004908DA"/>
    <w:rsid w:val="00490AA8"/>
    <w:rsid w:val="00491A57"/>
    <w:rsid w:val="00493D90"/>
    <w:rsid w:val="004941CC"/>
    <w:rsid w:val="004A2381"/>
    <w:rsid w:val="004A2A0A"/>
    <w:rsid w:val="004A4574"/>
    <w:rsid w:val="004A50EE"/>
    <w:rsid w:val="004A5FCA"/>
    <w:rsid w:val="004B1D6C"/>
    <w:rsid w:val="004B23DF"/>
    <w:rsid w:val="004B3E12"/>
    <w:rsid w:val="004B5FC5"/>
    <w:rsid w:val="004B73D3"/>
    <w:rsid w:val="004B7764"/>
    <w:rsid w:val="004C1C3B"/>
    <w:rsid w:val="004C1DE6"/>
    <w:rsid w:val="004C70EB"/>
    <w:rsid w:val="004D07D1"/>
    <w:rsid w:val="004D2CD8"/>
    <w:rsid w:val="004E0D18"/>
    <w:rsid w:val="004E1543"/>
    <w:rsid w:val="004E2667"/>
    <w:rsid w:val="004E36EA"/>
    <w:rsid w:val="004E5181"/>
    <w:rsid w:val="004E7200"/>
    <w:rsid w:val="004F087E"/>
    <w:rsid w:val="004F2AF8"/>
    <w:rsid w:val="004F4868"/>
    <w:rsid w:val="00503135"/>
    <w:rsid w:val="00505901"/>
    <w:rsid w:val="00506590"/>
    <w:rsid w:val="00511A12"/>
    <w:rsid w:val="00511E1E"/>
    <w:rsid w:val="0051275A"/>
    <w:rsid w:val="00515F50"/>
    <w:rsid w:val="00520338"/>
    <w:rsid w:val="00521472"/>
    <w:rsid w:val="005310B7"/>
    <w:rsid w:val="00537332"/>
    <w:rsid w:val="0054000E"/>
    <w:rsid w:val="005527E1"/>
    <w:rsid w:val="00552F04"/>
    <w:rsid w:val="00553786"/>
    <w:rsid w:val="00553C98"/>
    <w:rsid w:val="00554DFC"/>
    <w:rsid w:val="0055645C"/>
    <w:rsid w:val="00557D06"/>
    <w:rsid w:val="00563A02"/>
    <w:rsid w:val="00570D58"/>
    <w:rsid w:val="005763E2"/>
    <w:rsid w:val="005821EF"/>
    <w:rsid w:val="0058276D"/>
    <w:rsid w:val="00584200"/>
    <w:rsid w:val="00585DFD"/>
    <w:rsid w:val="00592969"/>
    <w:rsid w:val="00595A84"/>
    <w:rsid w:val="0059623F"/>
    <w:rsid w:val="005A0329"/>
    <w:rsid w:val="005A0346"/>
    <w:rsid w:val="005A3F51"/>
    <w:rsid w:val="005A4341"/>
    <w:rsid w:val="005A6905"/>
    <w:rsid w:val="005B03B8"/>
    <w:rsid w:val="005B0FAF"/>
    <w:rsid w:val="005B4727"/>
    <w:rsid w:val="005B68C9"/>
    <w:rsid w:val="005B7160"/>
    <w:rsid w:val="005C0957"/>
    <w:rsid w:val="005C1ED5"/>
    <w:rsid w:val="005C2894"/>
    <w:rsid w:val="005C4D64"/>
    <w:rsid w:val="005C58EA"/>
    <w:rsid w:val="005D371D"/>
    <w:rsid w:val="005D3DEE"/>
    <w:rsid w:val="005D41C8"/>
    <w:rsid w:val="005D47C2"/>
    <w:rsid w:val="005E0685"/>
    <w:rsid w:val="005E176A"/>
    <w:rsid w:val="005E6AC4"/>
    <w:rsid w:val="005F2702"/>
    <w:rsid w:val="005F2980"/>
    <w:rsid w:val="005F5C17"/>
    <w:rsid w:val="00600190"/>
    <w:rsid w:val="0060050E"/>
    <w:rsid w:val="00602862"/>
    <w:rsid w:val="00606F69"/>
    <w:rsid w:val="00607C96"/>
    <w:rsid w:val="00611D49"/>
    <w:rsid w:val="0061341C"/>
    <w:rsid w:val="00613F56"/>
    <w:rsid w:val="00615084"/>
    <w:rsid w:val="006167B2"/>
    <w:rsid w:val="00616A71"/>
    <w:rsid w:val="00616EE8"/>
    <w:rsid w:val="00623267"/>
    <w:rsid w:val="00630706"/>
    <w:rsid w:val="00630FA4"/>
    <w:rsid w:val="00631468"/>
    <w:rsid w:val="00632112"/>
    <w:rsid w:val="00632CB9"/>
    <w:rsid w:val="006333AF"/>
    <w:rsid w:val="00633701"/>
    <w:rsid w:val="00634A7B"/>
    <w:rsid w:val="00637CD6"/>
    <w:rsid w:val="00644164"/>
    <w:rsid w:val="00646FE4"/>
    <w:rsid w:val="00655C26"/>
    <w:rsid w:val="006563ED"/>
    <w:rsid w:val="00657637"/>
    <w:rsid w:val="0065772D"/>
    <w:rsid w:val="00660B26"/>
    <w:rsid w:val="00660DA7"/>
    <w:rsid w:val="00664E8C"/>
    <w:rsid w:val="006700A0"/>
    <w:rsid w:val="006701D6"/>
    <w:rsid w:val="00670638"/>
    <w:rsid w:val="00675B0E"/>
    <w:rsid w:val="00676F96"/>
    <w:rsid w:val="00680C93"/>
    <w:rsid w:val="0068143B"/>
    <w:rsid w:val="006823F6"/>
    <w:rsid w:val="00683222"/>
    <w:rsid w:val="00683FC8"/>
    <w:rsid w:val="00685249"/>
    <w:rsid w:val="00691556"/>
    <w:rsid w:val="00691E23"/>
    <w:rsid w:val="00695675"/>
    <w:rsid w:val="006A0340"/>
    <w:rsid w:val="006A69CD"/>
    <w:rsid w:val="006B1D25"/>
    <w:rsid w:val="006B4F09"/>
    <w:rsid w:val="006B4F71"/>
    <w:rsid w:val="006B61F9"/>
    <w:rsid w:val="006B7B22"/>
    <w:rsid w:val="006B7B8B"/>
    <w:rsid w:val="006C0F32"/>
    <w:rsid w:val="006C1676"/>
    <w:rsid w:val="006C1FF4"/>
    <w:rsid w:val="006C4E6A"/>
    <w:rsid w:val="006C6713"/>
    <w:rsid w:val="006C723D"/>
    <w:rsid w:val="006C7C7E"/>
    <w:rsid w:val="006D4334"/>
    <w:rsid w:val="006E16FA"/>
    <w:rsid w:val="006E6AD8"/>
    <w:rsid w:val="006F3368"/>
    <w:rsid w:val="006F4190"/>
    <w:rsid w:val="0070208D"/>
    <w:rsid w:val="00704204"/>
    <w:rsid w:val="00705109"/>
    <w:rsid w:val="007058D4"/>
    <w:rsid w:val="00707196"/>
    <w:rsid w:val="007076C7"/>
    <w:rsid w:val="00710C84"/>
    <w:rsid w:val="007141D1"/>
    <w:rsid w:val="007147B0"/>
    <w:rsid w:val="007159B3"/>
    <w:rsid w:val="0072332C"/>
    <w:rsid w:val="00723F2B"/>
    <w:rsid w:val="00731060"/>
    <w:rsid w:val="007313B4"/>
    <w:rsid w:val="007315C3"/>
    <w:rsid w:val="007330E6"/>
    <w:rsid w:val="00734AD7"/>
    <w:rsid w:val="00735B99"/>
    <w:rsid w:val="00746C30"/>
    <w:rsid w:val="00752F36"/>
    <w:rsid w:val="00754943"/>
    <w:rsid w:val="007569FD"/>
    <w:rsid w:val="00761A9C"/>
    <w:rsid w:val="00761B04"/>
    <w:rsid w:val="00767061"/>
    <w:rsid w:val="00770803"/>
    <w:rsid w:val="00771FDF"/>
    <w:rsid w:val="007755AC"/>
    <w:rsid w:val="00787918"/>
    <w:rsid w:val="007879F9"/>
    <w:rsid w:val="007A19F6"/>
    <w:rsid w:val="007A1B08"/>
    <w:rsid w:val="007A2A54"/>
    <w:rsid w:val="007B1E0F"/>
    <w:rsid w:val="007B424D"/>
    <w:rsid w:val="007B5A23"/>
    <w:rsid w:val="007C062A"/>
    <w:rsid w:val="007C1FEC"/>
    <w:rsid w:val="007C2336"/>
    <w:rsid w:val="007C2968"/>
    <w:rsid w:val="007C592F"/>
    <w:rsid w:val="007D3F73"/>
    <w:rsid w:val="007D70A8"/>
    <w:rsid w:val="007D7A04"/>
    <w:rsid w:val="007D7F45"/>
    <w:rsid w:val="007E15B6"/>
    <w:rsid w:val="007E19FC"/>
    <w:rsid w:val="007E42C4"/>
    <w:rsid w:val="007E530E"/>
    <w:rsid w:val="007E5F34"/>
    <w:rsid w:val="007E69C5"/>
    <w:rsid w:val="007F1249"/>
    <w:rsid w:val="007F216B"/>
    <w:rsid w:val="007F22B1"/>
    <w:rsid w:val="007F22C4"/>
    <w:rsid w:val="007F2481"/>
    <w:rsid w:val="007F6930"/>
    <w:rsid w:val="007F71AD"/>
    <w:rsid w:val="00811980"/>
    <w:rsid w:val="0081491C"/>
    <w:rsid w:val="00820E5A"/>
    <w:rsid w:val="00823036"/>
    <w:rsid w:val="00825B44"/>
    <w:rsid w:val="00831927"/>
    <w:rsid w:val="00831EF7"/>
    <w:rsid w:val="00835D11"/>
    <w:rsid w:val="00836EB0"/>
    <w:rsid w:val="00840714"/>
    <w:rsid w:val="00843379"/>
    <w:rsid w:val="00852157"/>
    <w:rsid w:val="0085390E"/>
    <w:rsid w:val="00853F9E"/>
    <w:rsid w:val="00860F3E"/>
    <w:rsid w:val="00861DDB"/>
    <w:rsid w:val="0086601E"/>
    <w:rsid w:val="00871CEC"/>
    <w:rsid w:val="0087212F"/>
    <w:rsid w:val="0087250A"/>
    <w:rsid w:val="00873240"/>
    <w:rsid w:val="00873EC3"/>
    <w:rsid w:val="00875A4B"/>
    <w:rsid w:val="008836AF"/>
    <w:rsid w:val="008838B2"/>
    <w:rsid w:val="00884DD5"/>
    <w:rsid w:val="00890A18"/>
    <w:rsid w:val="00892DD4"/>
    <w:rsid w:val="00894288"/>
    <w:rsid w:val="0089550B"/>
    <w:rsid w:val="008A1BBE"/>
    <w:rsid w:val="008A716E"/>
    <w:rsid w:val="008B1B39"/>
    <w:rsid w:val="008B42C1"/>
    <w:rsid w:val="008B53AB"/>
    <w:rsid w:val="008B6724"/>
    <w:rsid w:val="008B6F6B"/>
    <w:rsid w:val="008B7C65"/>
    <w:rsid w:val="008C20E0"/>
    <w:rsid w:val="008C614C"/>
    <w:rsid w:val="008D20C2"/>
    <w:rsid w:val="008D727F"/>
    <w:rsid w:val="008E030E"/>
    <w:rsid w:val="008E0CDC"/>
    <w:rsid w:val="008E3ED1"/>
    <w:rsid w:val="008E4A66"/>
    <w:rsid w:val="008F0AEA"/>
    <w:rsid w:val="008F1779"/>
    <w:rsid w:val="008F1B58"/>
    <w:rsid w:val="008F2896"/>
    <w:rsid w:val="008F6163"/>
    <w:rsid w:val="008F6932"/>
    <w:rsid w:val="00901E96"/>
    <w:rsid w:val="009101AC"/>
    <w:rsid w:val="0091329F"/>
    <w:rsid w:val="0092226A"/>
    <w:rsid w:val="00922AE6"/>
    <w:rsid w:val="00922DCA"/>
    <w:rsid w:val="009249D3"/>
    <w:rsid w:val="009252E1"/>
    <w:rsid w:val="00926083"/>
    <w:rsid w:val="00926A34"/>
    <w:rsid w:val="00927CAB"/>
    <w:rsid w:val="00932382"/>
    <w:rsid w:val="00933CC8"/>
    <w:rsid w:val="0093625B"/>
    <w:rsid w:val="00937782"/>
    <w:rsid w:val="009439E5"/>
    <w:rsid w:val="00947EF7"/>
    <w:rsid w:val="0095058C"/>
    <w:rsid w:val="009529D6"/>
    <w:rsid w:val="009568BF"/>
    <w:rsid w:val="00956ADC"/>
    <w:rsid w:val="00956D0D"/>
    <w:rsid w:val="00972CD7"/>
    <w:rsid w:val="00974F97"/>
    <w:rsid w:val="00980160"/>
    <w:rsid w:val="009801E3"/>
    <w:rsid w:val="00985E11"/>
    <w:rsid w:val="00991E45"/>
    <w:rsid w:val="009930B8"/>
    <w:rsid w:val="00996A5D"/>
    <w:rsid w:val="009A047E"/>
    <w:rsid w:val="009A0488"/>
    <w:rsid w:val="009B1B93"/>
    <w:rsid w:val="009B35DE"/>
    <w:rsid w:val="009C137F"/>
    <w:rsid w:val="009C202D"/>
    <w:rsid w:val="009C2951"/>
    <w:rsid w:val="009C5DFE"/>
    <w:rsid w:val="009E2554"/>
    <w:rsid w:val="009E4A3F"/>
    <w:rsid w:val="009F04F0"/>
    <w:rsid w:val="009F28CE"/>
    <w:rsid w:val="009F6838"/>
    <w:rsid w:val="00A00DBC"/>
    <w:rsid w:val="00A02E8C"/>
    <w:rsid w:val="00A032FE"/>
    <w:rsid w:val="00A13D31"/>
    <w:rsid w:val="00A16804"/>
    <w:rsid w:val="00A21A3B"/>
    <w:rsid w:val="00A232AA"/>
    <w:rsid w:val="00A23EE0"/>
    <w:rsid w:val="00A24980"/>
    <w:rsid w:val="00A30E21"/>
    <w:rsid w:val="00A33C3E"/>
    <w:rsid w:val="00A36A0F"/>
    <w:rsid w:val="00A40E62"/>
    <w:rsid w:val="00A44390"/>
    <w:rsid w:val="00A54E49"/>
    <w:rsid w:val="00A554F2"/>
    <w:rsid w:val="00A57FAC"/>
    <w:rsid w:val="00A60021"/>
    <w:rsid w:val="00A62D93"/>
    <w:rsid w:val="00A64523"/>
    <w:rsid w:val="00A64D79"/>
    <w:rsid w:val="00A73E2F"/>
    <w:rsid w:val="00A73E3C"/>
    <w:rsid w:val="00A762E1"/>
    <w:rsid w:val="00A76FA4"/>
    <w:rsid w:val="00A771FA"/>
    <w:rsid w:val="00A77C6C"/>
    <w:rsid w:val="00A814A1"/>
    <w:rsid w:val="00A815FF"/>
    <w:rsid w:val="00A84D2D"/>
    <w:rsid w:val="00A926CE"/>
    <w:rsid w:val="00A941A3"/>
    <w:rsid w:val="00A968B3"/>
    <w:rsid w:val="00AA2581"/>
    <w:rsid w:val="00AA6430"/>
    <w:rsid w:val="00AB1549"/>
    <w:rsid w:val="00AC5AE0"/>
    <w:rsid w:val="00AC671D"/>
    <w:rsid w:val="00AC7274"/>
    <w:rsid w:val="00AD0EB9"/>
    <w:rsid w:val="00AD490B"/>
    <w:rsid w:val="00AE25C7"/>
    <w:rsid w:val="00AE3B43"/>
    <w:rsid w:val="00AE3C40"/>
    <w:rsid w:val="00AE5262"/>
    <w:rsid w:val="00AE65D0"/>
    <w:rsid w:val="00AF0A8E"/>
    <w:rsid w:val="00AF1953"/>
    <w:rsid w:val="00AF2368"/>
    <w:rsid w:val="00AF3582"/>
    <w:rsid w:val="00AF3C40"/>
    <w:rsid w:val="00AF7069"/>
    <w:rsid w:val="00B00505"/>
    <w:rsid w:val="00B04866"/>
    <w:rsid w:val="00B06E28"/>
    <w:rsid w:val="00B113F1"/>
    <w:rsid w:val="00B159EF"/>
    <w:rsid w:val="00B2009C"/>
    <w:rsid w:val="00B2342E"/>
    <w:rsid w:val="00B34025"/>
    <w:rsid w:val="00B40160"/>
    <w:rsid w:val="00B40BE3"/>
    <w:rsid w:val="00B54268"/>
    <w:rsid w:val="00B54699"/>
    <w:rsid w:val="00B54E15"/>
    <w:rsid w:val="00B60978"/>
    <w:rsid w:val="00B621F8"/>
    <w:rsid w:val="00B62B2F"/>
    <w:rsid w:val="00B65927"/>
    <w:rsid w:val="00B66D84"/>
    <w:rsid w:val="00B67125"/>
    <w:rsid w:val="00B724D7"/>
    <w:rsid w:val="00B75511"/>
    <w:rsid w:val="00B75C9F"/>
    <w:rsid w:val="00B80408"/>
    <w:rsid w:val="00B80BAD"/>
    <w:rsid w:val="00B83DB3"/>
    <w:rsid w:val="00B84F2D"/>
    <w:rsid w:val="00B900CB"/>
    <w:rsid w:val="00B9051C"/>
    <w:rsid w:val="00B907D1"/>
    <w:rsid w:val="00B90A4D"/>
    <w:rsid w:val="00B954CF"/>
    <w:rsid w:val="00B95C18"/>
    <w:rsid w:val="00B970A7"/>
    <w:rsid w:val="00B97CA7"/>
    <w:rsid w:val="00BA34E0"/>
    <w:rsid w:val="00BA4EF8"/>
    <w:rsid w:val="00BA5D8D"/>
    <w:rsid w:val="00BA6B0A"/>
    <w:rsid w:val="00BB093C"/>
    <w:rsid w:val="00BB1B93"/>
    <w:rsid w:val="00BB451B"/>
    <w:rsid w:val="00BB5751"/>
    <w:rsid w:val="00BB7EA1"/>
    <w:rsid w:val="00BC2F3A"/>
    <w:rsid w:val="00BC4B01"/>
    <w:rsid w:val="00BC5AA6"/>
    <w:rsid w:val="00BD76EE"/>
    <w:rsid w:val="00BE02FB"/>
    <w:rsid w:val="00BE1287"/>
    <w:rsid w:val="00BE453D"/>
    <w:rsid w:val="00BE60F0"/>
    <w:rsid w:val="00BF1E53"/>
    <w:rsid w:val="00BF20B3"/>
    <w:rsid w:val="00BF4847"/>
    <w:rsid w:val="00BF76F0"/>
    <w:rsid w:val="00C0632F"/>
    <w:rsid w:val="00C10EAF"/>
    <w:rsid w:val="00C1301B"/>
    <w:rsid w:val="00C1527F"/>
    <w:rsid w:val="00C160EE"/>
    <w:rsid w:val="00C16203"/>
    <w:rsid w:val="00C16A9F"/>
    <w:rsid w:val="00C25D6E"/>
    <w:rsid w:val="00C2652A"/>
    <w:rsid w:val="00C34A37"/>
    <w:rsid w:val="00C4131F"/>
    <w:rsid w:val="00C43B3C"/>
    <w:rsid w:val="00C43BA1"/>
    <w:rsid w:val="00C44739"/>
    <w:rsid w:val="00C5087E"/>
    <w:rsid w:val="00C556BD"/>
    <w:rsid w:val="00C56FBF"/>
    <w:rsid w:val="00C6192C"/>
    <w:rsid w:val="00C62719"/>
    <w:rsid w:val="00C64E72"/>
    <w:rsid w:val="00C679C7"/>
    <w:rsid w:val="00C731D7"/>
    <w:rsid w:val="00C935B4"/>
    <w:rsid w:val="00CA297B"/>
    <w:rsid w:val="00CA5D5D"/>
    <w:rsid w:val="00CB1A33"/>
    <w:rsid w:val="00CB1F26"/>
    <w:rsid w:val="00CB5B07"/>
    <w:rsid w:val="00CC1344"/>
    <w:rsid w:val="00CC4037"/>
    <w:rsid w:val="00CC4C8B"/>
    <w:rsid w:val="00CC56E0"/>
    <w:rsid w:val="00CD0A28"/>
    <w:rsid w:val="00CD7398"/>
    <w:rsid w:val="00CE1FB6"/>
    <w:rsid w:val="00CE6E9C"/>
    <w:rsid w:val="00CF20FB"/>
    <w:rsid w:val="00CF3B87"/>
    <w:rsid w:val="00CF6EE0"/>
    <w:rsid w:val="00D005D9"/>
    <w:rsid w:val="00D13E16"/>
    <w:rsid w:val="00D1432B"/>
    <w:rsid w:val="00D171AC"/>
    <w:rsid w:val="00D223D4"/>
    <w:rsid w:val="00D269E5"/>
    <w:rsid w:val="00D27CE1"/>
    <w:rsid w:val="00D32736"/>
    <w:rsid w:val="00D33275"/>
    <w:rsid w:val="00D34B6D"/>
    <w:rsid w:val="00D37220"/>
    <w:rsid w:val="00D42F7B"/>
    <w:rsid w:val="00D433AF"/>
    <w:rsid w:val="00D43D17"/>
    <w:rsid w:val="00D45FCB"/>
    <w:rsid w:val="00D46723"/>
    <w:rsid w:val="00D526E8"/>
    <w:rsid w:val="00D52A2A"/>
    <w:rsid w:val="00D52EC6"/>
    <w:rsid w:val="00D55C0C"/>
    <w:rsid w:val="00D6219E"/>
    <w:rsid w:val="00D6319A"/>
    <w:rsid w:val="00D642C3"/>
    <w:rsid w:val="00D643F3"/>
    <w:rsid w:val="00D662E5"/>
    <w:rsid w:val="00D71A9E"/>
    <w:rsid w:val="00D74B95"/>
    <w:rsid w:val="00D82AF2"/>
    <w:rsid w:val="00D8758A"/>
    <w:rsid w:val="00D87948"/>
    <w:rsid w:val="00D87F97"/>
    <w:rsid w:val="00D91DFC"/>
    <w:rsid w:val="00D94DB3"/>
    <w:rsid w:val="00D96D2C"/>
    <w:rsid w:val="00D972DB"/>
    <w:rsid w:val="00DA295E"/>
    <w:rsid w:val="00DA3DAE"/>
    <w:rsid w:val="00DA509C"/>
    <w:rsid w:val="00DA5A2C"/>
    <w:rsid w:val="00DA71BD"/>
    <w:rsid w:val="00DA7E1B"/>
    <w:rsid w:val="00DB14C4"/>
    <w:rsid w:val="00DB2222"/>
    <w:rsid w:val="00DC0C01"/>
    <w:rsid w:val="00DC1604"/>
    <w:rsid w:val="00DC3423"/>
    <w:rsid w:val="00DC54E8"/>
    <w:rsid w:val="00DC6C2C"/>
    <w:rsid w:val="00DC766D"/>
    <w:rsid w:val="00DD0295"/>
    <w:rsid w:val="00DD11FB"/>
    <w:rsid w:val="00DD2ED7"/>
    <w:rsid w:val="00DD4088"/>
    <w:rsid w:val="00DD50C3"/>
    <w:rsid w:val="00DE638A"/>
    <w:rsid w:val="00DE6A41"/>
    <w:rsid w:val="00DE7917"/>
    <w:rsid w:val="00DF2581"/>
    <w:rsid w:val="00DF6306"/>
    <w:rsid w:val="00E038BF"/>
    <w:rsid w:val="00E04A88"/>
    <w:rsid w:val="00E102E2"/>
    <w:rsid w:val="00E119E3"/>
    <w:rsid w:val="00E14F0F"/>
    <w:rsid w:val="00E17EAA"/>
    <w:rsid w:val="00E20BE7"/>
    <w:rsid w:val="00E32A17"/>
    <w:rsid w:val="00E33FF0"/>
    <w:rsid w:val="00E37B17"/>
    <w:rsid w:val="00E4144E"/>
    <w:rsid w:val="00E42C67"/>
    <w:rsid w:val="00E42E8A"/>
    <w:rsid w:val="00E5011D"/>
    <w:rsid w:val="00E50172"/>
    <w:rsid w:val="00E517E1"/>
    <w:rsid w:val="00E53BDF"/>
    <w:rsid w:val="00E556A3"/>
    <w:rsid w:val="00E55F03"/>
    <w:rsid w:val="00E62F77"/>
    <w:rsid w:val="00E634D1"/>
    <w:rsid w:val="00E64B54"/>
    <w:rsid w:val="00E65D89"/>
    <w:rsid w:val="00E71910"/>
    <w:rsid w:val="00E72C7E"/>
    <w:rsid w:val="00E82F9B"/>
    <w:rsid w:val="00E856EA"/>
    <w:rsid w:val="00E8571D"/>
    <w:rsid w:val="00E85C58"/>
    <w:rsid w:val="00E86A5A"/>
    <w:rsid w:val="00E8788D"/>
    <w:rsid w:val="00E9247E"/>
    <w:rsid w:val="00E9639E"/>
    <w:rsid w:val="00E97BAD"/>
    <w:rsid w:val="00EA2D07"/>
    <w:rsid w:val="00EB1E4E"/>
    <w:rsid w:val="00EB4B37"/>
    <w:rsid w:val="00EC1D8B"/>
    <w:rsid w:val="00EC1F8E"/>
    <w:rsid w:val="00ED3B7F"/>
    <w:rsid w:val="00ED3C7F"/>
    <w:rsid w:val="00ED419D"/>
    <w:rsid w:val="00EE2730"/>
    <w:rsid w:val="00EE3ED4"/>
    <w:rsid w:val="00EE5D8E"/>
    <w:rsid w:val="00EE7EB1"/>
    <w:rsid w:val="00EF288B"/>
    <w:rsid w:val="00EF42C5"/>
    <w:rsid w:val="00EF7581"/>
    <w:rsid w:val="00F0236C"/>
    <w:rsid w:val="00F03AD3"/>
    <w:rsid w:val="00F04AA3"/>
    <w:rsid w:val="00F06703"/>
    <w:rsid w:val="00F108B1"/>
    <w:rsid w:val="00F1139D"/>
    <w:rsid w:val="00F14935"/>
    <w:rsid w:val="00F17479"/>
    <w:rsid w:val="00F17979"/>
    <w:rsid w:val="00F20D19"/>
    <w:rsid w:val="00F21BC8"/>
    <w:rsid w:val="00F246E7"/>
    <w:rsid w:val="00F259F3"/>
    <w:rsid w:val="00F27CB9"/>
    <w:rsid w:val="00F31C25"/>
    <w:rsid w:val="00F35F2E"/>
    <w:rsid w:val="00F43AD4"/>
    <w:rsid w:val="00F50594"/>
    <w:rsid w:val="00F60D43"/>
    <w:rsid w:val="00F62CEB"/>
    <w:rsid w:val="00F65BD3"/>
    <w:rsid w:val="00F67138"/>
    <w:rsid w:val="00F67F9E"/>
    <w:rsid w:val="00F70314"/>
    <w:rsid w:val="00F706E1"/>
    <w:rsid w:val="00F74881"/>
    <w:rsid w:val="00F76A86"/>
    <w:rsid w:val="00F77B21"/>
    <w:rsid w:val="00F8132C"/>
    <w:rsid w:val="00F873C3"/>
    <w:rsid w:val="00F87961"/>
    <w:rsid w:val="00F94832"/>
    <w:rsid w:val="00FA0931"/>
    <w:rsid w:val="00FA4799"/>
    <w:rsid w:val="00FB4DB0"/>
    <w:rsid w:val="00FB5EE9"/>
    <w:rsid w:val="00FB6EB2"/>
    <w:rsid w:val="00FC1243"/>
    <w:rsid w:val="00FC19F3"/>
    <w:rsid w:val="00FC2048"/>
    <w:rsid w:val="00FC2FBF"/>
    <w:rsid w:val="00FC317E"/>
    <w:rsid w:val="00FC6CF4"/>
    <w:rsid w:val="00FE21B5"/>
    <w:rsid w:val="00FE3727"/>
    <w:rsid w:val="00FE6003"/>
    <w:rsid w:val="00FF0A25"/>
    <w:rsid w:val="00FF3C57"/>
    <w:rsid w:val="00FF5095"/>
    <w:rsid w:val="00FF51B2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C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E53B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C4B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523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ps">
    <w:name w:val="hps"/>
    <w:basedOn w:val="Fontepargpadro"/>
    <w:rsid w:val="00B66D84"/>
    <w:rPr>
      <w:rFonts w:cs="Times New Roman"/>
    </w:rPr>
  </w:style>
  <w:style w:type="character" w:customStyle="1" w:styleId="name">
    <w:name w:val="name"/>
    <w:basedOn w:val="Fontepargpadro"/>
    <w:uiPriority w:val="99"/>
    <w:rsid w:val="00CF20FB"/>
    <w:rPr>
      <w:rFonts w:cs="Times New Roman"/>
    </w:rPr>
  </w:style>
  <w:style w:type="character" w:customStyle="1" w:styleId="contrib-role">
    <w:name w:val="contrib-role"/>
    <w:basedOn w:val="Fontepargpadro"/>
    <w:uiPriority w:val="99"/>
    <w:rsid w:val="00CF20FB"/>
    <w:rPr>
      <w:rFonts w:cs="Times New Roman"/>
    </w:rPr>
  </w:style>
  <w:style w:type="character" w:styleId="Refdecomentrio">
    <w:name w:val="annotation reference"/>
    <w:basedOn w:val="Fontepargpadro"/>
    <w:uiPriority w:val="99"/>
    <w:rsid w:val="00143780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1437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143780"/>
    <w:rPr>
      <w:rFonts w:cs="Times New Roman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1437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143780"/>
    <w:rPr>
      <w:rFonts w:cs="Times New Roman"/>
      <w:b/>
      <w:lang w:val="pt-BR" w:eastAsia="pt-BR"/>
    </w:rPr>
  </w:style>
  <w:style w:type="paragraph" w:styleId="Textodebalo">
    <w:name w:val="Balloon Text"/>
    <w:basedOn w:val="Normal"/>
    <w:link w:val="TextodebaloChar"/>
    <w:uiPriority w:val="99"/>
    <w:rsid w:val="00143780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43780"/>
    <w:rPr>
      <w:rFonts w:ascii="Tahoma" w:hAnsi="Tahoma" w:cs="Times New Roman"/>
      <w:sz w:val="16"/>
      <w:lang w:val="pt-BR" w:eastAsia="pt-BR"/>
    </w:rPr>
  </w:style>
  <w:style w:type="character" w:customStyle="1" w:styleId="mediumtext">
    <w:name w:val="medium_text"/>
    <w:basedOn w:val="Fontepargpadro"/>
    <w:uiPriority w:val="99"/>
    <w:rsid w:val="000D1CE3"/>
    <w:rPr>
      <w:rFonts w:cs="Times New Roman"/>
    </w:rPr>
  </w:style>
  <w:style w:type="character" w:styleId="Forte">
    <w:name w:val="Strong"/>
    <w:basedOn w:val="Fontepargpadro"/>
    <w:uiPriority w:val="99"/>
    <w:qFormat/>
    <w:rsid w:val="00346F5E"/>
    <w:rPr>
      <w:rFonts w:cs="Times New Roman"/>
      <w:b/>
    </w:rPr>
  </w:style>
  <w:style w:type="character" w:styleId="Hyperlink">
    <w:name w:val="Hyperlink"/>
    <w:basedOn w:val="Fontepargpadro"/>
    <w:uiPriority w:val="99"/>
    <w:rsid w:val="00346F5E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0035C5"/>
    <w:pPr>
      <w:ind w:left="720"/>
      <w:contextualSpacing/>
    </w:pPr>
  </w:style>
  <w:style w:type="character" w:customStyle="1" w:styleId="apple-converted-space">
    <w:name w:val="apple-converted-space"/>
    <w:basedOn w:val="Fontepargpadro"/>
    <w:uiPriority w:val="99"/>
    <w:rsid w:val="00BB451B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C23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33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C23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336"/>
    <w:rPr>
      <w:sz w:val="24"/>
      <w:szCs w:val="24"/>
    </w:rPr>
  </w:style>
  <w:style w:type="character" w:customStyle="1" w:styleId="highlight">
    <w:name w:val="highlight"/>
    <w:basedOn w:val="Fontepargpadro"/>
    <w:rsid w:val="00C6192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87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87948"/>
    <w:rPr>
      <w:rFonts w:ascii="Courier New" w:hAnsi="Courier New" w:cs="Courier New"/>
      <w:sz w:val="20"/>
      <w:szCs w:val="20"/>
    </w:rPr>
  </w:style>
  <w:style w:type="paragraph" w:customStyle="1" w:styleId="yiv712562107msonormal">
    <w:name w:val="yiv712562107msonormal"/>
    <w:basedOn w:val="Normal"/>
    <w:rsid w:val="00101BB7"/>
    <w:pPr>
      <w:spacing w:before="100" w:beforeAutospacing="1" w:after="100" w:afterAutospacing="1"/>
    </w:pPr>
  </w:style>
  <w:style w:type="character" w:customStyle="1" w:styleId="hpsatn">
    <w:name w:val="hps atn"/>
    <w:basedOn w:val="Fontepargpadro"/>
    <w:rsid w:val="00257714"/>
  </w:style>
  <w:style w:type="character" w:customStyle="1" w:styleId="atn">
    <w:name w:val="atn"/>
    <w:basedOn w:val="Fontepargpadro"/>
    <w:rsid w:val="00257714"/>
  </w:style>
  <w:style w:type="character" w:customStyle="1" w:styleId="st">
    <w:name w:val="st"/>
    <w:basedOn w:val="Fontepargpadro"/>
    <w:rsid w:val="001B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C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E53B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C4B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523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ps">
    <w:name w:val="hps"/>
    <w:basedOn w:val="Fontepargpadro"/>
    <w:rsid w:val="00B66D84"/>
    <w:rPr>
      <w:rFonts w:cs="Times New Roman"/>
    </w:rPr>
  </w:style>
  <w:style w:type="character" w:customStyle="1" w:styleId="name">
    <w:name w:val="name"/>
    <w:basedOn w:val="Fontepargpadro"/>
    <w:uiPriority w:val="99"/>
    <w:rsid w:val="00CF20FB"/>
    <w:rPr>
      <w:rFonts w:cs="Times New Roman"/>
    </w:rPr>
  </w:style>
  <w:style w:type="character" w:customStyle="1" w:styleId="contrib-role">
    <w:name w:val="contrib-role"/>
    <w:basedOn w:val="Fontepargpadro"/>
    <w:uiPriority w:val="99"/>
    <w:rsid w:val="00CF20FB"/>
    <w:rPr>
      <w:rFonts w:cs="Times New Roman"/>
    </w:rPr>
  </w:style>
  <w:style w:type="character" w:styleId="Refdecomentrio">
    <w:name w:val="annotation reference"/>
    <w:basedOn w:val="Fontepargpadro"/>
    <w:uiPriority w:val="99"/>
    <w:rsid w:val="00143780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1437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143780"/>
    <w:rPr>
      <w:rFonts w:cs="Times New Roman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1437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143780"/>
    <w:rPr>
      <w:rFonts w:cs="Times New Roman"/>
      <w:b/>
      <w:lang w:val="pt-BR" w:eastAsia="pt-BR"/>
    </w:rPr>
  </w:style>
  <w:style w:type="paragraph" w:styleId="Textodebalo">
    <w:name w:val="Balloon Text"/>
    <w:basedOn w:val="Normal"/>
    <w:link w:val="TextodebaloChar"/>
    <w:uiPriority w:val="99"/>
    <w:rsid w:val="00143780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43780"/>
    <w:rPr>
      <w:rFonts w:ascii="Tahoma" w:hAnsi="Tahoma" w:cs="Times New Roman"/>
      <w:sz w:val="16"/>
      <w:lang w:val="pt-BR" w:eastAsia="pt-BR"/>
    </w:rPr>
  </w:style>
  <w:style w:type="character" w:customStyle="1" w:styleId="mediumtext">
    <w:name w:val="medium_text"/>
    <w:basedOn w:val="Fontepargpadro"/>
    <w:uiPriority w:val="99"/>
    <w:rsid w:val="000D1CE3"/>
    <w:rPr>
      <w:rFonts w:cs="Times New Roman"/>
    </w:rPr>
  </w:style>
  <w:style w:type="character" w:styleId="Forte">
    <w:name w:val="Strong"/>
    <w:basedOn w:val="Fontepargpadro"/>
    <w:uiPriority w:val="99"/>
    <w:qFormat/>
    <w:rsid w:val="00346F5E"/>
    <w:rPr>
      <w:rFonts w:cs="Times New Roman"/>
      <w:b/>
    </w:rPr>
  </w:style>
  <w:style w:type="character" w:styleId="Hyperlink">
    <w:name w:val="Hyperlink"/>
    <w:basedOn w:val="Fontepargpadro"/>
    <w:uiPriority w:val="99"/>
    <w:rsid w:val="00346F5E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0035C5"/>
    <w:pPr>
      <w:ind w:left="720"/>
      <w:contextualSpacing/>
    </w:pPr>
  </w:style>
  <w:style w:type="character" w:customStyle="1" w:styleId="apple-converted-space">
    <w:name w:val="apple-converted-space"/>
    <w:basedOn w:val="Fontepargpadro"/>
    <w:uiPriority w:val="99"/>
    <w:rsid w:val="00BB451B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C23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33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C23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336"/>
    <w:rPr>
      <w:sz w:val="24"/>
      <w:szCs w:val="24"/>
    </w:rPr>
  </w:style>
  <w:style w:type="character" w:customStyle="1" w:styleId="highlight">
    <w:name w:val="highlight"/>
    <w:basedOn w:val="Fontepargpadro"/>
    <w:rsid w:val="00C6192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87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87948"/>
    <w:rPr>
      <w:rFonts w:ascii="Courier New" w:hAnsi="Courier New" w:cs="Courier New"/>
      <w:sz w:val="20"/>
      <w:szCs w:val="20"/>
    </w:rPr>
  </w:style>
  <w:style w:type="paragraph" w:customStyle="1" w:styleId="yiv712562107msonormal">
    <w:name w:val="yiv712562107msonormal"/>
    <w:basedOn w:val="Normal"/>
    <w:rsid w:val="00101BB7"/>
    <w:pPr>
      <w:spacing w:before="100" w:beforeAutospacing="1" w:after="100" w:afterAutospacing="1"/>
    </w:pPr>
  </w:style>
  <w:style w:type="character" w:customStyle="1" w:styleId="hpsatn">
    <w:name w:val="hps atn"/>
    <w:basedOn w:val="Fontepargpadro"/>
    <w:rsid w:val="00257714"/>
  </w:style>
  <w:style w:type="character" w:customStyle="1" w:styleId="atn">
    <w:name w:val="atn"/>
    <w:basedOn w:val="Fontepargpadro"/>
    <w:rsid w:val="00257714"/>
  </w:style>
  <w:style w:type="character" w:customStyle="1" w:styleId="st">
    <w:name w:val="st"/>
    <w:basedOn w:val="Fontepargpadro"/>
    <w:rsid w:val="001B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5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bi.nlm.nih.gov/pubmed?term=Klaassen-Mielke%20R%5BAuthor%5D&amp;cauthor=true&amp;cauthor_uid=22047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pubmed?term=Platen%20P%5BAuthor%5D&amp;cauthor=true&amp;cauthor_uid=22047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22047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?term=International+Journal+of+Clinical+and+Health+Psychology.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pubmed?term=Hinrichs%20T%5BAuthor%5D&amp;cauthor=true&amp;cauthor_uid=22047024" TargetMode="External"/><Relationship Id="rId10" Type="http://schemas.openxmlformats.org/officeDocument/2006/relationships/hyperlink" Target="http://www.ncbi.nlm.nih.gov/pubmed/?term=European+Revew+of+Aging+and+Physical+Activity.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bge.gov.br/cidadesat/topwindow.htm?1" TargetMode="External"/><Relationship Id="rId14" Type="http://schemas.openxmlformats.org/officeDocument/2006/relationships/hyperlink" Target="http://www.ncbi.nlm.nih.gov/pubmed?term=Trampisch%20U%5BAuthor%5D&amp;cauthor=true&amp;cauthor_uid=22047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7A11-0E49-40B8-988C-8FE0AF38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CARACTERÍSTICAS DE FRAGILIDADE EM IDOSOS PRATICANTES DE EXERCÍCIOS FÍSICOS</vt:lpstr>
    </vt:vector>
  </TitlesOfParts>
  <Company>HP</Company>
  <LinksUpToDate>false</LinksUpToDate>
  <CharactersWithSpaces>25410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CARACTERÍSTICAS DE FRAGILIDADE EM IDOSOS PRATICANTES DE EXERCÍCIOS FÍSICOS</dc:title>
  <dc:creator>29309</dc:creator>
  <cp:lastModifiedBy>Editor Científico</cp:lastModifiedBy>
  <cp:revision>2</cp:revision>
  <dcterms:created xsi:type="dcterms:W3CDTF">2013-07-12T13:22:00Z</dcterms:created>
  <dcterms:modified xsi:type="dcterms:W3CDTF">2013-07-12T13:22:00Z</dcterms:modified>
</cp:coreProperties>
</file>