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D8" w:rsidRDefault="000D54D8">
      <w:pPr>
        <w:rPr>
          <w:rFonts w:asciiTheme="minorBidi" w:hAnsiTheme="minorBidi"/>
          <w:color w:val="111111"/>
          <w:sz w:val="24"/>
          <w:szCs w:val="24"/>
          <w:shd w:val="clear" w:color="auto" w:fill="FBFBF3"/>
        </w:rPr>
      </w:pPr>
    </w:p>
    <w:p w:rsidR="000D54D8" w:rsidRPr="000D54D8" w:rsidRDefault="000D54D8" w:rsidP="000D54D8">
      <w:pPr>
        <w:spacing w:after="60" w:line="240" w:lineRule="auto"/>
        <w:ind w:right="240"/>
        <w:jc w:val="center"/>
        <w:outlineLvl w:val="2"/>
        <w:rPr>
          <w:rFonts w:asciiTheme="minorBidi" w:eastAsia="Times New Roman" w:hAnsiTheme="minorBidi"/>
          <w:b/>
          <w:bCs/>
          <w:color w:val="111111"/>
          <w:sz w:val="24"/>
          <w:szCs w:val="24"/>
          <w:lang w:eastAsia="pt-BR"/>
        </w:rPr>
      </w:pPr>
      <w:r w:rsidRPr="000D54D8">
        <w:rPr>
          <w:rFonts w:asciiTheme="minorBidi" w:eastAsia="Times New Roman" w:hAnsiTheme="minorBidi"/>
          <w:b/>
          <w:bCs/>
          <w:color w:val="111111"/>
          <w:sz w:val="24"/>
          <w:szCs w:val="24"/>
          <w:lang w:eastAsia="pt-BR"/>
        </w:rPr>
        <w:t>DECLARAÇÃO DE DIREITO AUTORAL</w:t>
      </w:r>
    </w:p>
    <w:p w:rsidR="00207BD7" w:rsidRPr="0082175F" w:rsidRDefault="00207BD7" w:rsidP="0082175F">
      <w:pPr>
        <w:spacing w:before="240" w:after="240" w:line="240" w:lineRule="auto"/>
        <w:rPr>
          <w:rFonts w:asciiTheme="minorBidi" w:eastAsia="Times New Roman" w:hAnsiTheme="minorBidi"/>
          <w:color w:val="111111"/>
          <w:sz w:val="24"/>
          <w:szCs w:val="24"/>
          <w:lang w:eastAsia="pt-BR"/>
        </w:rPr>
      </w:pPr>
      <w:r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 xml:space="preserve">Nós, </w:t>
      </w:r>
      <w:r w:rsidRPr="0047032C">
        <w:rPr>
          <w:rFonts w:ascii="Arial" w:hAnsi="Arial" w:cs="Arial"/>
          <w:bCs/>
          <w:sz w:val="24"/>
          <w:szCs w:val="24"/>
        </w:rPr>
        <w:t xml:space="preserve">Ana Caroline Lira Bezerra, </w:t>
      </w:r>
      <w:proofErr w:type="spellStart"/>
      <w:r w:rsidRPr="0047032C">
        <w:rPr>
          <w:rFonts w:ascii="Arial" w:hAnsi="Arial" w:cs="Arial"/>
          <w:bCs/>
          <w:sz w:val="24"/>
          <w:szCs w:val="24"/>
        </w:rPr>
        <w:t>Jocielma</w:t>
      </w:r>
      <w:proofErr w:type="spellEnd"/>
      <w:r w:rsidRPr="0047032C">
        <w:rPr>
          <w:rFonts w:ascii="Arial" w:hAnsi="Arial" w:cs="Arial"/>
          <w:bCs/>
          <w:sz w:val="24"/>
          <w:szCs w:val="24"/>
        </w:rPr>
        <w:t xml:space="preserve"> dos Santos de Mesquita, Maria da Conceição Coelho Brito, </w:t>
      </w:r>
      <w:proofErr w:type="spellStart"/>
      <w:r w:rsidRPr="0047032C">
        <w:rPr>
          <w:rFonts w:ascii="Arial" w:hAnsi="Arial" w:cs="Arial"/>
          <w:bCs/>
          <w:sz w:val="24"/>
          <w:szCs w:val="24"/>
        </w:rPr>
        <w:t>Rayann</w:t>
      </w:r>
      <w:proofErr w:type="spellEnd"/>
      <w:r w:rsidRPr="0047032C">
        <w:rPr>
          <w:rFonts w:ascii="Arial" w:hAnsi="Arial" w:cs="Arial"/>
          <w:bCs/>
          <w:sz w:val="24"/>
          <w:szCs w:val="24"/>
        </w:rPr>
        <w:t xml:space="preserve"> Branco dos Santos e Flávia Vasconcelos Teixeira</w:t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 xml:space="preserve">, abaixo </w:t>
      </w:r>
      <w:r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 xml:space="preserve">assinados, transferiremos </w:t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>todos os direitos autorais do artigo intitulado</w:t>
      </w:r>
      <w:r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 xml:space="preserve"> </w:t>
      </w:r>
      <w:r w:rsidRPr="0047032C">
        <w:rPr>
          <w:rFonts w:asciiTheme="minorBidi" w:hAnsiTheme="minorBidi"/>
          <w:b/>
          <w:sz w:val="24"/>
          <w:szCs w:val="24"/>
        </w:rPr>
        <w:t>Desafios enfrentados por mulheres primigestas em idade avançada</w:t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 xml:space="preserve"> à Revista Brasileira de Ciências da Saúde - RBCS.</w:t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br/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br/>
      </w:r>
      <w:proofErr w:type="gramStart"/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>Declaro(</w:t>
      </w:r>
      <w:proofErr w:type="gramEnd"/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t>amos) ainda que o trabalho é original e que não está sendo considerado para publicação em outra revista, quer seja no formato impresso ou no eletrônico.</w:t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br/>
      </w:r>
      <w:r w:rsidR="000D54D8" w:rsidRPr="000D54D8">
        <w:rPr>
          <w:rFonts w:asciiTheme="minorBidi" w:eastAsia="Times New Roman" w:hAnsiTheme="minorBidi"/>
          <w:color w:val="111111"/>
          <w:sz w:val="24"/>
          <w:szCs w:val="24"/>
          <w:lang w:eastAsia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</w:t>
      </w:r>
      <w:r w:rsidR="000D54D8" w:rsidRPr="000D54D8">
        <w:rPr>
          <w:rFonts w:asciiTheme="minorBidi" w:hAnsiTheme="minorBidi"/>
          <w:color w:val="111111"/>
          <w:sz w:val="24"/>
          <w:szCs w:val="24"/>
        </w:rPr>
        <w:br/>
      </w:r>
    </w:p>
    <w:p w:rsidR="00143606" w:rsidRDefault="00143606" w:rsidP="00143606">
      <w:pPr>
        <w:rPr>
          <w:rFonts w:asciiTheme="minorBidi" w:hAnsiTheme="minorBidi"/>
          <w:color w:val="111111"/>
          <w:sz w:val="24"/>
          <w:szCs w:val="24"/>
          <w:shd w:val="clear" w:color="auto" w:fill="FBFBF3"/>
        </w:rPr>
      </w:pPr>
      <w:proofErr w:type="spellStart"/>
      <w:r>
        <w:rPr>
          <w:rFonts w:asciiTheme="minorBidi" w:hAnsiTheme="minorBidi"/>
          <w:color w:val="111111"/>
          <w:sz w:val="24"/>
          <w:szCs w:val="24"/>
          <w:shd w:val="clear" w:color="auto" w:fill="FBFBF3"/>
        </w:rPr>
        <w:t>Sobral-CE</w:t>
      </w:r>
      <w:proofErr w:type="spellEnd"/>
      <w:r w:rsidR="000D54D8" w:rsidRPr="000D54D8">
        <w:rPr>
          <w:rFonts w:asciiTheme="minorBidi" w:hAnsiTheme="minorBidi"/>
          <w:color w:val="111111"/>
          <w:sz w:val="24"/>
          <w:szCs w:val="24"/>
          <w:shd w:val="clear" w:color="auto" w:fill="FBFBF3"/>
        </w:rPr>
        <w:t>:</w:t>
      </w:r>
    </w:p>
    <w:p w:rsidR="009C06BA" w:rsidRDefault="00143606" w:rsidP="0082175F">
      <w:pPr>
        <w:rPr>
          <w:rFonts w:asciiTheme="minorBidi" w:hAnsiTheme="minorBidi"/>
          <w:color w:val="111111"/>
          <w:sz w:val="24"/>
          <w:szCs w:val="24"/>
          <w:shd w:val="clear" w:color="auto" w:fill="FBFBF3"/>
        </w:rPr>
      </w:pPr>
      <w:r>
        <w:rPr>
          <w:rFonts w:asciiTheme="minorBidi" w:hAnsiTheme="minorBidi"/>
          <w:color w:val="111111"/>
          <w:sz w:val="24"/>
          <w:szCs w:val="24"/>
          <w:shd w:val="clear" w:color="auto" w:fill="FBFBF3"/>
        </w:rPr>
        <w:t>21 de maio de 2015.</w:t>
      </w:r>
      <w:r w:rsidR="000D54D8" w:rsidRPr="000D54D8">
        <w:rPr>
          <w:rStyle w:val="apple-converted-space"/>
          <w:rFonts w:asciiTheme="minorBidi" w:hAnsiTheme="minorBidi"/>
          <w:color w:val="111111"/>
          <w:sz w:val="24"/>
          <w:szCs w:val="24"/>
          <w:shd w:val="clear" w:color="auto" w:fill="FBFBF3"/>
        </w:rPr>
        <w:t> </w:t>
      </w:r>
    </w:p>
    <w:p w:rsidR="00207BD7" w:rsidRDefault="00207BD7" w:rsidP="00207BD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111111"/>
          <w:lang w:eastAsia="pt-BR"/>
        </w:rPr>
        <w:drawing>
          <wp:inline distT="0" distB="0" distL="0" distR="0" wp14:anchorId="429A7878" wp14:editId="3B0C7D18">
            <wp:extent cx="1847850" cy="440223"/>
            <wp:effectExtent l="0" t="0" r="0" b="0"/>
            <wp:docPr id="9" name="Imagem 1" descr="C:\Users\Elayne\AppData\Local\Temp\Rar$DI00.37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yne\AppData\Local\Temp\Rar$DI00.37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09" cy="44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BD7" w:rsidRDefault="00207BD7" w:rsidP="00207BD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000000"/>
          <w:w w:val="0"/>
          <w:u w:color="000000"/>
          <w:bdr w:val="none" w:sz="0" w:space="0" w:color="000000"/>
          <w:lang w:eastAsia="pt-BR"/>
        </w:rPr>
        <w:drawing>
          <wp:inline distT="0" distB="0" distL="0" distR="0" wp14:anchorId="4AB49125" wp14:editId="0C312371">
            <wp:extent cx="2533650" cy="342900"/>
            <wp:effectExtent l="0" t="0" r="0" b="0"/>
            <wp:docPr id="1" name="Imagem 1" descr="C:\Users\Elayne\Downloads\assinatura jocielm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yne\Downloads\assinatura jocielma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29443" b="33280"/>
                    <a:stretch/>
                  </pic:blipFill>
                  <pic:spPr bwMode="auto">
                    <a:xfrm>
                      <a:off x="0" y="0"/>
                      <a:ext cx="2540374" cy="3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7BD7" w:rsidRDefault="00207BD7" w:rsidP="00207BD7">
      <w:pPr>
        <w:rPr>
          <w:rFonts w:asciiTheme="minorBidi" w:hAnsiTheme="minorBidi"/>
          <w:sz w:val="24"/>
          <w:szCs w:val="24"/>
        </w:rPr>
      </w:pPr>
      <w:r>
        <w:rPr>
          <w:rFonts w:ascii="Verdana" w:hAnsi="Verdana"/>
          <w:noProof/>
          <w:color w:val="111111"/>
          <w:sz w:val="16"/>
          <w:szCs w:val="16"/>
          <w:lang w:eastAsia="pt-BR"/>
        </w:rPr>
        <w:drawing>
          <wp:inline distT="0" distB="0" distL="0" distR="0" wp14:anchorId="16729052" wp14:editId="44175B34">
            <wp:extent cx="2432304" cy="542544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5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BD7" w:rsidRDefault="00207BD7" w:rsidP="00207BD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111111"/>
          <w:lang w:eastAsia="pt-BR"/>
        </w:rPr>
        <w:drawing>
          <wp:inline distT="0" distB="0" distL="0" distR="0" wp14:anchorId="6C19EFF9" wp14:editId="3A1826E2">
            <wp:extent cx="2176892" cy="4095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636" cy="4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3CA" w:rsidRDefault="006743CA" w:rsidP="00207BD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pt-BR"/>
        </w:rPr>
        <w:drawing>
          <wp:inline distT="0" distB="0" distL="0" distR="0" wp14:anchorId="38F1B2D4" wp14:editId="2B663B25">
            <wp:extent cx="2802636" cy="63550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636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D7" w:rsidRDefault="00207BD7" w:rsidP="00207BD7">
      <w:pPr>
        <w:rPr>
          <w:rFonts w:asciiTheme="minorBidi" w:hAnsiTheme="minorBidi"/>
          <w:sz w:val="24"/>
          <w:szCs w:val="24"/>
        </w:rPr>
      </w:pPr>
    </w:p>
    <w:p w:rsidR="00AD3B77" w:rsidRDefault="00AD3B77" w:rsidP="00AD3B77">
      <w:pPr>
        <w:jc w:val="center"/>
        <w:rPr>
          <w:rFonts w:asciiTheme="minorBidi" w:hAnsiTheme="minorBidi"/>
          <w:b/>
          <w:bCs/>
          <w:color w:val="111111"/>
          <w:sz w:val="24"/>
          <w:szCs w:val="24"/>
          <w:shd w:val="clear" w:color="auto" w:fill="FBFBF3"/>
        </w:rPr>
      </w:pPr>
      <w:r>
        <w:rPr>
          <w:rFonts w:asciiTheme="minorBidi" w:hAnsiTheme="minorBidi"/>
          <w:b/>
          <w:bCs/>
          <w:color w:val="111111"/>
          <w:sz w:val="24"/>
          <w:szCs w:val="24"/>
          <w:shd w:val="clear" w:color="auto" w:fill="FBFBF3"/>
        </w:rPr>
        <w:t>DECLARAÇ</w:t>
      </w:r>
      <w:r w:rsidRPr="000D54D8">
        <w:rPr>
          <w:rFonts w:asciiTheme="minorBidi" w:hAnsiTheme="minorBidi"/>
          <w:b/>
          <w:bCs/>
          <w:color w:val="111111"/>
          <w:sz w:val="24"/>
          <w:szCs w:val="24"/>
          <w:shd w:val="clear" w:color="auto" w:fill="FBFBF3"/>
        </w:rPr>
        <w:t>ÂO DE CONFLITO DE INTERESSES</w:t>
      </w:r>
    </w:p>
    <w:p w:rsidR="00AD3B77" w:rsidRDefault="00AD3B77" w:rsidP="00AD3B77">
      <w:pPr>
        <w:pStyle w:val="Padro"/>
        <w:tabs>
          <w:tab w:val="clear" w:pos="709"/>
        </w:tabs>
        <w:spacing w:after="0" w:line="360" w:lineRule="auto"/>
        <w:rPr>
          <w:rFonts w:asciiTheme="minorBidi" w:hAnsiTheme="minorBidi" w:cstheme="minorBidi"/>
          <w:color w:val="111111"/>
          <w:sz w:val="24"/>
          <w:szCs w:val="24"/>
        </w:rPr>
      </w:pP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>Ao Editor Científico da Revista Brasileira de Ciências da Saúde</w:t>
      </w:r>
      <w:r w:rsidRPr="000D54D8">
        <w:rPr>
          <w:rStyle w:val="apple-converted-space"/>
          <w:rFonts w:asciiTheme="minorBidi" w:hAnsiTheme="minorBidi" w:cstheme="minorBidi"/>
          <w:color w:val="111111"/>
          <w:sz w:val="24"/>
          <w:szCs w:val="24"/>
        </w:rPr>
        <w:t> 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>Declaração de Conflitos de Interesse</w:t>
      </w:r>
    </w:p>
    <w:p w:rsidR="00AD3B77" w:rsidRPr="0047032C" w:rsidRDefault="00AD3B77" w:rsidP="00AD3B77">
      <w:pPr>
        <w:pStyle w:val="Padro"/>
        <w:tabs>
          <w:tab w:val="clear" w:pos="709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D54D8">
        <w:rPr>
          <w:rFonts w:asciiTheme="minorBidi" w:hAnsiTheme="minorBidi" w:cstheme="minorBidi"/>
          <w:color w:val="111111"/>
          <w:sz w:val="24"/>
          <w:szCs w:val="24"/>
        </w:rPr>
        <w:lastRenderedPageBreak/>
        <w:br/>
        <w:t>Nós (</w:t>
      </w:r>
      <w:r w:rsidRPr="0047032C">
        <w:rPr>
          <w:rFonts w:ascii="Arial" w:hAnsi="Arial" w:cs="Arial"/>
          <w:bCs/>
          <w:sz w:val="24"/>
          <w:szCs w:val="24"/>
        </w:rPr>
        <w:t xml:space="preserve">Ana Caroline Lira Bezerra, </w:t>
      </w:r>
      <w:proofErr w:type="spellStart"/>
      <w:r w:rsidRPr="0047032C">
        <w:rPr>
          <w:rFonts w:ascii="Arial" w:hAnsi="Arial" w:cs="Arial"/>
          <w:bCs/>
          <w:sz w:val="24"/>
          <w:szCs w:val="24"/>
        </w:rPr>
        <w:t>Jocielma</w:t>
      </w:r>
      <w:proofErr w:type="spellEnd"/>
      <w:r w:rsidRPr="0047032C">
        <w:rPr>
          <w:rFonts w:ascii="Arial" w:hAnsi="Arial" w:cs="Arial"/>
          <w:bCs/>
          <w:sz w:val="24"/>
          <w:szCs w:val="24"/>
        </w:rPr>
        <w:t xml:space="preserve"> dos Santos de Mesquita, Maria da Conceição Coelho Brito, </w:t>
      </w:r>
      <w:proofErr w:type="spellStart"/>
      <w:r w:rsidRPr="0047032C">
        <w:rPr>
          <w:rFonts w:ascii="Arial" w:hAnsi="Arial" w:cs="Arial"/>
          <w:bCs/>
          <w:sz w:val="24"/>
          <w:szCs w:val="24"/>
        </w:rPr>
        <w:t>Rayann</w:t>
      </w:r>
      <w:proofErr w:type="spellEnd"/>
      <w:r w:rsidRPr="0047032C">
        <w:rPr>
          <w:rFonts w:ascii="Arial" w:hAnsi="Arial" w:cs="Arial"/>
          <w:bCs/>
          <w:sz w:val="24"/>
          <w:szCs w:val="24"/>
        </w:rPr>
        <w:t xml:space="preserve"> Branco dos Santos e Flávia Vasconcelos Teixeira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), </w:t>
      </w:r>
      <w:r>
        <w:rPr>
          <w:rFonts w:asciiTheme="minorBidi" w:hAnsiTheme="minorBidi" w:cstheme="minorBidi"/>
          <w:color w:val="111111"/>
          <w:sz w:val="24"/>
          <w:szCs w:val="24"/>
        </w:rPr>
        <w:t>autoras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 do manuscrito intitulado</w:t>
      </w:r>
      <w:r>
        <w:rPr>
          <w:rFonts w:asciiTheme="minorBidi" w:hAnsiTheme="minorBidi" w:cstheme="minorBidi"/>
          <w:color w:val="111111"/>
          <w:sz w:val="24"/>
          <w:szCs w:val="24"/>
        </w:rPr>
        <w:t>: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 </w:t>
      </w:r>
      <w:r w:rsidRPr="0047032C">
        <w:rPr>
          <w:rFonts w:asciiTheme="minorBidi" w:hAnsiTheme="minorBidi" w:cstheme="minorBidi"/>
          <w:b/>
          <w:sz w:val="24"/>
          <w:szCs w:val="24"/>
        </w:rPr>
        <w:t>Desafios enfrentados por mulheres primigestas em idade avançada</w:t>
      </w:r>
      <w:r>
        <w:rPr>
          <w:rFonts w:asciiTheme="minorBidi" w:hAnsiTheme="minorBidi" w:cstheme="minorBidi"/>
          <w:bCs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111111"/>
          <w:sz w:val="24"/>
          <w:szCs w:val="24"/>
        </w:rPr>
        <w:t>declaramos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 que</w:t>
      </w:r>
      <w:r>
        <w:rPr>
          <w:rFonts w:asciiTheme="minorBidi" w:hAnsiTheme="minorBidi" w:cstheme="minorBidi"/>
          <w:color w:val="111111"/>
          <w:sz w:val="24"/>
          <w:szCs w:val="24"/>
        </w:rPr>
        <w:t xml:space="preserve"> não possuímos</w:t>
      </w:r>
      <w:proofErr w:type="gramStart"/>
      <w:r>
        <w:rPr>
          <w:rFonts w:asciiTheme="minorBidi" w:hAnsiTheme="minorBidi" w:cstheme="minorBidi"/>
          <w:color w:val="111111"/>
          <w:sz w:val="24"/>
          <w:szCs w:val="24"/>
        </w:rPr>
        <w:t xml:space="preserve"> 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 </w:t>
      </w:r>
      <w:proofErr w:type="gramEnd"/>
      <w:r w:rsidRPr="000D54D8">
        <w:rPr>
          <w:rFonts w:asciiTheme="minorBidi" w:hAnsiTheme="minorBidi" w:cstheme="minorBidi"/>
          <w:color w:val="111111"/>
          <w:sz w:val="24"/>
          <w:szCs w:val="24"/>
        </w:rPr>
        <w:t>conflito de interesse de ordem:</w:t>
      </w:r>
      <w:r w:rsidRPr="000D54D8">
        <w:rPr>
          <w:rStyle w:val="apple-converted-space"/>
          <w:rFonts w:asciiTheme="minorBidi" w:hAnsiTheme="minorBidi" w:cstheme="minorBidi"/>
          <w:color w:val="111111"/>
          <w:sz w:val="24"/>
          <w:szCs w:val="24"/>
        </w:rPr>
        <w:t> 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 xml:space="preserve">( </w:t>
      </w:r>
      <w:r>
        <w:rPr>
          <w:rFonts w:asciiTheme="minorBidi" w:hAnsiTheme="minorBidi" w:cstheme="minorBidi"/>
          <w:color w:val="111111"/>
          <w:sz w:val="24"/>
          <w:szCs w:val="24"/>
        </w:rPr>
        <w:t>x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>) financeiro,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 xml:space="preserve">( </w:t>
      </w:r>
      <w:r>
        <w:rPr>
          <w:rFonts w:asciiTheme="minorBidi" w:hAnsiTheme="minorBidi" w:cstheme="minorBidi"/>
          <w:color w:val="111111"/>
          <w:sz w:val="24"/>
          <w:szCs w:val="24"/>
        </w:rPr>
        <w:t>x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>) comercial,</w:t>
      </w:r>
      <w:r w:rsidRPr="000D54D8">
        <w:rPr>
          <w:rStyle w:val="apple-converted-space"/>
          <w:rFonts w:asciiTheme="minorBidi" w:hAnsiTheme="minorBidi" w:cstheme="minorBidi"/>
          <w:color w:val="111111"/>
          <w:sz w:val="24"/>
          <w:szCs w:val="24"/>
        </w:rPr>
        <w:t> 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>(</w:t>
      </w:r>
      <w:r>
        <w:rPr>
          <w:rFonts w:asciiTheme="minorBidi" w:hAnsiTheme="minorBidi" w:cstheme="minorBidi"/>
          <w:color w:val="111111"/>
          <w:sz w:val="24"/>
          <w:szCs w:val="24"/>
        </w:rPr>
        <w:t>x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 xml:space="preserve"> ) político,</w:t>
      </w:r>
      <w:r w:rsidRPr="000D54D8">
        <w:rPr>
          <w:rStyle w:val="apple-converted-space"/>
          <w:rFonts w:asciiTheme="minorBidi" w:hAnsiTheme="minorBidi" w:cstheme="minorBidi"/>
          <w:color w:val="111111"/>
          <w:sz w:val="24"/>
          <w:szCs w:val="24"/>
        </w:rPr>
        <w:t> 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 xml:space="preserve">( </w:t>
      </w:r>
      <w:r>
        <w:rPr>
          <w:rFonts w:asciiTheme="minorBidi" w:hAnsiTheme="minorBidi" w:cstheme="minorBidi"/>
          <w:color w:val="111111"/>
          <w:sz w:val="24"/>
          <w:szCs w:val="24"/>
        </w:rPr>
        <w:t>x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>) acadêmico e,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 xml:space="preserve">( </w:t>
      </w:r>
      <w:r>
        <w:rPr>
          <w:rFonts w:asciiTheme="minorBidi" w:hAnsiTheme="minorBidi" w:cstheme="minorBidi"/>
          <w:color w:val="111111"/>
          <w:sz w:val="24"/>
          <w:szCs w:val="24"/>
        </w:rPr>
        <w:t>x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t>) pessoal,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  <w:t>Declaro (amos) também que o apoio financeiro e (ou) material recebido para o desenvolvimento deste trabalho estão claramente informados no texto.</w:t>
      </w:r>
      <w:r w:rsidRPr="000D54D8">
        <w:rPr>
          <w:rFonts w:asciiTheme="minorBidi" w:hAnsiTheme="minorBidi" w:cstheme="minorBidi"/>
          <w:color w:val="111111"/>
          <w:sz w:val="24"/>
          <w:szCs w:val="24"/>
        </w:rPr>
        <w:br/>
      </w:r>
    </w:p>
    <w:p w:rsidR="00AD3B77" w:rsidRDefault="00AD3B77" w:rsidP="00AD3B7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111111"/>
          <w:lang w:eastAsia="pt-BR"/>
        </w:rPr>
        <w:drawing>
          <wp:inline distT="0" distB="0" distL="0" distR="0" wp14:anchorId="5FD30F8F" wp14:editId="3F08DA09">
            <wp:extent cx="1847850" cy="440223"/>
            <wp:effectExtent l="0" t="0" r="0" b="0"/>
            <wp:docPr id="3" name="Imagem 1" descr="C:\Users\Elayne\AppData\Local\Temp\Rar$DI00.37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yne\AppData\Local\Temp\Rar$DI00.37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09" cy="44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3B77" w:rsidRDefault="00AD3B77" w:rsidP="00AD3B7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000000"/>
          <w:w w:val="0"/>
          <w:u w:color="000000"/>
          <w:bdr w:val="none" w:sz="0" w:space="0" w:color="000000"/>
          <w:lang w:eastAsia="pt-BR"/>
        </w:rPr>
        <w:drawing>
          <wp:inline distT="0" distB="0" distL="0" distR="0" wp14:anchorId="51A15320" wp14:editId="34FED3E2">
            <wp:extent cx="2533650" cy="342900"/>
            <wp:effectExtent l="0" t="0" r="0" b="0"/>
            <wp:docPr id="4" name="Imagem 4" descr="C:\Users\Elayne\Downloads\assinatura jocielm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yne\Downloads\assinatura jocielma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29443" b="33280"/>
                    <a:stretch/>
                  </pic:blipFill>
                  <pic:spPr bwMode="auto">
                    <a:xfrm>
                      <a:off x="0" y="0"/>
                      <a:ext cx="2540374" cy="3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B77" w:rsidRDefault="00AD3B77" w:rsidP="00AD3B77">
      <w:pPr>
        <w:rPr>
          <w:rFonts w:asciiTheme="minorBidi" w:hAnsiTheme="minorBidi"/>
          <w:sz w:val="24"/>
          <w:szCs w:val="24"/>
        </w:rPr>
      </w:pPr>
      <w:r>
        <w:rPr>
          <w:rFonts w:ascii="Verdana" w:hAnsi="Verdana"/>
          <w:noProof/>
          <w:color w:val="111111"/>
          <w:sz w:val="16"/>
          <w:szCs w:val="16"/>
          <w:lang w:eastAsia="pt-BR"/>
        </w:rPr>
        <w:drawing>
          <wp:inline distT="0" distB="0" distL="0" distR="0" wp14:anchorId="2F13561A" wp14:editId="13DAE47C">
            <wp:extent cx="2432304" cy="542544"/>
            <wp:effectExtent l="0" t="0" r="635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54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B77" w:rsidRDefault="00AD3B77" w:rsidP="00AD3B77">
      <w:pPr>
        <w:rPr>
          <w:rFonts w:asciiTheme="minorBidi" w:hAnsiTheme="minorBidi"/>
          <w:sz w:val="24"/>
          <w:szCs w:val="24"/>
        </w:rPr>
      </w:pPr>
      <w:r w:rsidRPr="006875C1">
        <w:rPr>
          <w:rFonts w:asciiTheme="majorBidi" w:hAnsiTheme="majorBidi" w:cstheme="majorBidi"/>
          <w:noProof/>
          <w:color w:val="111111"/>
          <w:lang w:eastAsia="pt-BR"/>
        </w:rPr>
        <w:drawing>
          <wp:inline distT="0" distB="0" distL="0" distR="0" wp14:anchorId="4F7C35FF" wp14:editId="6B306661">
            <wp:extent cx="2176892" cy="4095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636" cy="40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B77" w:rsidRPr="000D54D8" w:rsidRDefault="006743CA" w:rsidP="00207BD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pt-BR"/>
        </w:rPr>
        <w:drawing>
          <wp:inline distT="0" distB="0" distL="0" distR="0" wp14:anchorId="3AFCBDD5" wp14:editId="0D0B6AC6">
            <wp:extent cx="2802636" cy="635508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636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B77" w:rsidRPr="000D5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D8"/>
    <w:rsid w:val="000D54D8"/>
    <w:rsid w:val="00143606"/>
    <w:rsid w:val="00207BD7"/>
    <w:rsid w:val="0047032C"/>
    <w:rsid w:val="005271A8"/>
    <w:rsid w:val="006743CA"/>
    <w:rsid w:val="0082175F"/>
    <w:rsid w:val="00AD3B77"/>
    <w:rsid w:val="00E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5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54D8"/>
  </w:style>
  <w:style w:type="character" w:customStyle="1" w:styleId="Ttulo3Char">
    <w:name w:val="Título 3 Char"/>
    <w:basedOn w:val="Fontepargpadro"/>
    <w:link w:val="Ttulo3"/>
    <w:uiPriority w:val="9"/>
    <w:rsid w:val="000D54D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uiPriority w:val="99"/>
    <w:rsid w:val="0047032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5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D54D8"/>
  </w:style>
  <w:style w:type="character" w:customStyle="1" w:styleId="Ttulo3Char">
    <w:name w:val="Título 3 Char"/>
    <w:basedOn w:val="Fontepargpadro"/>
    <w:link w:val="Ttulo3"/>
    <w:uiPriority w:val="9"/>
    <w:rsid w:val="000D54D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uiPriority w:val="99"/>
    <w:rsid w:val="0047032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5</cp:revision>
  <dcterms:created xsi:type="dcterms:W3CDTF">2015-05-21T11:51:00Z</dcterms:created>
  <dcterms:modified xsi:type="dcterms:W3CDTF">2015-05-21T15:45:00Z</dcterms:modified>
</cp:coreProperties>
</file>