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0593305" w14:textId="77777777" w:rsidR="00C768EF" w:rsidRPr="003B2A99" w:rsidRDefault="00C768EF" w:rsidP="00841714">
      <w:pPr>
        <w:pStyle w:val="SemEspaamento"/>
        <w:rPr>
          <w:rFonts w:ascii="Arial" w:hAnsi="Arial" w:cs="Arial"/>
          <w:b/>
          <w:sz w:val="28"/>
          <w:szCs w:val="28"/>
          <w:lang w:val="pt-BR"/>
        </w:rPr>
      </w:pPr>
      <w:r w:rsidRPr="003B2A99">
        <w:rPr>
          <w:rFonts w:ascii="Arial" w:hAnsi="Arial" w:cs="Arial"/>
          <w:b/>
          <w:noProof/>
          <w:sz w:val="28"/>
          <w:szCs w:val="28"/>
          <w:lang w:val="pt-BR"/>
        </w:rPr>
        <mc:AlternateContent>
          <mc:Choice Requires="wpg">
            <w:drawing>
              <wp:anchor distT="0" distB="0" distL="114300" distR="114300" simplePos="0" relativeHeight="251662336" behindDoc="0" locked="0" layoutInCell="1" allowOverlap="1" wp14:anchorId="3F816EAA" wp14:editId="637F591B">
                <wp:simplePos x="0" y="0"/>
                <wp:positionH relativeFrom="column">
                  <wp:posOffset>-733425</wp:posOffset>
                </wp:positionH>
                <wp:positionV relativeFrom="paragraph">
                  <wp:posOffset>-1314450</wp:posOffset>
                </wp:positionV>
                <wp:extent cx="566420" cy="10674985"/>
                <wp:effectExtent l="0" t="0" r="5080" b="12065"/>
                <wp:wrapNone/>
                <wp:docPr id="92" name="Agrupar 92"/>
                <wp:cNvGraphicFramePr/>
                <a:graphic xmlns:a="http://schemas.openxmlformats.org/drawingml/2006/main">
                  <a:graphicData uri="http://schemas.microsoft.com/office/word/2010/wordprocessingGroup">
                    <wpg:wgp>
                      <wpg:cNvGrpSpPr/>
                      <wpg:grpSpPr>
                        <a:xfrm>
                          <a:off x="0" y="0"/>
                          <a:ext cx="566420" cy="10674985"/>
                          <a:chOff x="0" y="0"/>
                          <a:chExt cx="566420" cy="10674985"/>
                        </a:xfrm>
                      </wpg:grpSpPr>
                      <wpg:grpSp>
                        <wpg:cNvPr id="93" name="Grupo 17" title="Design gráfico de cabeçalho com retângulos cinzas em vários ângulos"/>
                        <wpg:cNvGrpSpPr>
                          <a:grpSpLocks noChangeAspect="1"/>
                        </wpg:cNvGrpSpPr>
                        <wpg:grpSpPr bwMode="auto">
                          <a:xfrm rot="16200000">
                            <a:off x="-5081905" y="5081905"/>
                            <a:ext cx="10674985" cy="511175"/>
                            <a:chOff x="0" y="0"/>
                            <a:chExt cx="4329" cy="275"/>
                          </a:xfrm>
                          <a:solidFill>
                            <a:schemeClr val="accent5">
                              <a:lumMod val="75000"/>
                            </a:schemeClr>
                          </a:solidFill>
                        </wpg:grpSpPr>
                        <wps:wsp>
                          <wps:cNvPr id="94" name="Forma Livre 46"/>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grp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95" name="Forma livre 4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grp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96" name="Forma livre 4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grp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97" name="Forma livre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grp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98" name="Forma livre 5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grp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99" name="Forma livre 5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grp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100" name="Forma livre 5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grp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101" name="Forma livre 5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grp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102" name="Forma livre 5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grp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103" name="Forma Livre 5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grp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g:grpSp>
                      <pic:pic xmlns:pic="http://schemas.openxmlformats.org/drawingml/2006/picture">
                        <pic:nvPicPr>
                          <pic:cNvPr id="104" name="Imagem 10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flipH="1">
                            <a:off x="4445" y="224155"/>
                            <a:ext cx="561975" cy="561975"/>
                          </a:xfrm>
                          <a:prstGeom prst="rect">
                            <a:avLst/>
                          </a:prstGeom>
                        </pic:spPr>
                      </pic:pic>
                    </wpg:wgp>
                  </a:graphicData>
                </a:graphic>
              </wp:anchor>
            </w:drawing>
          </mc:Choice>
          <mc:Fallback>
            <w:pict>
              <v:group w14:anchorId="7E2A93EF" id="Agrupar 92" o:spid="_x0000_s1026" style="position:absolute;margin-left:-57.75pt;margin-top:-103.5pt;width:44.6pt;height:840.55pt;z-index:251662336" coordsize="5664,1067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">
                <v:group id="Grupo 17" o:spid="_x0000_s1027" style="position:absolute;left:-50819;top:50819;width:106749;height:5111;rotation:-90" coordsize="432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">
                  <o:lock v:ext="edit" aspectratio="t"/>
                  <v:shape id="Forma Livre 46" o:spid="_x0000_s1028" style="position:absolute;width:1024;height:275;visibility:visible;mso-wrap-style:square;v-text-anchor:top" coordsize="10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" path="m944,191r74,45l1022,239r2,1l963,275r-19,l944,191xm787,93r79,50l866,275r-79,l787,93xm630,r5,l709,45r,230l630,275,630,xm472,r78,l550,275r-78,l472,xm315,r78,l393,275r-78,l315,xm158,r78,l236,275r-78,l158,xm,l78,r,275l,275,,xe" filled="f" strokecolor="#d9d9d9"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orma livre 47" o:spid="_x0000_s1029" style="position:absolute;left:1024;top:240;width:252;height:35;visibility:visible;mso-wrap-style:square;v-text-anchor:top" coordsize="2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" path="m182,26r70,9l186,35r-4,-9xm,l3,2,91,14r9,21l14,35,,xm,l,,,2,,xe" filled="f" strokecolor="#d9d9d9" strokeweight="0">
                    <v:path arrowok="t" o:connecttype="custom" o:connectlocs="182,26;252,35;186,35;182,26;0,0;3,2;91,14;100,35;14,35;0,0;0,0;0,0;0,2;0,0" o:connectangles="0,0,0,0,0,0,0,0,0,0,0,0,0,0"/>
                    <o:lock v:ext="edit" verticies="t"/>
                  </v:shape>
                  <v:shape id="Forma livre 48" o:spid="_x0000_s1030" style="position:absolute;left:3088;width:81;height:69;visibility:visible;mso-wrap-style:square;v-text-anchor:top" coordsize="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" path="m8,69r,l8,69r,xm,l80,r1,13l11,68,8,65,,xe" filled="f" strokecolor="#d9d9d9" strokeweight="0">
                    <v:path arrowok="t" o:connecttype="custom" o:connectlocs="8,69;8,69;8,69;8,69;0,0;80,0;81,13;11,68;8,65;0,0" o:connectangles="0,0,0,0,0,0,0,0,0,0"/>
                    <o:lock v:ext="edit" verticies="t"/>
                  </v:shape>
                  <v:shape id="Forma livre 49" o:spid="_x0000_s1031" style="position:absolute;left:3096;width:1233;height:275;visibility:visible;mso-wrap-style:square;v-text-anchor:top" coordsize="123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" path="m1233,119r,100l1161,275r-130,l1233,119xm,69r,l,69r,xm1128,r105,l1233,18,900,275r-129,l1128,xm869,l998,,641,275r-129,l869,xm609,l739,,382,275r-114,l261,270,609,xm349,l480,,196,219,142,177r-3,-4l132,168,349,xm90,l220,,68,117,3,68,73,13,90,xe" filled="f" strokecolor="#d9d9d9"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orma livre 50" o:spid="_x0000_s1032" style="position:absolute;left:635;width:387;height:239;visibility:visible;mso-wrap-style:square;v-text-anchor:top" coordsize="38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" path="m301,r27,l332,18,301,xm,l151,,361,129r4,19l365,148r22,91l383,236,309,191,231,143,152,93,74,45,,xe" filled="f" strokecolor="#d9d9d9" strokeweight="0">
                    <v:path arrowok="t" o:connecttype="custom" o:connectlocs="301,0;328,0;332,18;301,0;0,0;151,0;361,129;365,148;365,148;387,239;383,236;309,191;231,143;152,93;74,45;0,0" o:connectangles="0,0,0,0,0,0,0,0,0,0,0,0,0,0,0,0"/>
                    <o:lock v:ext="edit" verticies="t"/>
                  </v:shape>
                  <v:shape id="Forma livre 51" o:spid="_x0000_s1033" style="position:absolute;left:1024;width:1471;height:275;visibility:visible;mso-wrap-style:square;v-text-anchor:top" coordsize="14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" path="m63,169l848,275r-596,l182,266,91,254,3,242,,240r,l,240r,l63,169xm191,26l1431,192r40,83l1444,275,128,97,191,26xm593,r596,l1348,21r41,86l593,xe" filled="f" strokecolor="#d9d9d9" strokeweight="0">
                    <v:path arrowok="t" o:connecttype="custom" o:connectlocs="63,169;848,275;252,275;182,266;91,254;3,242;0,240;0,240;0,240;0,240;63,169;191,26;1431,192;1471,275;1444,275;128,97;191,26;593,0;1189,0;1348,21;1389,107;593,0" o:connectangles="0,0,0,0,0,0,0,0,0,0,0,0,0,0,0,0,0,0,0,0,0,0"/>
                    <o:lock v:ext="edit" verticies="t"/>
                  </v:shape>
                  <v:shape id="Forma livre 52" o:spid="_x0000_s1034" style="position:absolute;left:2361;width:924;height:275;visibility:visible;mso-wrap-style:square;v-text-anchor:top" coordsize="9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" path="m735,65r3,3l803,117r64,51l874,173r3,4l924,275r-88,l735,69r,l735,69r,-1l735,68r,-3xm735,65r,l735,65r,xm526,r89,l748,275r-87,l526,xm352,r87,l573,275r-88,l352,xm176,r87,l398,275r-88,l176,xm,l89,,222,275r-87,l,xe" filled="f" strokecolor="#d9d9d9"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orma livre 53" o:spid="_x0000_s1035" style="position:absolute;left:3009;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" path="m,l79,r8,65l87,68r,l,xe" filled="f" strokecolor="#d9d9d9" strokeweight="0">
                    <v:path arrowok="t" o:connecttype="custom" o:connectlocs="0,0;79,0;87,65;87,68;87,68;0,0" o:connectangles="0,0,0,0,0,0"/>
                  </v:shape>
                  <v:shape id="Forma livre 54" o:spid="_x0000_s1036" style="position:absolute;left:963;width:276;height:240;visibility:visible;mso-wrap-style:square;v-text-anchor:top" coordsize="27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" path="m170,l276,,252,26,189,97r-65,72l61,240r,l61,240r-2,-1l59,239,37,148r,l170,xm,l63,,13,56,4,18,,xe" filled="f" strokecolor="#d9d9d9" strokeweight="0">
                    <v:path arrowok="t" o:connecttype="custom" o:connectlocs="170,0;276,0;252,26;189,97;124,169;61,240;61,240;61,240;59,239;59,239;37,148;37,148;170,0;0,0;63,0;13,56;4,18;0,0" o:connectangles="0,0,0,0,0,0,0,0,0,0,0,0,0,0,0,0,0,0"/>
                    <o:lock v:ext="edit" verticies="t"/>
                  </v:shape>
                  <v:shape id="Forma Livre 55" o:spid="_x0000_s1037" style="position:absolute;left:965;top:240;width:73;height:35;visibility:visible;mso-wrap-style:square;v-text-anchor:top" coordsize="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" path="m59,r,l59,,73,35,,35,57,2r2,l59,r,l59,xe" filled="f" strokecolor="#d9d9d9" strokeweight="0">
                    <v:path arrowok="t" o:connecttype="custom" o:connectlocs="59,0;59,0;59,0;73,35;0,35;57,2;59,2;59,0;59,0;59,0" o:connectangles="0,0,0,0,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04" o:spid="_x0000_s1038" type="#_x0000_t75" style="position:absolute;left:44;top:2241;width:5620;height:562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">
                  <v:imagedata r:id="rId9" o:title=""/>
                </v:shape>
              </v:group>
            </w:pict>
          </mc:Fallback>
        </mc:AlternateContent>
      </w:r>
      <w:r w:rsidR="008159A7" w:rsidRPr="003B2A99">
        <w:rPr>
          <w:rFonts w:ascii="Arial" w:hAnsi="Arial" w:cs="Arial"/>
          <w:b/>
          <w:sz w:val="28"/>
          <w:szCs w:val="28"/>
          <w:lang w:val="pt-BR"/>
        </w:rPr>
        <w:t>Satisfação dos Usuários com os Serviços Públicos Odontológicos: uma análise dos instrumentos para coleta de dados</w:t>
      </w:r>
    </w:p>
    <w:p w14:paraId="49070F46" w14:textId="77777777" w:rsidR="00223F6F" w:rsidRPr="003B2A99" w:rsidRDefault="00223F6F" w:rsidP="00841714">
      <w:pPr>
        <w:pStyle w:val="SemEspaamento"/>
        <w:rPr>
          <w:rFonts w:ascii="Arial" w:hAnsi="Arial" w:cs="Arial"/>
          <w:sz w:val="24"/>
          <w:szCs w:val="24"/>
          <w:lang w:val="en"/>
        </w:rPr>
      </w:pPr>
    </w:p>
    <w:p w14:paraId="2EE1BCB5" w14:textId="77777777" w:rsidR="00D9441D" w:rsidRPr="00F97ED6" w:rsidRDefault="00547637" w:rsidP="00841714">
      <w:pPr>
        <w:pStyle w:val="SemEspaamento"/>
        <w:rPr>
          <w:rFonts w:ascii="Arial" w:hAnsi="Arial" w:cs="Arial"/>
          <w:b/>
          <w:sz w:val="26"/>
          <w:szCs w:val="26"/>
          <w:lang w:val="pt-BR"/>
        </w:rPr>
      </w:pPr>
      <w:r w:rsidRPr="00F97ED6">
        <w:rPr>
          <w:rFonts w:ascii="Arial" w:hAnsi="Arial" w:cs="Arial"/>
          <w:sz w:val="26"/>
          <w:szCs w:val="26"/>
          <w:lang w:val="en"/>
        </w:rPr>
        <w:t>Users Satisfaction with Public Dental Services: an analysis of data collection instruments</w:t>
      </w:r>
    </w:p>
    <w:p w14:paraId="25114226" w14:textId="77777777" w:rsidR="00D9441D" w:rsidRPr="003B2A99" w:rsidRDefault="00D9441D" w:rsidP="00841714">
      <w:pPr>
        <w:pStyle w:val="SemEspaamento"/>
        <w:rPr>
          <w:rFonts w:ascii="Arial" w:hAnsi="Arial" w:cs="Arial"/>
          <w:b/>
          <w:lang w:val="pt-BR"/>
        </w:rPr>
      </w:pPr>
    </w:p>
    <w:p w14:paraId="22236FD7" w14:textId="77777777" w:rsidR="00D9441D" w:rsidRPr="003B2A99" w:rsidRDefault="008159A7" w:rsidP="008159A7">
      <w:pPr>
        <w:pStyle w:val="SemEspaamento"/>
        <w:rPr>
          <w:rFonts w:ascii="Arial" w:hAnsi="Arial" w:cs="Arial"/>
          <w:lang w:val="pt-BR"/>
        </w:rPr>
      </w:pPr>
      <w:proofErr w:type="spellStart"/>
      <w:r w:rsidRPr="003B2A99">
        <w:rPr>
          <w:rFonts w:ascii="Arial" w:hAnsi="Arial" w:cs="Arial"/>
          <w:lang w:val="pt-BR"/>
        </w:rPr>
        <w:t>Thaynná</w:t>
      </w:r>
      <w:proofErr w:type="spellEnd"/>
      <w:r w:rsidRPr="003B2A99">
        <w:rPr>
          <w:rFonts w:ascii="Arial" w:hAnsi="Arial" w:cs="Arial"/>
          <w:lang w:val="pt-BR"/>
        </w:rPr>
        <w:t xml:space="preserve"> Barboza Bezerra de Lima¹; Wilton </w:t>
      </w:r>
      <w:proofErr w:type="spellStart"/>
      <w:r w:rsidRPr="003B2A99">
        <w:rPr>
          <w:rFonts w:ascii="Arial" w:hAnsi="Arial" w:cs="Arial"/>
          <w:lang w:val="pt-BR"/>
        </w:rPr>
        <w:t>Wilney</w:t>
      </w:r>
      <w:proofErr w:type="spellEnd"/>
      <w:r w:rsidRPr="003B2A99">
        <w:rPr>
          <w:rFonts w:ascii="Arial" w:hAnsi="Arial" w:cs="Arial"/>
          <w:lang w:val="pt-BR"/>
        </w:rPr>
        <w:t xml:space="preserve"> Nascimento Padilha²</w:t>
      </w:r>
    </w:p>
    <w:p w14:paraId="4486623F" w14:textId="77777777" w:rsidR="00D9441D" w:rsidRPr="003B2A99" w:rsidRDefault="00D9441D" w:rsidP="00841714">
      <w:pPr>
        <w:pStyle w:val="SemEspaamento"/>
        <w:rPr>
          <w:rFonts w:ascii="Arial" w:hAnsi="Arial" w:cs="Arial"/>
          <w:lang w:val="pt-BR"/>
        </w:rPr>
      </w:pPr>
    </w:p>
    <w:p w14:paraId="7273EE3D" w14:textId="77777777" w:rsidR="00D9441D" w:rsidRPr="003B2A99" w:rsidRDefault="00D9441D" w:rsidP="00841714">
      <w:pPr>
        <w:pStyle w:val="SemEspaamento"/>
        <w:rPr>
          <w:rFonts w:ascii="Arial" w:hAnsi="Arial" w:cs="Arial"/>
          <w:lang w:val="pt-BR"/>
        </w:rPr>
      </w:pPr>
    </w:p>
    <w:p w14:paraId="648794D1" w14:textId="77777777" w:rsidR="008159A7" w:rsidRPr="003B2A99" w:rsidRDefault="008159A7" w:rsidP="008159A7">
      <w:pPr>
        <w:pStyle w:val="SemEspaamento"/>
        <w:jc w:val="both"/>
        <w:rPr>
          <w:rFonts w:ascii="Arial" w:hAnsi="Arial" w:cs="Arial"/>
          <w:lang w:val="pt-BR"/>
        </w:rPr>
      </w:pPr>
      <w:r w:rsidRPr="003B2A99">
        <w:rPr>
          <w:rFonts w:ascii="Arial" w:hAnsi="Arial" w:cs="Arial"/>
          <w:lang w:val="pt-BR"/>
        </w:rPr>
        <w:t>¹Mestranda do Programa de Pós-Graduação em Odontologia da UFPB, João Pessoa, PB, Brasil</w:t>
      </w:r>
    </w:p>
    <w:p w14:paraId="4064FD1A" w14:textId="77777777" w:rsidR="008159A7" w:rsidRPr="003B2A99" w:rsidRDefault="008159A7" w:rsidP="008159A7">
      <w:pPr>
        <w:pStyle w:val="SemEspaamento"/>
        <w:jc w:val="both"/>
        <w:rPr>
          <w:rFonts w:ascii="Arial" w:hAnsi="Arial" w:cs="Arial"/>
          <w:lang w:val="pt-BR"/>
        </w:rPr>
      </w:pPr>
      <w:r w:rsidRPr="003B2A99">
        <w:rPr>
          <w:rFonts w:ascii="Arial" w:hAnsi="Arial" w:cs="Arial"/>
          <w:lang w:val="pt-BR"/>
        </w:rPr>
        <w:t xml:space="preserve">²Professor do Programa de Pós-Graduação em Odontologia da UFPB, João Pessoa, PB, Brasil </w:t>
      </w:r>
    </w:p>
    <w:p w14:paraId="7D4EACDA" w14:textId="77777777" w:rsidR="00D9441D" w:rsidRPr="003B2A99" w:rsidRDefault="00D9441D" w:rsidP="00D9441D">
      <w:pPr>
        <w:pStyle w:val="SemEspaamento"/>
        <w:jc w:val="left"/>
        <w:rPr>
          <w:rFonts w:ascii="Arial" w:hAnsi="Arial" w:cs="Arial"/>
          <w:lang w:val="pt-BR"/>
        </w:rPr>
      </w:pPr>
    </w:p>
    <w:p w14:paraId="4E4A224D" w14:textId="77777777" w:rsidR="00D9441D" w:rsidRPr="003B2A99" w:rsidRDefault="00D9441D" w:rsidP="00D9441D">
      <w:pPr>
        <w:pStyle w:val="SemEspaamento"/>
        <w:jc w:val="left"/>
        <w:rPr>
          <w:rFonts w:ascii="Arial" w:hAnsi="Arial" w:cs="Arial"/>
          <w:lang w:val="pt-BR"/>
        </w:rPr>
      </w:pPr>
    </w:p>
    <w:p w14:paraId="0D12CE99" w14:textId="77777777" w:rsidR="00D9441D" w:rsidRPr="003B2A99" w:rsidRDefault="00D9441D" w:rsidP="00D9441D">
      <w:pPr>
        <w:pStyle w:val="SemEspaamento"/>
        <w:jc w:val="left"/>
        <w:rPr>
          <w:rFonts w:ascii="Arial" w:hAnsi="Arial" w:cs="Arial"/>
          <w:lang w:val="pt-BR"/>
        </w:rPr>
      </w:pPr>
      <w:r w:rsidRPr="003B2A99">
        <w:rPr>
          <w:rFonts w:ascii="Arial" w:hAnsi="Arial" w:cs="Arial"/>
          <w:lang w:val="pt-BR"/>
        </w:rPr>
        <w:t>Endereço para correspondência</w:t>
      </w:r>
      <w:r w:rsidR="008159A7" w:rsidRPr="003B2A99">
        <w:rPr>
          <w:rFonts w:ascii="Arial" w:hAnsi="Arial" w:cs="Arial"/>
          <w:lang w:val="pt-BR"/>
        </w:rPr>
        <w:t xml:space="preserve">: </w:t>
      </w:r>
    </w:p>
    <w:p w14:paraId="258C8944" w14:textId="77777777" w:rsidR="008159A7" w:rsidRPr="003B2A99" w:rsidRDefault="008159A7" w:rsidP="008159A7">
      <w:pPr>
        <w:pStyle w:val="SemEspaamento"/>
        <w:jc w:val="both"/>
        <w:rPr>
          <w:rFonts w:ascii="Arial" w:hAnsi="Arial" w:cs="Arial"/>
          <w:lang w:val="pt-BR"/>
        </w:rPr>
      </w:pPr>
      <w:proofErr w:type="spellStart"/>
      <w:r w:rsidRPr="003B2A99">
        <w:rPr>
          <w:rFonts w:ascii="Arial" w:hAnsi="Arial" w:cs="Arial"/>
          <w:lang w:val="pt-BR"/>
        </w:rPr>
        <w:t>Thaynná</w:t>
      </w:r>
      <w:proofErr w:type="spellEnd"/>
      <w:r w:rsidRPr="003B2A99">
        <w:rPr>
          <w:rFonts w:ascii="Arial" w:hAnsi="Arial" w:cs="Arial"/>
          <w:lang w:val="pt-BR"/>
        </w:rPr>
        <w:t xml:space="preserve"> Barboza Bezerra de Lima, Programa de Pós-Graduação em Odontologia, UFPB – Universidade Federal da Paraíba, Cidade Universitária, S/N, Castelo Branco III, João Pessoa – PB, 58051-085</w:t>
      </w:r>
    </w:p>
    <w:p w14:paraId="510B9E15" w14:textId="77777777" w:rsidR="00D9441D" w:rsidRPr="003B2A99" w:rsidRDefault="00D9441D" w:rsidP="00D9441D">
      <w:pPr>
        <w:pStyle w:val="SemEspaamento"/>
        <w:jc w:val="left"/>
        <w:rPr>
          <w:rFonts w:ascii="Arial" w:hAnsi="Arial" w:cs="Arial"/>
          <w:lang w:val="pt-BR"/>
        </w:rPr>
      </w:pPr>
    </w:p>
    <w:p w14:paraId="45BC682A" w14:textId="77777777" w:rsidR="00D9441D" w:rsidRPr="003B2A99" w:rsidRDefault="00D9441D" w:rsidP="00D9441D">
      <w:pPr>
        <w:pStyle w:val="SemEspaamento"/>
        <w:jc w:val="left"/>
        <w:rPr>
          <w:rFonts w:ascii="Arial" w:hAnsi="Arial" w:cs="Arial"/>
          <w:lang w:val="pt-BR"/>
        </w:rPr>
      </w:pPr>
    </w:p>
    <w:tbl>
      <w:tblPr>
        <w:tblStyle w:val="Tabelacomgrade"/>
        <w:tblW w:w="0" w:type="auto"/>
        <w:tblInd w:w="421" w:type="dxa"/>
        <w:tblLook w:val="04A0" w:firstRow="1" w:lastRow="0" w:firstColumn="1" w:lastColumn="0" w:noHBand="0" w:noVBand="1"/>
      </w:tblPr>
      <w:tblGrid>
        <w:gridCol w:w="8788"/>
      </w:tblGrid>
      <w:tr w:rsidR="00D9441D" w:rsidRPr="003B2A99" w14:paraId="33ED76AD" w14:textId="77777777" w:rsidTr="008159A7">
        <w:trPr>
          <w:trHeight w:val="5618"/>
        </w:trPr>
        <w:tc>
          <w:tcPr>
            <w:tcW w:w="8788" w:type="dxa"/>
            <w:tcBorders>
              <w:top w:val="single" w:sz="12" w:space="0" w:color="3037BE"/>
              <w:left w:val="nil"/>
              <w:bottom w:val="single" w:sz="12" w:space="0" w:color="3037BE"/>
              <w:right w:val="nil"/>
            </w:tcBorders>
          </w:tcPr>
          <w:p w14:paraId="67F4F99C" w14:textId="77777777" w:rsidR="00D9441D" w:rsidRPr="003B2A99" w:rsidRDefault="007B70B5" w:rsidP="00D9441D">
            <w:pPr>
              <w:pStyle w:val="SemEspaamento"/>
              <w:jc w:val="left"/>
              <w:rPr>
                <w:rFonts w:ascii="Arial" w:hAnsi="Arial" w:cs="Arial"/>
                <w:b/>
                <w:lang w:val="pt-BR"/>
              </w:rPr>
            </w:pPr>
            <w:r w:rsidRPr="003B2A99">
              <w:rPr>
                <w:rFonts w:ascii="Arial" w:hAnsi="Arial" w:cs="Arial"/>
                <w:b/>
                <w:lang w:val="pt-BR"/>
              </w:rPr>
              <w:t>Resumo</w:t>
            </w:r>
          </w:p>
          <w:p w14:paraId="3C18B428" w14:textId="77777777" w:rsidR="007B70B5" w:rsidRPr="003B2A99" w:rsidRDefault="007B70B5" w:rsidP="00D9441D">
            <w:pPr>
              <w:pStyle w:val="SemEspaamento"/>
              <w:jc w:val="left"/>
              <w:rPr>
                <w:rFonts w:ascii="Arial" w:hAnsi="Arial" w:cs="Arial"/>
                <w:b/>
                <w:lang w:val="pt-BR"/>
              </w:rPr>
            </w:pPr>
          </w:p>
          <w:p w14:paraId="1AC43E3F" w14:textId="77777777" w:rsidR="008159A7" w:rsidRPr="003B2A99" w:rsidRDefault="008159A7" w:rsidP="008159A7">
            <w:pPr>
              <w:pStyle w:val="SemEspaamento"/>
              <w:jc w:val="both"/>
              <w:rPr>
                <w:rFonts w:ascii="Arial" w:hAnsi="Arial" w:cs="Arial"/>
                <w:lang w:val="pt-BR"/>
              </w:rPr>
            </w:pPr>
            <w:r w:rsidRPr="003B2A99">
              <w:rPr>
                <w:rFonts w:ascii="Arial" w:hAnsi="Arial" w:cs="Arial"/>
                <w:b/>
                <w:lang w:val="pt-BR"/>
              </w:rPr>
              <w:t xml:space="preserve">Introdução: </w:t>
            </w:r>
            <w:r w:rsidRPr="003B2A99">
              <w:rPr>
                <w:rFonts w:ascii="Arial" w:hAnsi="Arial" w:cs="Arial"/>
                <w:lang w:val="pt-BR"/>
              </w:rPr>
              <w:t>Análises de satisfação são importantes para o gestor e escolha do instrumento implica em selecionar diferentes níveis de coerência interna e de relação com o contexto.</w:t>
            </w:r>
            <w:r w:rsidRPr="003B2A99">
              <w:rPr>
                <w:rFonts w:ascii="Arial" w:hAnsi="Arial" w:cs="Arial"/>
                <w:b/>
                <w:lang w:val="pt-BR"/>
              </w:rPr>
              <w:t xml:space="preserve"> Objetivo: </w:t>
            </w:r>
            <w:r w:rsidRPr="003B2A99">
              <w:rPr>
                <w:rFonts w:ascii="Arial" w:hAnsi="Arial" w:cs="Arial"/>
                <w:lang w:val="pt-BR"/>
              </w:rPr>
              <w:t xml:space="preserve">Identificar e descrever entre instrumentos disponíveis sobre satisfação do usuário, na literatura, formatos, modo e local de aplicação, nível de atenção avaliado, aspectos </w:t>
            </w:r>
            <w:proofErr w:type="spellStart"/>
            <w:r w:rsidRPr="003B2A99">
              <w:rPr>
                <w:rFonts w:ascii="Arial" w:hAnsi="Arial" w:cs="Arial"/>
                <w:lang w:val="pt-BR"/>
              </w:rPr>
              <w:t>sócio-demográficos</w:t>
            </w:r>
            <w:proofErr w:type="spellEnd"/>
            <w:r w:rsidRPr="003B2A99">
              <w:rPr>
                <w:rFonts w:ascii="Arial" w:hAnsi="Arial" w:cs="Arial"/>
                <w:lang w:val="pt-BR"/>
              </w:rPr>
              <w:t xml:space="preserve"> do usuário e composição interna do instrumento.</w:t>
            </w:r>
            <w:r w:rsidRPr="003B2A99">
              <w:rPr>
                <w:rFonts w:ascii="Arial" w:hAnsi="Arial" w:cs="Arial"/>
                <w:b/>
                <w:lang w:val="pt-BR"/>
              </w:rPr>
              <w:t xml:space="preserve"> Metodologia: </w:t>
            </w:r>
            <w:r w:rsidRPr="003B2A99">
              <w:rPr>
                <w:rFonts w:ascii="Arial" w:hAnsi="Arial" w:cs="Arial"/>
                <w:lang w:val="pt-BR"/>
              </w:rPr>
              <w:t xml:space="preserve">Trata-se de um estudo descritivo e analítico sobre o desenho metodológico e o instrumento usado em artigos que avaliam a satisfação do usuário de serviços de saúde bucal. Elegeu-se como fonte a biblioteca eletrônica </w:t>
            </w:r>
            <w:proofErr w:type="spellStart"/>
            <w:r w:rsidRPr="003B2A99">
              <w:rPr>
                <w:rFonts w:ascii="Arial" w:hAnsi="Arial" w:cs="Arial"/>
                <w:lang w:val="pt-BR"/>
              </w:rPr>
              <w:t>SciELO</w:t>
            </w:r>
            <w:proofErr w:type="spellEnd"/>
            <w:r w:rsidRPr="003B2A99">
              <w:rPr>
                <w:rFonts w:ascii="Arial" w:hAnsi="Arial" w:cs="Arial"/>
                <w:lang w:val="pt-BR"/>
              </w:rPr>
              <w:t>. Utilizou-se os descritores “Serviços de Saúde Bucal”, “Satisfação do Paciente” e “Qualidade de Vida”, selecionando-se como opção de resultados artigos científicos nacionais publicados no período de 2006 a 2017.</w:t>
            </w:r>
            <w:r w:rsidRPr="003B2A99">
              <w:rPr>
                <w:rFonts w:ascii="Arial" w:hAnsi="Arial" w:cs="Arial"/>
                <w:b/>
                <w:lang w:val="pt-BR"/>
              </w:rPr>
              <w:t xml:space="preserve"> Resultados: </w:t>
            </w:r>
            <w:r w:rsidRPr="003B2A99">
              <w:rPr>
                <w:rFonts w:ascii="Arial" w:hAnsi="Arial" w:cs="Arial"/>
                <w:lang w:val="pt-BR"/>
              </w:rPr>
              <w:t xml:space="preserve">Houve uma predileção, por parte dos autores, pela utilização de questionários, que possuíam questões objetivas. O instrumento que abrangia mais dimensões relacionadas à satisfação (biossegurança, relação de confiança profissional/paciente, acolhimento, custo-benefício) foi o </w:t>
            </w:r>
            <w:proofErr w:type="spellStart"/>
            <w:r w:rsidRPr="003B2A99">
              <w:rPr>
                <w:rFonts w:ascii="Arial" w:hAnsi="Arial" w:cs="Arial"/>
                <w:lang w:val="pt-BR"/>
              </w:rPr>
              <w:t>QASSaB</w:t>
            </w:r>
            <w:proofErr w:type="spellEnd"/>
            <w:r w:rsidRPr="003B2A99">
              <w:rPr>
                <w:rFonts w:ascii="Arial" w:hAnsi="Arial" w:cs="Arial"/>
                <w:lang w:val="pt-BR"/>
              </w:rPr>
              <w:t xml:space="preserve"> (Questionário de Avaliação da Satisfação com os Serviços Públicos de Saúde Bucal). Fatores como: “medo” de ser fiel nas respostas; estar satisfeito pelo fato de considerar um benefício, não foram levados em consideração nestas pesquisas. </w:t>
            </w:r>
            <w:r w:rsidRPr="003B2A99">
              <w:rPr>
                <w:rFonts w:ascii="Arial" w:hAnsi="Arial" w:cs="Arial"/>
                <w:b/>
                <w:lang w:val="pt-BR"/>
              </w:rPr>
              <w:t xml:space="preserve">Conclusão: </w:t>
            </w:r>
            <w:r w:rsidRPr="003B2A99">
              <w:rPr>
                <w:rFonts w:ascii="Arial" w:hAnsi="Arial" w:cs="Arial"/>
                <w:lang w:val="pt-BR"/>
              </w:rPr>
              <w:t xml:space="preserve">O número de artigos encontrados não foi expressivo. Eles abrangeram diversos níveis da atenção em Saúde Bucal, com destaque para a Atenção Básica. São usados diversos instrumentos, todos com abordagem parcial e com pequena atenção ao contexto. Com destaque para o </w:t>
            </w:r>
            <w:proofErr w:type="spellStart"/>
            <w:r w:rsidRPr="003B2A99">
              <w:rPr>
                <w:rFonts w:ascii="Arial" w:hAnsi="Arial" w:cs="Arial"/>
                <w:lang w:val="pt-BR"/>
              </w:rPr>
              <w:t>QASSaB</w:t>
            </w:r>
            <w:proofErr w:type="spellEnd"/>
            <w:r w:rsidRPr="003B2A99">
              <w:rPr>
                <w:rFonts w:ascii="Arial" w:hAnsi="Arial" w:cs="Arial"/>
                <w:lang w:val="pt-BR"/>
              </w:rPr>
              <w:t xml:space="preserve"> que cobre o maior número de dimensões.</w:t>
            </w:r>
          </w:p>
          <w:p w14:paraId="7594B6F3" w14:textId="77777777" w:rsidR="00697787" w:rsidRPr="003B2A99" w:rsidRDefault="00697787" w:rsidP="008159A7">
            <w:pPr>
              <w:pStyle w:val="SemEspaamento"/>
              <w:jc w:val="both"/>
              <w:rPr>
                <w:rFonts w:ascii="Arial" w:hAnsi="Arial" w:cs="Arial"/>
                <w:lang w:val="pt-BR"/>
              </w:rPr>
            </w:pPr>
          </w:p>
          <w:p w14:paraId="653B6DBA" w14:textId="03579786" w:rsidR="007B70B5" w:rsidRPr="003B2A99" w:rsidRDefault="008159A7" w:rsidP="008159A7">
            <w:pPr>
              <w:pStyle w:val="SemEspaamento"/>
              <w:jc w:val="both"/>
              <w:rPr>
                <w:rFonts w:ascii="Arial" w:hAnsi="Arial" w:cs="Arial"/>
                <w:b/>
                <w:lang w:val="pt-BR"/>
              </w:rPr>
            </w:pPr>
            <w:r w:rsidRPr="003B2A99">
              <w:rPr>
                <w:rFonts w:ascii="Arial" w:hAnsi="Arial" w:cs="Arial"/>
                <w:b/>
                <w:lang w:val="pt-BR"/>
              </w:rPr>
              <w:t xml:space="preserve">Descritores: </w:t>
            </w:r>
            <w:r w:rsidRPr="003B2A99">
              <w:rPr>
                <w:rFonts w:ascii="Arial" w:hAnsi="Arial" w:cs="Arial"/>
                <w:lang w:val="pt-BR"/>
              </w:rPr>
              <w:t>Satisfação do Paciente</w:t>
            </w:r>
            <w:r w:rsidR="006B434B">
              <w:rPr>
                <w:rFonts w:ascii="Arial" w:hAnsi="Arial" w:cs="Arial"/>
                <w:lang w:val="pt-BR"/>
              </w:rPr>
              <w:t xml:space="preserve">. </w:t>
            </w:r>
            <w:r w:rsidRPr="003B2A99">
              <w:rPr>
                <w:rFonts w:ascii="Arial" w:hAnsi="Arial" w:cs="Arial"/>
                <w:lang w:val="pt-BR"/>
              </w:rPr>
              <w:t>Qualidade de Vida</w:t>
            </w:r>
            <w:r w:rsidR="006B434B">
              <w:rPr>
                <w:rFonts w:ascii="Arial" w:hAnsi="Arial" w:cs="Arial"/>
                <w:lang w:val="pt-BR"/>
              </w:rPr>
              <w:t xml:space="preserve">. </w:t>
            </w:r>
            <w:r w:rsidRPr="003B2A99">
              <w:rPr>
                <w:rFonts w:ascii="Arial" w:hAnsi="Arial" w:cs="Arial"/>
                <w:lang w:val="pt-BR"/>
              </w:rPr>
              <w:t>Sistema Único de Saúde</w:t>
            </w:r>
            <w:r w:rsidR="006B434B">
              <w:rPr>
                <w:rFonts w:ascii="Arial" w:hAnsi="Arial" w:cs="Arial"/>
                <w:lang w:val="pt-BR"/>
              </w:rPr>
              <w:t>.</w:t>
            </w:r>
          </w:p>
        </w:tc>
      </w:tr>
      <w:tr w:rsidR="008159A7" w:rsidRPr="003B2A99" w14:paraId="47F945CD" w14:textId="77777777" w:rsidTr="008159A7">
        <w:trPr>
          <w:trHeight w:val="5618"/>
        </w:trPr>
        <w:tc>
          <w:tcPr>
            <w:tcW w:w="8788" w:type="dxa"/>
            <w:tcBorders>
              <w:top w:val="single" w:sz="12" w:space="0" w:color="3037BE"/>
              <w:left w:val="nil"/>
              <w:bottom w:val="single" w:sz="12" w:space="0" w:color="3037BE"/>
              <w:right w:val="nil"/>
            </w:tcBorders>
          </w:tcPr>
          <w:p w14:paraId="37EE9939" w14:textId="77777777" w:rsidR="008159A7" w:rsidRPr="003B2A99" w:rsidRDefault="008159A7" w:rsidP="008159A7">
            <w:pPr>
              <w:pStyle w:val="SemEspaamento"/>
              <w:ind w:firstLine="42"/>
              <w:jc w:val="left"/>
              <w:rPr>
                <w:rFonts w:ascii="Arial" w:hAnsi="Arial" w:cs="Arial"/>
                <w:b/>
                <w:lang w:val="pt-BR"/>
              </w:rPr>
            </w:pPr>
            <w:r w:rsidRPr="003B2A99">
              <w:rPr>
                <w:rFonts w:ascii="Arial" w:hAnsi="Arial" w:cs="Arial"/>
                <w:b/>
                <w:lang w:val="pt-BR"/>
              </w:rPr>
              <w:lastRenderedPageBreak/>
              <w:t>Abstract</w:t>
            </w:r>
          </w:p>
          <w:p w14:paraId="5778F965" w14:textId="77777777" w:rsidR="008159A7" w:rsidRPr="003B2A99" w:rsidRDefault="008159A7" w:rsidP="008159A7">
            <w:pPr>
              <w:pStyle w:val="SemEspaamento"/>
              <w:ind w:firstLine="567"/>
              <w:jc w:val="left"/>
              <w:rPr>
                <w:rFonts w:ascii="Arial" w:hAnsi="Arial" w:cs="Arial"/>
                <w:b/>
                <w:lang w:val="pt-BR"/>
              </w:rPr>
            </w:pPr>
          </w:p>
          <w:p w14:paraId="570481CA" w14:textId="77777777" w:rsidR="008159A7" w:rsidRPr="003B2A99" w:rsidRDefault="008159A7" w:rsidP="008159A7">
            <w:pPr>
              <w:pStyle w:val="SemEspaamento"/>
              <w:ind w:left="42" w:right="33"/>
              <w:jc w:val="both"/>
              <w:rPr>
                <w:rFonts w:ascii="Arial" w:hAnsi="Arial" w:cs="Arial"/>
                <w:lang w:val="pt-BR"/>
              </w:rPr>
            </w:pPr>
            <w:proofErr w:type="spellStart"/>
            <w:r w:rsidRPr="003B2A99">
              <w:rPr>
                <w:rFonts w:ascii="Arial" w:hAnsi="Arial" w:cs="Arial"/>
                <w:b/>
                <w:lang w:val="pt-BR"/>
              </w:rPr>
              <w:t>Introduction</w:t>
            </w:r>
            <w:proofErr w:type="spellEnd"/>
            <w:r w:rsidRPr="003B2A99">
              <w:rPr>
                <w:rFonts w:ascii="Arial" w:hAnsi="Arial" w:cs="Arial"/>
                <w:b/>
                <w:lang w:val="pt-BR"/>
              </w:rPr>
              <w:t xml:space="preserve">: </w:t>
            </w:r>
            <w:proofErr w:type="spellStart"/>
            <w:r w:rsidRPr="003B2A99">
              <w:rPr>
                <w:rFonts w:ascii="Arial" w:hAnsi="Arial" w:cs="Arial"/>
                <w:lang w:val="pt-BR"/>
              </w:rPr>
              <w:t>Satisfaction</w:t>
            </w:r>
            <w:proofErr w:type="spellEnd"/>
            <w:r w:rsidRPr="003B2A99">
              <w:rPr>
                <w:rFonts w:ascii="Arial" w:hAnsi="Arial" w:cs="Arial"/>
                <w:lang w:val="pt-BR"/>
              </w:rPr>
              <w:t xml:space="preserve"> </w:t>
            </w:r>
            <w:proofErr w:type="spellStart"/>
            <w:r w:rsidRPr="003B2A99">
              <w:rPr>
                <w:rFonts w:ascii="Arial" w:hAnsi="Arial" w:cs="Arial"/>
                <w:lang w:val="pt-BR"/>
              </w:rPr>
              <w:t>analyzes</w:t>
            </w:r>
            <w:proofErr w:type="spellEnd"/>
            <w:r w:rsidRPr="003B2A99">
              <w:rPr>
                <w:rFonts w:ascii="Arial" w:hAnsi="Arial" w:cs="Arial"/>
                <w:lang w:val="pt-BR"/>
              </w:rPr>
              <w:t xml:space="preserve"> are </w:t>
            </w:r>
            <w:proofErr w:type="spellStart"/>
            <w:r w:rsidRPr="003B2A99">
              <w:rPr>
                <w:rFonts w:ascii="Arial" w:hAnsi="Arial" w:cs="Arial"/>
                <w:lang w:val="pt-BR"/>
              </w:rPr>
              <w:t>important</w:t>
            </w:r>
            <w:proofErr w:type="spellEnd"/>
            <w:r w:rsidRPr="003B2A99">
              <w:rPr>
                <w:rFonts w:ascii="Arial" w:hAnsi="Arial" w:cs="Arial"/>
                <w:lang w:val="pt-BR"/>
              </w:rPr>
              <w:t xml:space="preserve"> for </w:t>
            </w:r>
            <w:proofErr w:type="spellStart"/>
            <w:r w:rsidRPr="003B2A99">
              <w:rPr>
                <w:rFonts w:ascii="Arial" w:hAnsi="Arial" w:cs="Arial"/>
                <w:lang w:val="pt-BR"/>
              </w:rPr>
              <w:t>the</w:t>
            </w:r>
            <w:proofErr w:type="spellEnd"/>
            <w:r w:rsidRPr="003B2A99">
              <w:rPr>
                <w:rFonts w:ascii="Arial" w:hAnsi="Arial" w:cs="Arial"/>
                <w:lang w:val="pt-BR"/>
              </w:rPr>
              <w:t xml:space="preserve"> manager </w:t>
            </w:r>
            <w:proofErr w:type="spellStart"/>
            <w:r w:rsidRPr="003B2A99">
              <w:rPr>
                <w:rFonts w:ascii="Arial" w:hAnsi="Arial" w:cs="Arial"/>
                <w:lang w:val="pt-BR"/>
              </w:rPr>
              <w:t>and</w:t>
            </w:r>
            <w:proofErr w:type="spellEnd"/>
            <w:r w:rsidRPr="003B2A99">
              <w:rPr>
                <w:rFonts w:ascii="Arial" w:hAnsi="Arial" w:cs="Arial"/>
                <w:lang w:val="pt-BR"/>
              </w:rPr>
              <w:t xml:space="preserve"> </w:t>
            </w:r>
            <w:proofErr w:type="spellStart"/>
            <w:r w:rsidRPr="003B2A99">
              <w:rPr>
                <w:rFonts w:ascii="Arial" w:hAnsi="Arial" w:cs="Arial"/>
                <w:lang w:val="pt-BR"/>
              </w:rPr>
              <w:t>choice</w:t>
            </w:r>
            <w:proofErr w:type="spellEnd"/>
            <w:r w:rsidRPr="003B2A99">
              <w:rPr>
                <w:rFonts w:ascii="Arial" w:hAnsi="Arial" w:cs="Arial"/>
                <w:lang w:val="pt-BR"/>
              </w:rPr>
              <w:t xml:space="preserve"> </w:t>
            </w:r>
            <w:proofErr w:type="spellStart"/>
            <w:r w:rsidRPr="003B2A99">
              <w:rPr>
                <w:rFonts w:ascii="Arial" w:hAnsi="Arial" w:cs="Arial"/>
                <w:lang w:val="pt-BR"/>
              </w:rPr>
              <w:t>of</w:t>
            </w:r>
            <w:proofErr w:type="spellEnd"/>
            <w:r w:rsidRPr="003B2A99">
              <w:rPr>
                <w:rFonts w:ascii="Arial" w:hAnsi="Arial" w:cs="Arial"/>
                <w:lang w:val="pt-BR"/>
              </w:rPr>
              <w:t xml:space="preserve"> </w:t>
            </w:r>
            <w:proofErr w:type="spellStart"/>
            <w:r w:rsidRPr="003B2A99">
              <w:rPr>
                <w:rFonts w:ascii="Arial" w:hAnsi="Arial" w:cs="Arial"/>
                <w:lang w:val="pt-BR"/>
              </w:rPr>
              <w:t>instrument</w:t>
            </w:r>
            <w:proofErr w:type="spellEnd"/>
            <w:r w:rsidRPr="003B2A99">
              <w:rPr>
                <w:rFonts w:ascii="Arial" w:hAnsi="Arial" w:cs="Arial"/>
                <w:lang w:val="pt-BR"/>
              </w:rPr>
              <w:t xml:space="preserve"> </w:t>
            </w:r>
            <w:proofErr w:type="spellStart"/>
            <w:r w:rsidRPr="003B2A99">
              <w:rPr>
                <w:rFonts w:ascii="Arial" w:hAnsi="Arial" w:cs="Arial"/>
                <w:lang w:val="pt-BR"/>
              </w:rPr>
              <w:t>implies</w:t>
            </w:r>
            <w:proofErr w:type="spellEnd"/>
            <w:r w:rsidRPr="003B2A99">
              <w:rPr>
                <w:rFonts w:ascii="Arial" w:hAnsi="Arial" w:cs="Arial"/>
                <w:lang w:val="pt-BR"/>
              </w:rPr>
              <w:t xml:space="preserve"> in </w:t>
            </w:r>
            <w:proofErr w:type="spellStart"/>
            <w:r w:rsidRPr="003B2A99">
              <w:rPr>
                <w:rFonts w:ascii="Arial" w:hAnsi="Arial" w:cs="Arial"/>
                <w:lang w:val="pt-BR"/>
              </w:rPr>
              <w:t>selecting</w:t>
            </w:r>
            <w:proofErr w:type="spellEnd"/>
            <w:r w:rsidRPr="003B2A99">
              <w:rPr>
                <w:rFonts w:ascii="Arial" w:hAnsi="Arial" w:cs="Arial"/>
                <w:lang w:val="pt-BR"/>
              </w:rPr>
              <w:t xml:space="preserve"> </w:t>
            </w:r>
            <w:proofErr w:type="spellStart"/>
            <w:r w:rsidRPr="003B2A99">
              <w:rPr>
                <w:rFonts w:ascii="Arial" w:hAnsi="Arial" w:cs="Arial"/>
                <w:lang w:val="pt-BR"/>
              </w:rPr>
              <w:t>different</w:t>
            </w:r>
            <w:proofErr w:type="spellEnd"/>
            <w:r w:rsidRPr="003B2A99">
              <w:rPr>
                <w:rFonts w:ascii="Arial" w:hAnsi="Arial" w:cs="Arial"/>
                <w:lang w:val="pt-BR"/>
              </w:rPr>
              <w:t xml:space="preserve"> </w:t>
            </w:r>
            <w:proofErr w:type="spellStart"/>
            <w:r w:rsidRPr="003B2A99">
              <w:rPr>
                <w:rFonts w:ascii="Arial" w:hAnsi="Arial" w:cs="Arial"/>
                <w:lang w:val="pt-BR"/>
              </w:rPr>
              <w:t>levels</w:t>
            </w:r>
            <w:proofErr w:type="spellEnd"/>
            <w:r w:rsidRPr="003B2A99">
              <w:rPr>
                <w:rFonts w:ascii="Arial" w:hAnsi="Arial" w:cs="Arial"/>
                <w:lang w:val="pt-BR"/>
              </w:rPr>
              <w:t xml:space="preserve"> </w:t>
            </w:r>
            <w:proofErr w:type="spellStart"/>
            <w:r w:rsidRPr="003B2A99">
              <w:rPr>
                <w:rFonts w:ascii="Arial" w:hAnsi="Arial" w:cs="Arial"/>
                <w:lang w:val="pt-BR"/>
              </w:rPr>
              <w:t>of</w:t>
            </w:r>
            <w:proofErr w:type="spellEnd"/>
            <w:r w:rsidRPr="003B2A99">
              <w:rPr>
                <w:rFonts w:ascii="Arial" w:hAnsi="Arial" w:cs="Arial"/>
                <w:lang w:val="pt-BR"/>
              </w:rPr>
              <w:t xml:space="preserve"> </w:t>
            </w:r>
            <w:proofErr w:type="spellStart"/>
            <w:r w:rsidRPr="003B2A99">
              <w:rPr>
                <w:rFonts w:ascii="Arial" w:hAnsi="Arial" w:cs="Arial"/>
                <w:lang w:val="pt-BR"/>
              </w:rPr>
              <w:t>internal</w:t>
            </w:r>
            <w:proofErr w:type="spellEnd"/>
            <w:r w:rsidRPr="003B2A99">
              <w:rPr>
                <w:rFonts w:ascii="Arial" w:hAnsi="Arial" w:cs="Arial"/>
                <w:lang w:val="pt-BR"/>
              </w:rPr>
              <w:t xml:space="preserve"> </w:t>
            </w:r>
            <w:proofErr w:type="spellStart"/>
            <w:r w:rsidRPr="003B2A99">
              <w:rPr>
                <w:rFonts w:ascii="Arial" w:hAnsi="Arial" w:cs="Arial"/>
                <w:lang w:val="pt-BR"/>
              </w:rPr>
              <w:t>coherence</w:t>
            </w:r>
            <w:proofErr w:type="spellEnd"/>
            <w:r w:rsidRPr="003B2A99">
              <w:rPr>
                <w:rFonts w:ascii="Arial" w:hAnsi="Arial" w:cs="Arial"/>
                <w:lang w:val="pt-BR"/>
              </w:rPr>
              <w:t xml:space="preserve"> </w:t>
            </w:r>
            <w:proofErr w:type="spellStart"/>
            <w:r w:rsidRPr="003B2A99">
              <w:rPr>
                <w:rFonts w:ascii="Arial" w:hAnsi="Arial" w:cs="Arial"/>
                <w:lang w:val="pt-BR"/>
              </w:rPr>
              <w:t>and</w:t>
            </w:r>
            <w:proofErr w:type="spellEnd"/>
            <w:r w:rsidRPr="003B2A99">
              <w:rPr>
                <w:rFonts w:ascii="Arial" w:hAnsi="Arial" w:cs="Arial"/>
                <w:lang w:val="pt-BR"/>
              </w:rPr>
              <w:t xml:space="preserve"> </w:t>
            </w:r>
            <w:proofErr w:type="spellStart"/>
            <w:r w:rsidRPr="003B2A99">
              <w:rPr>
                <w:rFonts w:ascii="Arial" w:hAnsi="Arial" w:cs="Arial"/>
                <w:lang w:val="pt-BR"/>
              </w:rPr>
              <w:t>relationship</w:t>
            </w:r>
            <w:proofErr w:type="spellEnd"/>
            <w:r w:rsidRPr="003B2A99">
              <w:rPr>
                <w:rFonts w:ascii="Arial" w:hAnsi="Arial" w:cs="Arial"/>
                <w:lang w:val="pt-BR"/>
              </w:rPr>
              <w:t xml:space="preserve"> </w:t>
            </w:r>
            <w:proofErr w:type="spellStart"/>
            <w:r w:rsidRPr="003B2A99">
              <w:rPr>
                <w:rFonts w:ascii="Arial" w:hAnsi="Arial" w:cs="Arial"/>
                <w:lang w:val="pt-BR"/>
              </w:rPr>
              <w:t>with</w:t>
            </w:r>
            <w:proofErr w:type="spellEnd"/>
            <w:r w:rsidRPr="003B2A99">
              <w:rPr>
                <w:rFonts w:ascii="Arial" w:hAnsi="Arial" w:cs="Arial"/>
                <w:lang w:val="pt-BR"/>
              </w:rPr>
              <w:t xml:space="preserve"> </w:t>
            </w:r>
            <w:proofErr w:type="spellStart"/>
            <w:r w:rsidRPr="003B2A99">
              <w:rPr>
                <w:rFonts w:ascii="Arial" w:hAnsi="Arial" w:cs="Arial"/>
                <w:lang w:val="pt-BR"/>
              </w:rPr>
              <w:t>context</w:t>
            </w:r>
            <w:proofErr w:type="spellEnd"/>
            <w:r w:rsidRPr="003B2A99">
              <w:rPr>
                <w:rFonts w:ascii="Arial" w:hAnsi="Arial" w:cs="Arial"/>
                <w:lang w:val="pt-BR"/>
              </w:rPr>
              <w:t>.</w:t>
            </w:r>
            <w:r w:rsidRPr="003B2A99">
              <w:rPr>
                <w:rFonts w:ascii="Arial" w:hAnsi="Arial" w:cs="Arial"/>
                <w:b/>
                <w:lang w:val="pt-BR"/>
              </w:rPr>
              <w:t xml:space="preserve"> </w:t>
            </w:r>
            <w:proofErr w:type="spellStart"/>
            <w:r w:rsidRPr="003B2A99">
              <w:rPr>
                <w:rFonts w:ascii="Arial" w:hAnsi="Arial" w:cs="Arial"/>
                <w:b/>
                <w:lang w:val="pt-BR"/>
              </w:rPr>
              <w:t>Objective</w:t>
            </w:r>
            <w:proofErr w:type="spellEnd"/>
            <w:r w:rsidRPr="003B2A99">
              <w:rPr>
                <w:rFonts w:ascii="Arial" w:hAnsi="Arial" w:cs="Arial"/>
                <w:b/>
                <w:lang w:val="pt-BR"/>
              </w:rPr>
              <w:t xml:space="preserve">: </w:t>
            </w:r>
            <w:proofErr w:type="spellStart"/>
            <w:r w:rsidRPr="003B2A99">
              <w:rPr>
                <w:rFonts w:ascii="Arial" w:hAnsi="Arial" w:cs="Arial"/>
                <w:lang w:val="pt-BR"/>
              </w:rPr>
              <w:t>To</w:t>
            </w:r>
            <w:proofErr w:type="spellEnd"/>
            <w:r w:rsidRPr="003B2A99">
              <w:rPr>
                <w:rFonts w:ascii="Arial" w:hAnsi="Arial" w:cs="Arial"/>
                <w:lang w:val="pt-BR"/>
              </w:rPr>
              <w:t xml:space="preserve"> </w:t>
            </w:r>
            <w:proofErr w:type="spellStart"/>
            <w:r w:rsidRPr="003B2A99">
              <w:rPr>
                <w:rFonts w:ascii="Arial" w:hAnsi="Arial" w:cs="Arial"/>
                <w:lang w:val="pt-BR"/>
              </w:rPr>
              <w:t>identify</w:t>
            </w:r>
            <w:proofErr w:type="spellEnd"/>
            <w:r w:rsidRPr="003B2A99">
              <w:rPr>
                <w:rFonts w:ascii="Arial" w:hAnsi="Arial" w:cs="Arial"/>
                <w:lang w:val="pt-BR"/>
              </w:rPr>
              <w:t xml:space="preserve"> </w:t>
            </w:r>
            <w:proofErr w:type="spellStart"/>
            <w:r w:rsidRPr="003B2A99">
              <w:rPr>
                <w:rFonts w:ascii="Arial" w:hAnsi="Arial" w:cs="Arial"/>
                <w:lang w:val="pt-BR"/>
              </w:rPr>
              <w:t>and</w:t>
            </w:r>
            <w:proofErr w:type="spellEnd"/>
            <w:r w:rsidRPr="003B2A99">
              <w:rPr>
                <w:rFonts w:ascii="Arial" w:hAnsi="Arial" w:cs="Arial"/>
                <w:lang w:val="pt-BR"/>
              </w:rPr>
              <w:t xml:space="preserve"> </w:t>
            </w:r>
            <w:proofErr w:type="spellStart"/>
            <w:r w:rsidRPr="003B2A99">
              <w:rPr>
                <w:rFonts w:ascii="Arial" w:hAnsi="Arial" w:cs="Arial"/>
                <w:lang w:val="pt-BR"/>
              </w:rPr>
              <w:t>describe</w:t>
            </w:r>
            <w:proofErr w:type="spellEnd"/>
            <w:r w:rsidRPr="003B2A99">
              <w:rPr>
                <w:rFonts w:ascii="Arial" w:hAnsi="Arial" w:cs="Arial"/>
                <w:lang w:val="pt-BR"/>
              </w:rPr>
              <w:t xml:space="preserve"> </w:t>
            </w:r>
            <w:proofErr w:type="spellStart"/>
            <w:r w:rsidRPr="003B2A99">
              <w:rPr>
                <w:rFonts w:ascii="Arial" w:hAnsi="Arial" w:cs="Arial"/>
                <w:lang w:val="pt-BR"/>
              </w:rPr>
              <w:t>among</w:t>
            </w:r>
            <w:proofErr w:type="spellEnd"/>
            <w:r w:rsidRPr="003B2A99">
              <w:rPr>
                <w:rFonts w:ascii="Arial" w:hAnsi="Arial" w:cs="Arial"/>
                <w:lang w:val="pt-BR"/>
              </w:rPr>
              <w:t xml:space="preserve"> </w:t>
            </w:r>
            <w:proofErr w:type="spellStart"/>
            <w:r w:rsidRPr="003B2A99">
              <w:rPr>
                <w:rFonts w:ascii="Arial" w:hAnsi="Arial" w:cs="Arial"/>
                <w:lang w:val="pt-BR"/>
              </w:rPr>
              <w:t>available</w:t>
            </w:r>
            <w:proofErr w:type="spellEnd"/>
            <w:r w:rsidRPr="003B2A99">
              <w:rPr>
                <w:rFonts w:ascii="Arial" w:hAnsi="Arial" w:cs="Arial"/>
                <w:lang w:val="pt-BR"/>
              </w:rPr>
              <w:t xml:space="preserve"> </w:t>
            </w:r>
            <w:proofErr w:type="spellStart"/>
            <w:r w:rsidRPr="003B2A99">
              <w:rPr>
                <w:rFonts w:ascii="Arial" w:hAnsi="Arial" w:cs="Arial"/>
                <w:lang w:val="pt-BR"/>
              </w:rPr>
              <w:t>instruments</w:t>
            </w:r>
            <w:proofErr w:type="spellEnd"/>
            <w:r w:rsidRPr="003B2A99">
              <w:rPr>
                <w:rFonts w:ascii="Arial" w:hAnsi="Arial" w:cs="Arial"/>
                <w:lang w:val="pt-BR"/>
              </w:rPr>
              <w:t xml:space="preserve"> </w:t>
            </w:r>
            <w:proofErr w:type="spellStart"/>
            <w:r w:rsidRPr="003B2A99">
              <w:rPr>
                <w:rFonts w:ascii="Arial" w:hAnsi="Arial" w:cs="Arial"/>
                <w:lang w:val="pt-BR"/>
              </w:rPr>
              <w:t>on</w:t>
            </w:r>
            <w:proofErr w:type="spellEnd"/>
            <w:r w:rsidRPr="003B2A99">
              <w:rPr>
                <w:rFonts w:ascii="Arial" w:hAnsi="Arial" w:cs="Arial"/>
                <w:lang w:val="pt-BR"/>
              </w:rPr>
              <w:t xml:space="preserve"> </w:t>
            </w:r>
            <w:proofErr w:type="spellStart"/>
            <w:r w:rsidRPr="003B2A99">
              <w:rPr>
                <w:rFonts w:ascii="Arial" w:hAnsi="Arial" w:cs="Arial"/>
                <w:lang w:val="pt-BR"/>
              </w:rPr>
              <w:t>user</w:t>
            </w:r>
            <w:proofErr w:type="spellEnd"/>
            <w:r w:rsidRPr="003B2A99">
              <w:rPr>
                <w:rFonts w:ascii="Arial" w:hAnsi="Arial" w:cs="Arial"/>
                <w:lang w:val="pt-BR"/>
              </w:rPr>
              <w:t xml:space="preserve"> </w:t>
            </w:r>
            <w:proofErr w:type="spellStart"/>
            <w:r w:rsidRPr="003B2A99">
              <w:rPr>
                <w:rFonts w:ascii="Arial" w:hAnsi="Arial" w:cs="Arial"/>
                <w:lang w:val="pt-BR"/>
              </w:rPr>
              <w:t>satisfaction</w:t>
            </w:r>
            <w:proofErr w:type="spellEnd"/>
            <w:r w:rsidRPr="003B2A99">
              <w:rPr>
                <w:rFonts w:ascii="Arial" w:hAnsi="Arial" w:cs="Arial"/>
                <w:lang w:val="pt-BR"/>
              </w:rPr>
              <w:t xml:space="preserve">, in </w:t>
            </w:r>
            <w:proofErr w:type="spellStart"/>
            <w:r w:rsidRPr="003B2A99">
              <w:rPr>
                <w:rFonts w:ascii="Arial" w:hAnsi="Arial" w:cs="Arial"/>
                <w:lang w:val="pt-BR"/>
              </w:rPr>
              <w:t>the</w:t>
            </w:r>
            <w:proofErr w:type="spellEnd"/>
            <w:r w:rsidRPr="003B2A99">
              <w:rPr>
                <w:rFonts w:ascii="Arial" w:hAnsi="Arial" w:cs="Arial"/>
                <w:lang w:val="pt-BR"/>
              </w:rPr>
              <w:t xml:space="preserve"> </w:t>
            </w:r>
            <w:proofErr w:type="spellStart"/>
            <w:r w:rsidRPr="003B2A99">
              <w:rPr>
                <w:rFonts w:ascii="Arial" w:hAnsi="Arial" w:cs="Arial"/>
                <w:lang w:val="pt-BR"/>
              </w:rPr>
              <w:t>literature</w:t>
            </w:r>
            <w:proofErr w:type="spellEnd"/>
            <w:r w:rsidRPr="003B2A99">
              <w:rPr>
                <w:rFonts w:ascii="Arial" w:hAnsi="Arial" w:cs="Arial"/>
                <w:lang w:val="pt-BR"/>
              </w:rPr>
              <w:t xml:space="preserve">, </w:t>
            </w:r>
            <w:proofErr w:type="spellStart"/>
            <w:r w:rsidRPr="003B2A99">
              <w:rPr>
                <w:rFonts w:ascii="Arial" w:hAnsi="Arial" w:cs="Arial"/>
                <w:lang w:val="pt-BR"/>
              </w:rPr>
              <w:t>formats</w:t>
            </w:r>
            <w:proofErr w:type="spellEnd"/>
            <w:r w:rsidRPr="003B2A99">
              <w:rPr>
                <w:rFonts w:ascii="Arial" w:hAnsi="Arial" w:cs="Arial"/>
                <w:lang w:val="pt-BR"/>
              </w:rPr>
              <w:t xml:space="preserve">, </w:t>
            </w:r>
            <w:proofErr w:type="spellStart"/>
            <w:r w:rsidRPr="003B2A99">
              <w:rPr>
                <w:rFonts w:ascii="Arial" w:hAnsi="Arial" w:cs="Arial"/>
                <w:lang w:val="pt-BR"/>
              </w:rPr>
              <w:t>mode</w:t>
            </w:r>
            <w:proofErr w:type="spellEnd"/>
            <w:r w:rsidRPr="003B2A99">
              <w:rPr>
                <w:rFonts w:ascii="Arial" w:hAnsi="Arial" w:cs="Arial"/>
                <w:lang w:val="pt-BR"/>
              </w:rPr>
              <w:t xml:space="preserve"> </w:t>
            </w:r>
            <w:proofErr w:type="spellStart"/>
            <w:r w:rsidRPr="003B2A99">
              <w:rPr>
                <w:rFonts w:ascii="Arial" w:hAnsi="Arial" w:cs="Arial"/>
                <w:lang w:val="pt-BR"/>
              </w:rPr>
              <w:t>and</w:t>
            </w:r>
            <w:proofErr w:type="spellEnd"/>
            <w:r w:rsidRPr="003B2A99">
              <w:rPr>
                <w:rFonts w:ascii="Arial" w:hAnsi="Arial" w:cs="Arial"/>
                <w:lang w:val="pt-BR"/>
              </w:rPr>
              <w:t xml:space="preserve"> </w:t>
            </w:r>
            <w:proofErr w:type="spellStart"/>
            <w:r w:rsidRPr="003B2A99">
              <w:rPr>
                <w:rFonts w:ascii="Arial" w:hAnsi="Arial" w:cs="Arial"/>
                <w:lang w:val="pt-BR"/>
              </w:rPr>
              <w:t>place</w:t>
            </w:r>
            <w:proofErr w:type="spellEnd"/>
            <w:r w:rsidRPr="003B2A99">
              <w:rPr>
                <w:rFonts w:ascii="Arial" w:hAnsi="Arial" w:cs="Arial"/>
                <w:lang w:val="pt-BR"/>
              </w:rPr>
              <w:t xml:space="preserve"> </w:t>
            </w:r>
            <w:proofErr w:type="spellStart"/>
            <w:r w:rsidRPr="003B2A99">
              <w:rPr>
                <w:rFonts w:ascii="Arial" w:hAnsi="Arial" w:cs="Arial"/>
                <w:lang w:val="pt-BR"/>
              </w:rPr>
              <w:t>of</w:t>
            </w:r>
            <w:proofErr w:type="spellEnd"/>
            <w:r w:rsidRPr="003B2A99">
              <w:rPr>
                <w:rFonts w:ascii="Arial" w:hAnsi="Arial" w:cs="Arial"/>
                <w:lang w:val="pt-BR"/>
              </w:rPr>
              <w:t xml:space="preserve"> </w:t>
            </w:r>
            <w:proofErr w:type="spellStart"/>
            <w:r w:rsidRPr="003B2A99">
              <w:rPr>
                <w:rFonts w:ascii="Arial" w:hAnsi="Arial" w:cs="Arial"/>
                <w:lang w:val="pt-BR"/>
              </w:rPr>
              <w:t>application</w:t>
            </w:r>
            <w:proofErr w:type="spellEnd"/>
            <w:r w:rsidRPr="003B2A99">
              <w:rPr>
                <w:rFonts w:ascii="Arial" w:hAnsi="Arial" w:cs="Arial"/>
                <w:lang w:val="pt-BR"/>
              </w:rPr>
              <w:t xml:space="preserve">, </w:t>
            </w:r>
            <w:proofErr w:type="spellStart"/>
            <w:r w:rsidRPr="003B2A99">
              <w:rPr>
                <w:rFonts w:ascii="Arial" w:hAnsi="Arial" w:cs="Arial"/>
                <w:lang w:val="pt-BR"/>
              </w:rPr>
              <w:t>level</w:t>
            </w:r>
            <w:proofErr w:type="spellEnd"/>
            <w:r w:rsidRPr="003B2A99">
              <w:rPr>
                <w:rFonts w:ascii="Arial" w:hAnsi="Arial" w:cs="Arial"/>
                <w:lang w:val="pt-BR"/>
              </w:rPr>
              <w:t xml:space="preserve"> </w:t>
            </w:r>
            <w:proofErr w:type="spellStart"/>
            <w:r w:rsidRPr="003B2A99">
              <w:rPr>
                <w:rFonts w:ascii="Arial" w:hAnsi="Arial" w:cs="Arial"/>
                <w:lang w:val="pt-BR"/>
              </w:rPr>
              <w:t>of</w:t>
            </w:r>
            <w:proofErr w:type="spellEnd"/>
            <w:r w:rsidRPr="003B2A99">
              <w:rPr>
                <w:rFonts w:ascii="Arial" w:hAnsi="Arial" w:cs="Arial"/>
                <w:lang w:val="pt-BR"/>
              </w:rPr>
              <w:t xml:space="preserve"> </w:t>
            </w:r>
            <w:proofErr w:type="spellStart"/>
            <w:r w:rsidRPr="003B2A99">
              <w:rPr>
                <w:rFonts w:ascii="Arial" w:hAnsi="Arial" w:cs="Arial"/>
                <w:lang w:val="pt-BR"/>
              </w:rPr>
              <w:t>attention</w:t>
            </w:r>
            <w:proofErr w:type="spellEnd"/>
            <w:r w:rsidRPr="003B2A99">
              <w:rPr>
                <w:rFonts w:ascii="Arial" w:hAnsi="Arial" w:cs="Arial"/>
                <w:lang w:val="pt-BR"/>
              </w:rPr>
              <w:t xml:space="preserve"> </w:t>
            </w:r>
            <w:proofErr w:type="spellStart"/>
            <w:r w:rsidRPr="003B2A99">
              <w:rPr>
                <w:rFonts w:ascii="Arial" w:hAnsi="Arial" w:cs="Arial"/>
                <w:lang w:val="pt-BR"/>
              </w:rPr>
              <w:t>assessed</w:t>
            </w:r>
            <w:proofErr w:type="spellEnd"/>
            <w:r w:rsidRPr="003B2A99">
              <w:rPr>
                <w:rFonts w:ascii="Arial" w:hAnsi="Arial" w:cs="Arial"/>
                <w:lang w:val="pt-BR"/>
              </w:rPr>
              <w:t>, socio-</w:t>
            </w:r>
            <w:proofErr w:type="spellStart"/>
            <w:r w:rsidRPr="003B2A99">
              <w:rPr>
                <w:rFonts w:ascii="Arial" w:hAnsi="Arial" w:cs="Arial"/>
                <w:lang w:val="pt-BR"/>
              </w:rPr>
              <w:t>demographic</w:t>
            </w:r>
            <w:proofErr w:type="spellEnd"/>
            <w:r w:rsidRPr="003B2A99">
              <w:rPr>
                <w:rFonts w:ascii="Arial" w:hAnsi="Arial" w:cs="Arial"/>
                <w:lang w:val="pt-BR"/>
              </w:rPr>
              <w:t xml:space="preserve"> </w:t>
            </w:r>
            <w:proofErr w:type="spellStart"/>
            <w:r w:rsidRPr="003B2A99">
              <w:rPr>
                <w:rFonts w:ascii="Arial" w:hAnsi="Arial" w:cs="Arial"/>
                <w:lang w:val="pt-BR"/>
              </w:rPr>
              <w:t>aspects</w:t>
            </w:r>
            <w:proofErr w:type="spellEnd"/>
            <w:r w:rsidRPr="003B2A99">
              <w:rPr>
                <w:rFonts w:ascii="Arial" w:hAnsi="Arial" w:cs="Arial"/>
                <w:lang w:val="pt-BR"/>
              </w:rPr>
              <w:t xml:space="preserve"> </w:t>
            </w:r>
            <w:proofErr w:type="spellStart"/>
            <w:r w:rsidRPr="003B2A99">
              <w:rPr>
                <w:rFonts w:ascii="Arial" w:hAnsi="Arial" w:cs="Arial"/>
                <w:lang w:val="pt-BR"/>
              </w:rPr>
              <w:t>of</w:t>
            </w:r>
            <w:proofErr w:type="spellEnd"/>
            <w:r w:rsidRPr="003B2A99">
              <w:rPr>
                <w:rFonts w:ascii="Arial" w:hAnsi="Arial" w:cs="Arial"/>
                <w:lang w:val="pt-BR"/>
              </w:rPr>
              <w:t xml:space="preserve"> </w:t>
            </w:r>
            <w:proofErr w:type="spellStart"/>
            <w:r w:rsidRPr="003B2A99">
              <w:rPr>
                <w:rFonts w:ascii="Arial" w:hAnsi="Arial" w:cs="Arial"/>
                <w:lang w:val="pt-BR"/>
              </w:rPr>
              <w:t>the</w:t>
            </w:r>
            <w:proofErr w:type="spellEnd"/>
            <w:r w:rsidRPr="003B2A99">
              <w:rPr>
                <w:rFonts w:ascii="Arial" w:hAnsi="Arial" w:cs="Arial"/>
                <w:lang w:val="pt-BR"/>
              </w:rPr>
              <w:t xml:space="preserve"> </w:t>
            </w:r>
            <w:proofErr w:type="spellStart"/>
            <w:r w:rsidRPr="003B2A99">
              <w:rPr>
                <w:rFonts w:ascii="Arial" w:hAnsi="Arial" w:cs="Arial"/>
                <w:lang w:val="pt-BR"/>
              </w:rPr>
              <w:t>user</w:t>
            </w:r>
            <w:proofErr w:type="spellEnd"/>
            <w:r w:rsidRPr="003B2A99">
              <w:rPr>
                <w:rFonts w:ascii="Arial" w:hAnsi="Arial" w:cs="Arial"/>
                <w:lang w:val="pt-BR"/>
              </w:rPr>
              <w:t xml:space="preserve"> </w:t>
            </w:r>
            <w:proofErr w:type="spellStart"/>
            <w:r w:rsidRPr="003B2A99">
              <w:rPr>
                <w:rFonts w:ascii="Arial" w:hAnsi="Arial" w:cs="Arial"/>
                <w:lang w:val="pt-BR"/>
              </w:rPr>
              <w:t>and</w:t>
            </w:r>
            <w:proofErr w:type="spellEnd"/>
            <w:r w:rsidRPr="003B2A99">
              <w:rPr>
                <w:rFonts w:ascii="Arial" w:hAnsi="Arial" w:cs="Arial"/>
                <w:lang w:val="pt-BR"/>
              </w:rPr>
              <w:t xml:space="preserve"> </w:t>
            </w:r>
            <w:proofErr w:type="spellStart"/>
            <w:r w:rsidRPr="003B2A99">
              <w:rPr>
                <w:rFonts w:ascii="Arial" w:hAnsi="Arial" w:cs="Arial"/>
                <w:lang w:val="pt-BR"/>
              </w:rPr>
              <w:t>internal</w:t>
            </w:r>
            <w:proofErr w:type="spellEnd"/>
            <w:r w:rsidRPr="003B2A99">
              <w:rPr>
                <w:rFonts w:ascii="Arial" w:hAnsi="Arial" w:cs="Arial"/>
                <w:lang w:val="pt-BR"/>
              </w:rPr>
              <w:t xml:space="preserve"> </w:t>
            </w:r>
            <w:proofErr w:type="spellStart"/>
            <w:r w:rsidRPr="003B2A99">
              <w:rPr>
                <w:rFonts w:ascii="Arial" w:hAnsi="Arial" w:cs="Arial"/>
                <w:lang w:val="pt-BR"/>
              </w:rPr>
              <w:t>composition</w:t>
            </w:r>
            <w:proofErr w:type="spellEnd"/>
            <w:r w:rsidRPr="003B2A99">
              <w:rPr>
                <w:rFonts w:ascii="Arial" w:hAnsi="Arial" w:cs="Arial"/>
                <w:lang w:val="pt-BR"/>
              </w:rPr>
              <w:t xml:space="preserve"> </w:t>
            </w:r>
            <w:proofErr w:type="spellStart"/>
            <w:r w:rsidRPr="003B2A99">
              <w:rPr>
                <w:rFonts w:ascii="Arial" w:hAnsi="Arial" w:cs="Arial"/>
                <w:lang w:val="pt-BR"/>
              </w:rPr>
              <w:t>of</w:t>
            </w:r>
            <w:proofErr w:type="spellEnd"/>
            <w:r w:rsidRPr="003B2A99">
              <w:rPr>
                <w:rFonts w:ascii="Arial" w:hAnsi="Arial" w:cs="Arial"/>
                <w:lang w:val="pt-BR"/>
              </w:rPr>
              <w:t xml:space="preserve"> </w:t>
            </w:r>
            <w:proofErr w:type="spellStart"/>
            <w:r w:rsidRPr="003B2A99">
              <w:rPr>
                <w:rFonts w:ascii="Arial" w:hAnsi="Arial" w:cs="Arial"/>
                <w:lang w:val="pt-BR"/>
              </w:rPr>
              <w:t>the</w:t>
            </w:r>
            <w:proofErr w:type="spellEnd"/>
            <w:r w:rsidRPr="003B2A99">
              <w:rPr>
                <w:rFonts w:ascii="Arial" w:hAnsi="Arial" w:cs="Arial"/>
                <w:lang w:val="pt-BR"/>
              </w:rPr>
              <w:t xml:space="preserve"> </w:t>
            </w:r>
            <w:proofErr w:type="spellStart"/>
            <w:r w:rsidRPr="003B2A99">
              <w:rPr>
                <w:rFonts w:ascii="Arial" w:hAnsi="Arial" w:cs="Arial"/>
                <w:lang w:val="pt-BR"/>
              </w:rPr>
              <w:t>instrument</w:t>
            </w:r>
            <w:proofErr w:type="spellEnd"/>
            <w:r w:rsidRPr="003B2A99">
              <w:rPr>
                <w:rFonts w:ascii="Arial" w:hAnsi="Arial" w:cs="Arial"/>
                <w:lang w:val="pt-BR"/>
              </w:rPr>
              <w:t xml:space="preserve">. </w:t>
            </w:r>
            <w:proofErr w:type="spellStart"/>
            <w:r w:rsidRPr="003B2A99">
              <w:rPr>
                <w:rFonts w:ascii="Arial" w:hAnsi="Arial" w:cs="Arial"/>
                <w:b/>
                <w:lang w:val="pt-BR"/>
              </w:rPr>
              <w:t>Methodology</w:t>
            </w:r>
            <w:proofErr w:type="spellEnd"/>
            <w:r w:rsidRPr="003B2A99">
              <w:rPr>
                <w:rFonts w:ascii="Arial" w:hAnsi="Arial" w:cs="Arial"/>
                <w:b/>
                <w:lang w:val="pt-BR"/>
              </w:rPr>
              <w:t xml:space="preserve">: </w:t>
            </w:r>
            <w:proofErr w:type="spellStart"/>
            <w:r w:rsidRPr="003B2A99">
              <w:rPr>
                <w:rFonts w:ascii="Arial" w:hAnsi="Arial" w:cs="Arial"/>
                <w:lang w:val="pt-BR"/>
              </w:rPr>
              <w:t>This</w:t>
            </w:r>
            <w:proofErr w:type="spellEnd"/>
            <w:r w:rsidRPr="003B2A99">
              <w:rPr>
                <w:rFonts w:ascii="Arial" w:hAnsi="Arial" w:cs="Arial"/>
                <w:lang w:val="pt-BR"/>
              </w:rPr>
              <w:t xml:space="preserve"> </w:t>
            </w:r>
            <w:proofErr w:type="spellStart"/>
            <w:r w:rsidRPr="003B2A99">
              <w:rPr>
                <w:rFonts w:ascii="Arial" w:hAnsi="Arial" w:cs="Arial"/>
                <w:lang w:val="pt-BR"/>
              </w:rPr>
              <w:t>is</w:t>
            </w:r>
            <w:proofErr w:type="spellEnd"/>
            <w:r w:rsidRPr="003B2A99">
              <w:rPr>
                <w:rFonts w:ascii="Arial" w:hAnsi="Arial" w:cs="Arial"/>
                <w:lang w:val="pt-BR"/>
              </w:rPr>
              <w:t xml:space="preserve"> a </w:t>
            </w:r>
            <w:proofErr w:type="spellStart"/>
            <w:r w:rsidRPr="003B2A99">
              <w:rPr>
                <w:rFonts w:ascii="Arial" w:hAnsi="Arial" w:cs="Arial"/>
                <w:lang w:val="pt-BR"/>
              </w:rPr>
              <w:t>descriptive</w:t>
            </w:r>
            <w:proofErr w:type="spellEnd"/>
            <w:r w:rsidRPr="003B2A99">
              <w:rPr>
                <w:rFonts w:ascii="Arial" w:hAnsi="Arial" w:cs="Arial"/>
                <w:lang w:val="pt-BR"/>
              </w:rPr>
              <w:t xml:space="preserve"> </w:t>
            </w:r>
            <w:proofErr w:type="spellStart"/>
            <w:r w:rsidRPr="003B2A99">
              <w:rPr>
                <w:rFonts w:ascii="Arial" w:hAnsi="Arial" w:cs="Arial"/>
                <w:lang w:val="pt-BR"/>
              </w:rPr>
              <w:t>and</w:t>
            </w:r>
            <w:proofErr w:type="spellEnd"/>
            <w:r w:rsidRPr="003B2A99">
              <w:rPr>
                <w:rFonts w:ascii="Arial" w:hAnsi="Arial" w:cs="Arial"/>
                <w:lang w:val="pt-BR"/>
              </w:rPr>
              <w:t xml:space="preserve"> </w:t>
            </w:r>
            <w:proofErr w:type="spellStart"/>
            <w:r w:rsidRPr="003B2A99">
              <w:rPr>
                <w:rFonts w:ascii="Arial" w:hAnsi="Arial" w:cs="Arial"/>
                <w:lang w:val="pt-BR"/>
              </w:rPr>
              <w:t>analytical</w:t>
            </w:r>
            <w:proofErr w:type="spellEnd"/>
            <w:r w:rsidRPr="003B2A99">
              <w:rPr>
                <w:rFonts w:ascii="Arial" w:hAnsi="Arial" w:cs="Arial"/>
                <w:lang w:val="pt-BR"/>
              </w:rPr>
              <w:t xml:space="preserve"> </w:t>
            </w:r>
            <w:proofErr w:type="spellStart"/>
            <w:r w:rsidRPr="003B2A99">
              <w:rPr>
                <w:rFonts w:ascii="Arial" w:hAnsi="Arial" w:cs="Arial"/>
                <w:lang w:val="pt-BR"/>
              </w:rPr>
              <w:t>study</w:t>
            </w:r>
            <w:proofErr w:type="spellEnd"/>
            <w:r w:rsidRPr="003B2A99">
              <w:rPr>
                <w:rFonts w:ascii="Arial" w:hAnsi="Arial" w:cs="Arial"/>
                <w:lang w:val="pt-BR"/>
              </w:rPr>
              <w:t xml:space="preserve"> </w:t>
            </w:r>
            <w:proofErr w:type="spellStart"/>
            <w:r w:rsidRPr="003B2A99">
              <w:rPr>
                <w:rFonts w:ascii="Arial" w:hAnsi="Arial" w:cs="Arial"/>
                <w:lang w:val="pt-BR"/>
              </w:rPr>
              <w:t>about</w:t>
            </w:r>
            <w:proofErr w:type="spellEnd"/>
            <w:r w:rsidRPr="003B2A99">
              <w:rPr>
                <w:rFonts w:ascii="Arial" w:hAnsi="Arial" w:cs="Arial"/>
                <w:lang w:val="pt-BR"/>
              </w:rPr>
              <w:t xml:space="preserve"> </w:t>
            </w:r>
            <w:proofErr w:type="spellStart"/>
            <w:r w:rsidRPr="003B2A99">
              <w:rPr>
                <w:rFonts w:ascii="Arial" w:hAnsi="Arial" w:cs="Arial"/>
                <w:lang w:val="pt-BR"/>
              </w:rPr>
              <w:t>the</w:t>
            </w:r>
            <w:proofErr w:type="spellEnd"/>
            <w:r w:rsidRPr="003B2A99">
              <w:rPr>
                <w:rFonts w:ascii="Arial" w:hAnsi="Arial" w:cs="Arial"/>
                <w:lang w:val="pt-BR"/>
              </w:rPr>
              <w:t xml:space="preserve"> </w:t>
            </w:r>
            <w:proofErr w:type="spellStart"/>
            <w:r w:rsidRPr="003B2A99">
              <w:rPr>
                <w:rFonts w:ascii="Arial" w:hAnsi="Arial" w:cs="Arial"/>
                <w:lang w:val="pt-BR"/>
              </w:rPr>
              <w:t>methodological</w:t>
            </w:r>
            <w:proofErr w:type="spellEnd"/>
            <w:r w:rsidRPr="003B2A99">
              <w:rPr>
                <w:rFonts w:ascii="Arial" w:hAnsi="Arial" w:cs="Arial"/>
                <w:lang w:val="pt-BR"/>
              </w:rPr>
              <w:t xml:space="preserve"> design </w:t>
            </w:r>
            <w:proofErr w:type="spellStart"/>
            <w:r w:rsidRPr="003B2A99">
              <w:rPr>
                <w:rFonts w:ascii="Arial" w:hAnsi="Arial" w:cs="Arial"/>
                <w:lang w:val="pt-BR"/>
              </w:rPr>
              <w:t>and</w:t>
            </w:r>
            <w:proofErr w:type="spellEnd"/>
            <w:r w:rsidRPr="003B2A99">
              <w:rPr>
                <w:rFonts w:ascii="Arial" w:hAnsi="Arial" w:cs="Arial"/>
                <w:lang w:val="pt-BR"/>
              </w:rPr>
              <w:t xml:space="preserve"> </w:t>
            </w:r>
            <w:proofErr w:type="spellStart"/>
            <w:r w:rsidRPr="003B2A99">
              <w:rPr>
                <w:rFonts w:ascii="Arial" w:hAnsi="Arial" w:cs="Arial"/>
                <w:lang w:val="pt-BR"/>
              </w:rPr>
              <w:t>the</w:t>
            </w:r>
            <w:proofErr w:type="spellEnd"/>
            <w:r w:rsidRPr="003B2A99">
              <w:rPr>
                <w:rFonts w:ascii="Arial" w:hAnsi="Arial" w:cs="Arial"/>
                <w:lang w:val="pt-BR"/>
              </w:rPr>
              <w:t xml:space="preserve"> </w:t>
            </w:r>
            <w:proofErr w:type="spellStart"/>
            <w:r w:rsidRPr="003B2A99">
              <w:rPr>
                <w:rFonts w:ascii="Arial" w:hAnsi="Arial" w:cs="Arial"/>
                <w:lang w:val="pt-BR"/>
              </w:rPr>
              <w:t>instrument</w:t>
            </w:r>
            <w:proofErr w:type="spellEnd"/>
            <w:r w:rsidRPr="003B2A99">
              <w:rPr>
                <w:rFonts w:ascii="Arial" w:hAnsi="Arial" w:cs="Arial"/>
                <w:lang w:val="pt-BR"/>
              </w:rPr>
              <w:t xml:space="preserve"> </w:t>
            </w:r>
            <w:proofErr w:type="spellStart"/>
            <w:r w:rsidRPr="003B2A99">
              <w:rPr>
                <w:rFonts w:ascii="Arial" w:hAnsi="Arial" w:cs="Arial"/>
                <w:lang w:val="pt-BR"/>
              </w:rPr>
              <w:t>used</w:t>
            </w:r>
            <w:proofErr w:type="spellEnd"/>
            <w:r w:rsidRPr="003B2A99">
              <w:rPr>
                <w:rFonts w:ascii="Arial" w:hAnsi="Arial" w:cs="Arial"/>
                <w:lang w:val="pt-BR"/>
              </w:rPr>
              <w:t xml:space="preserve"> in </w:t>
            </w:r>
            <w:proofErr w:type="spellStart"/>
            <w:r w:rsidRPr="003B2A99">
              <w:rPr>
                <w:rFonts w:ascii="Arial" w:hAnsi="Arial" w:cs="Arial"/>
                <w:lang w:val="pt-BR"/>
              </w:rPr>
              <w:t>articles</w:t>
            </w:r>
            <w:proofErr w:type="spellEnd"/>
            <w:r w:rsidRPr="003B2A99">
              <w:rPr>
                <w:rFonts w:ascii="Arial" w:hAnsi="Arial" w:cs="Arial"/>
                <w:lang w:val="pt-BR"/>
              </w:rPr>
              <w:t xml:space="preserve"> </w:t>
            </w:r>
            <w:proofErr w:type="spellStart"/>
            <w:r w:rsidRPr="003B2A99">
              <w:rPr>
                <w:rFonts w:ascii="Arial" w:hAnsi="Arial" w:cs="Arial"/>
                <w:lang w:val="pt-BR"/>
              </w:rPr>
              <w:t>that</w:t>
            </w:r>
            <w:proofErr w:type="spellEnd"/>
            <w:r w:rsidRPr="003B2A99">
              <w:rPr>
                <w:rFonts w:ascii="Arial" w:hAnsi="Arial" w:cs="Arial"/>
                <w:lang w:val="pt-BR"/>
              </w:rPr>
              <w:t xml:space="preserve"> </w:t>
            </w:r>
            <w:proofErr w:type="spellStart"/>
            <w:r w:rsidRPr="003B2A99">
              <w:rPr>
                <w:rFonts w:ascii="Arial" w:hAnsi="Arial" w:cs="Arial"/>
                <w:lang w:val="pt-BR"/>
              </w:rPr>
              <w:t>evaluate</w:t>
            </w:r>
            <w:proofErr w:type="spellEnd"/>
            <w:r w:rsidRPr="003B2A99">
              <w:rPr>
                <w:rFonts w:ascii="Arial" w:hAnsi="Arial" w:cs="Arial"/>
                <w:lang w:val="pt-BR"/>
              </w:rPr>
              <w:t xml:space="preserve"> </w:t>
            </w:r>
            <w:proofErr w:type="spellStart"/>
            <w:r w:rsidRPr="003B2A99">
              <w:rPr>
                <w:rFonts w:ascii="Arial" w:hAnsi="Arial" w:cs="Arial"/>
                <w:lang w:val="pt-BR"/>
              </w:rPr>
              <w:t>the</w:t>
            </w:r>
            <w:proofErr w:type="spellEnd"/>
            <w:r w:rsidRPr="003B2A99">
              <w:rPr>
                <w:rFonts w:ascii="Arial" w:hAnsi="Arial" w:cs="Arial"/>
                <w:lang w:val="pt-BR"/>
              </w:rPr>
              <w:t xml:space="preserve"> </w:t>
            </w:r>
            <w:proofErr w:type="spellStart"/>
            <w:r w:rsidRPr="003B2A99">
              <w:rPr>
                <w:rFonts w:ascii="Arial" w:hAnsi="Arial" w:cs="Arial"/>
                <w:lang w:val="pt-BR"/>
              </w:rPr>
              <w:t>satisfaction</w:t>
            </w:r>
            <w:proofErr w:type="spellEnd"/>
            <w:r w:rsidRPr="003B2A99">
              <w:rPr>
                <w:rFonts w:ascii="Arial" w:hAnsi="Arial" w:cs="Arial"/>
                <w:lang w:val="pt-BR"/>
              </w:rPr>
              <w:t xml:space="preserve"> </w:t>
            </w:r>
            <w:proofErr w:type="spellStart"/>
            <w:r w:rsidRPr="003B2A99">
              <w:rPr>
                <w:rFonts w:ascii="Arial" w:hAnsi="Arial" w:cs="Arial"/>
                <w:lang w:val="pt-BR"/>
              </w:rPr>
              <w:t>of</w:t>
            </w:r>
            <w:proofErr w:type="spellEnd"/>
            <w:r w:rsidRPr="003B2A99">
              <w:rPr>
                <w:rFonts w:ascii="Arial" w:hAnsi="Arial" w:cs="Arial"/>
                <w:lang w:val="pt-BR"/>
              </w:rPr>
              <w:t xml:space="preserve"> </w:t>
            </w:r>
            <w:proofErr w:type="spellStart"/>
            <w:r w:rsidRPr="003B2A99">
              <w:rPr>
                <w:rFonts w:ascii="Arial" w:hAnsi="Arial" w:cs="Arial"/>
                <w:lang w:val="pt-BR"/>
              </w:rPr>
              <w:t>the</w:t>
            </w:r>
            <w:proofErr w:type="spellEnd"/>
            <w:r w:rsidRPr="003B2A99">
              <w:rPr>
                <w:rFonts w:ascii="Arial" w:hAnsi="Arial" w:cs="Arial"/>
                <w:lang w:val="pt-BR"/>
              </w:rPr>
              <w:t xml:space="preserve"> </w:t>
            </w:r>
            <w:proofErr w:type="spellStart"/>
            <w:r w:rsidRPr="003B2A99">
              <w:rPr>
                <w:rFonts w:ascii="Arial" w:hAnsi="Arial" w:cs="Arial"/>
                <w:lang w:val="pt-BR"/>
              </w:rPr>
              <w:t>users</w:t>
            </w:r>
            <w:proofErr w:type="spellEnd"/>
            <w:r w:rsidRPr="003B2A99">
              <w:rPr>
                <w:rFonts w:ascii="Arial" w:hAnsi="Arial" w:cs="Arial"/>
                <w:lang w:val="pt-BR"/>
              </w:rPr>
              <w:t xml:space="preserve"> </w:t>
            </w:r>
            <w:proofErr w:type="spellStart"/>
            <w:r w:rsidRPr="003B2A99">
              <w:rPr>
                <w:rFonts w:ascii="Arial" w:hAnsi="Arial" w:cs="Arial"/>
                <w:lang w:val="pt-BR"/>
              </w:rPr>
              <w:t>of</w:t>
            </w:r>
            <w:proofErr w:type="spellEnd"/>
            <w:r w:rsidRPr="003B2A99">
              <w:rPr>
                <w:rFonts w:ascii="Arial" w:hAnsi="Arial" w:cs="Arial"/>
                <w:lang w:val="pt-BR"/>
              </w:rPr>
              <w:t xml:space="preserve"> oral </w:t>
            </w:r>
            <w:proofErr w:type="spellStart"/>
            <w:r w:rsidRPr="003B2A99">
              <w:rPr>
                <w:rFonts w:ascii="Arial" w:hAnsi="Arial" w:cs="Arial"/>
                <w:lang w:val="pt-BR"/>
              </w:rPr>
              <w:t>health</w:t>
            </w:r>
            <w:proofErr w:type="spellEnd"/>
            <w:r w:rsidRPr="003B2A99">
              <w:rPr>
                <w:rFonts w:ascii="Arial" w:hAnsi="Arial" w:cs="Arial"/>
                <w:lang w:val="pt-BR"/>
              </w:rPr>
              <w:t xml:space="preserve"> </w:t>
            </w:r>
            <w:proofErr w:type="spellStart"/>
            <w:r w:rsidRPr="003B2A99">
              <w:rPr>
                <w:rFonts w:ascii="Arial" w:hAnsi="Arial" w:cs="Arial"/>
                <w:lang w:val="pt-BR"/>
              </w:rPr>
              <w:t>services</w:t>
            </w:r>
            <w:proofErr w:type="spellEnd"/>
            <w:r w:rsidRPr="003B2A99">
              <w:rPr>
                <w:rFonts w:ascii="Arial" w:hAnsi="Arial" w:cs="Arial"/>
                <w:lang w:val="pt-BR"/>
              </w:rPr>
              <w:t xml:space="preserve">. The </w:t>
            </w:r>
            <w:proofErr w:type="spellStart"/>
            <w:r w:rsidRPr="003B2A99">
              <w:rPr>
                <w:rFonts w:ascii="Arial" w:hAnsi="Arial" w:cs="Arial"/>
                <w:lang w:val="pt-BR"/>
              </w:rPr>
              <w:t>SciELO</w:t>
            </w:r>
            <w:proofErr w:type="spellEnd"/>
            <w:r w:rsidRPr="003B2A99">
              <w:rPr>
                <w:rFonts w:ascii="Arial" w:hAnsi="Arial" w:cs="Arial"/>
                <w:lang w:val="pt-BR"/>
              </w:rPr>
              <w:t xml:space="preserve"> </w:t>
            </w:r>
            <w:proofErr w:type="spellStart"/>
            <w:r w:rsidRPr="003B2A99">
              <w:rPr>
                <w:rFonts w:ascii="Arial" w:hAnsi="Arial" w:cs="Arial"/>
                <w:lang w:val="pt-BR"/>
              </w:rPr>
              <w:t>electronic</w:t>
            </w:r>
            <w:proofErr w:type="spellEnd"/>
            <w:r w:rsidRPr="003B2A99">
              <w:rPr>
                <w:rFonts w:ascii="Arial" w:hAnsi="Arial" w:cs="Arial"/>
                <w:lang w:val="pt-BR"/>
              </w:rPr>
              <w:t xml:space="preserve"> </w:t>
            </w:r>
            <w:proofErr w:type="spellStart"/>
            <w:r w:rsidRPr="003B2A99">
              <w:rPr>
                <w:rFonts w:ascii="Arial" w:hAnsi="Arial" w:cs="Arial"/>
                <w:lang w:val="pt-BR"/>
              </w:rPr>
              <w:t>library</w:t>
            </w:r>
            <w:proofErr w:type="spellEnd"/>
            <w:r w:rsidRPr="003B2A99">
              <w:rPr>
                <w:rFonts w:ascii="Arial" w:hAnsi="Arial" w:cs="Arial"/>
                <w:lang w:val="pt-BR"/>
              </w:rPr>
              <w:t xml:space="preserve"> </w:t>
            </w:r>
            <w:proofErr w:type="spellStart"/>
            <w:r w:rsidRPr="003B2A99">
              <w:rPr>
                <w:rFonts w:ascii="Arial" w:hAnsi="Arial" w:cs="Arial"/>
                <w:lang w:val="pt-BR"/>
              </w:rPr>
              <w:t>was</w:t>
            </w:r>
            <w:proofErr w:type="spellEnd"/>
            <w:r w:rsidRPr="003B2A99">
              <w:rPr>
                <w:rFonts w:ascii="Arial" w:hAnsi="Arial" w:cs="Arial"/>
                <w:lang w:val="pt-BR"/>
              </w:rPr>
              <w:t xml:space="preserve"> </w:t>
            </w:r>
            <w:proofErr w:type="spellStart"/>
            <w:r w:rsidRPr="003B2A99">
              <w:rPr>
                <w:rFonts w:ascii="Arial" w:hAnsi="Arial" w:cs="Arial"/>
                <w:lang w:val="pt-BR"/>
              </w:rPr>
              <w:t>used</w:t>
            </w:r>
            <w:proofErr w:type="spellEnd"/>
            <w:r w:rsidRPr="003B2A99">
              <w:rPr>
                <w:rFonts w:ascii="Arial" w:hAnsi="Arial" w:cs="Arial"/>
                <w:lang w:val="pt-BR"/>
              </w:rPr>
              <w:t xml:space="preserve"> as a </w:t>
            </w:r>
            <w:proofErr w:type="spellStart"/>
            <w:r w:rsidRPr="003B2A99">
              <w:rPr>
                <w:rFonts w:ascii="Arial" w:hAnsi="Arial" w:cs="Arial"/>
                <w:lang w:val="pt-BR"/>
              </w:rPr>
              <w:t>source</w:t>
            </w:r>
            <w:proofErr w:type="spellEnd"/>
            <w:r w:rsidRPr="003B2A99">
              <w:rPr>
                <w:rFonts w:ascii="Arial" w:hAnsi="Arial" w:cs="Arial"/>
                <w:lang w:val="pt-BR"/>
              </w:rPr>
              <w:t xml:space="preserve">. The </w:t>
            </w:r>
            <w:proofErr w:type="spellStart"/>
            <w:r w:rsidRPr="003B2A99">
              <w:rPr>
                <w:rFonts w:ascii="Arial" w:hAnsi="Arial" w:cs="Arial"/>
                <w:lang w:val="pt-BR"/>
              </w:rPr>
              <w:t>descriptors</w:t>
            </w:r>
            <w:proofErr w:type="spellEnd"/>
            <w:r w:rsidRPr="003B2A99">
              <w:rPr>
                <w:rFonts w:ascii="Arial" w:hAnsi="Arial" w:cs="Arial"/>
                <w:lang w:val="pt-BR"/>
              </w:rPr>
              <w:t xml:space="preserve"> "Services Oral Health "," </w:t>
            </w:r>
            <w:proofErr w:type="spellStart"/>
            <w:r w:rsidRPr="003B2A99">
              <w:rPr>
                <w:rFonts w:ascii="Arial" w:hAnsi="Arial" w:cs="Arial"/>
                <w:lang w:val="pt-BR"/>
              </w:rPr>
              <w:t>Patient</w:t>
            </w:r>
            <w:proofErr w:type="spellEnd"/>
            <w:r w:rsidRPr="003B2A99">
              <w:rPr>
                <w:rFonts w:ascii="Arial" w:hAnsi="Arial" w:cs="Arial"/>
                <w:lang w:val="pt-BR"/>
              </w:rPr>
              <w:t xml:space="preserve"> </w:t>
            </w:r>
            <w:proofErr w:type="spellStart"/>
            <w:r w:rsidRPr="003B2A99">
              <w:rPr>
                <w:rFonts w:ascii="Arial" w:hAnsi="Arial" w:cs="Arial"/>
                <w:lang w:val="pt-BR"/>
              </w:rPr>
              <w:t>Satisfaction</w:t>
            </w:r>
            <w:proofErr w:type="spellEnd"/>
            <w:r w:rsidRPr="003B2A99">
              <w:rPr>
                <w:rFonts w:ascii="Arial" w:hAnsi="Arial" w:cs="Arial"/>
                <w:lang w:val="pt-BR"/>
              </w:rPr>
              <w:t xml:space="preserve"> "</w:t>
            </w:r>
            <w:proofErr w:type="spellStart"/>
            <w:r w:rsidRPr="003B2A99">
              <w:rPr>
                <w:rFonts w:ascii="Arial" w:hAnsi="Arial" w:cs="Arial"/>
                <w:lang w:val="pt-BR"/>
              </w:rPr>
              <w:t>and</w:t>
            </w:r>
            <w:proofErr w:type="spellEnd"/>
            <w:r w:rsidRPr="003B2A99">
              <w:rPr>
                <w:rFonts w:ascii="Arial" w:hAnsi="Arial" w:cs="Arial"/>
                <w:lang w:val="pt-BR"/>
              </w:rPr>
              <w:t xml:space="preserve">" </w:t>
            </w:r>
            <w:proofErr w:type="spellStart"/>
            <w:r w:rsidRPr="003B2A99">
              <w:rPr>
                <w:rFonts w:ascii="Arial" w:hAnsi="Arial" w:cs="Arial"/>
                <w:lang w:val="pt-BR"/>
              </w:rPr>
              <w:t>Quality</w:t>
            </w:r>
            <w:proofErr w:type="spellEnd"/>
            <w:r w:rsidRPr="003B2A99">
              <w:rPr>
                <w:rFonts w:ascii="Arial" w:hAnsi="Arial" w:cs="Arial"/>
                <w:lang w:val="pt-BR"/>
              </w:rPr>
              <w:t xml:space="preserve"> </w:t>
            </w:r>
            <w:proofErr w:type="spellStart"/>
            <w:r w:rsidRPr="003B2A99">
              <w:rPr>
                <w:rFonts w:ascii="Arial" w:hAnsi="Arial" w:cs="Arial"/>
                <w:lang w:val="pt-BR"/>
              </w:rPr>
              <w:t>of</w:t>
            </w:r>
            <w:proofErr w:type="spellEnd"/>
            <w:r w:rsidRPr="003B2A99">
              <w:rPr>
                <w:rFonts w:ascii="Arial" w:hAnsi="Arial" w:cs="Arial"/>
                <w:lang w:val="pt-BR"/>
              </w:rPr>
              <w:t xml:space="preserve"> Life ", </w:t>
            </w:r>
            <w:proofErr w:type="spellStart"/>
            <w:r w:rsidRPr="003B2A99">
              <w:rPr>
                <w:rFonts w:ascii="Arial" w:hAnsi="Arial" w:cs="Arial"/>
                <w:lang w:val="pt-BR"/>
              </w:rPr>
              <w:t>selecting</w:t>
            </w:r>
            <w:proofErr w:type="spellEnd"/>
            <w:r w:rsidRPr="003B2A99">
              <w:rPr>
                <w:rFonts w:ascii="Arial" w:hAnsi="Arial" w:cs="Arial"/>
                <w:lang w:val="pt-BR"/>
              </w:rPr>
              <w:t xml:space="preserve"> </w:t>
            </w:r>
            <w:proofErr w:type="spellStart"/>
            <w:r w:rsidRPr="003B2A99">
              <w:rPr>
                <w:rFonts w:ascii="Arial" w:hAnsi="Arial" w:cs="Arial"/>
                <w:lang w:val="pt-BR"/>
              </w:rPr>
              <w:t>national</w:t>
            </w:r>
            <w:proofErr w:type="spellEnd"/>
            <w:r w:rsidRPr="003B2A99">
              <w:rPr>
                <w:rFonts w:ascii="Arial" w:hAnsi="Arial" w:cs="Arial"/>
                <w:lang w:val="pt-BR"/>
              </w:rPr>
              <w:t xml:space="preserve"> </w:t>
            </w:r>
            <w:proofErr w:type="spellStart"/>
            <w:r w:rsidRPr="003B2A99">
              <w:rPr>
                <w:rFonts w:ascii="Arial" w:hAnsi="Arial" w:cs="Arial"/>
                <w:lang w:val="pt-BR"/>
              </w:rPr>
              <w:t>scientific</w:t>
            </w:r>
            <w:proofErr w:type="spellEnd"/>
            <w:r w:rsidRPr="003B2A99">
              <w:rPr>
                <w:rFonts w:ascii="Arial" w:hAnsi="Arial" w:cs="Arial"/>
                <w:lang w:val="pt-BR"/>
              </w:rPr>
              <w:t xml:space="preserve"> </w:t>
            </w:r>
            <w:proofErr w:type="spellStart"/>
            <w:r w:rsidRPr="003B2A99">
              <w:rPr>
                <w:rFonts w:ascii="Arial" w:hAnsi="Arial" w:cs="Arial"/>
                <w:lang w:val="pt-BR"/>
              </w:rPr>
              <w:t>articles</w:t>
            </w:r>
            <w:proofErr w:type="spellEnd"/>
            <w:r w:rsidRPr="003B2A99">
              <w:rPr>
                <w:rFonts w:ascii="Arial" w:hAnsi="Arial" w:cs="Arial"/>
                <w:lang w:val="pt-BR"/>
              </w:rPr>
              <w:t xml:space="preserve"> </w:t>
            </w:r>
            <w:proofErr w:type="spellStart"/>
            <w:r w:rsidRPr="003B2A99">
              <w:rPr>
                <w:rFonts w:ascii="Arial" w:hAnsi="Arial" w:cs="Arial"/>
                <w:lang w:val="pt-BR"/>
              </w:rPr>
              <w:t>published</w:t>
            </w:r>
            <w:proofErr w:type="spellEnd"/>
            <w:r w:rsidRPr="003B2A99">
              <w:rPr>
                <w:rFonts w:ascii="Arial" w:hAnsi="Arial" w:cs="Arial"/>
                <w:lang w:val="pt-BR"/>
              </w:rPr>
              <w:t xml:space="preserve"> in </w:t>
            </w:r>
            <w:proofErr w:type="spellStart"/>
            <w:r w:rsidRPr="003B2A99">
              <w:rPr>
                <w:rFonts w:ascii="Arial" w:hAnsi="Arial" w:cs="Arial"/>
                <w:lang w:val="pt-BR"/>
              </w:rPr>
              <w:t>the</w:t>
            </w:r>
            <w:proofErr w:type="spellEnd"/>
            <w:r w:rsidRPr="003B2A99">
              <w:rPr>
                <w:rFonts w:ascii="Arial" w:hAnsi="Arial" w:cs="Arial"/>
                <w:lang w:val="pt-BR"/>
              </w:rPr>
              <w:t xml:space="preserve"> </w:t>
            </w:r>
            <w:proofErr w:type="spellStart"/>
            <w:r w:rsidRPr="003B2A99">
              <w:rPr>
                <w:rFonts w:ascii="Arial" w:hAnsi="Arial" w:cs="Arial"/>
                <w:lang w:val="pt-BR"/>
              </w:rPr>
              <w:t>period</w:t>
            </w:r>
            <w:proofErr w:type="spellEnd"/>
            <w:r w:rsidRPr="003B2A99">
              <w:rPr>
                <w:rFonts w:ascii="Arial" w:hAnsi="Arial" w:cs="Arial"/>
                <w:lang w:val="pt-BR"/>
              </w:rPr>
              <w:t xml:space="preserve"> </w:t>
            </w:r>
            <w:proofErr w:type="spellStart"/>
            <w:r w:rsidRPr="003B2A99">
              <w:rPr>
                <w:rFonts w:ascii="Arial" w:hAnsi="Arial" w:cs="Arial"/>
                <w:lang w:val="pt-BR"/>
              </w:rPr>
              <w:t>from</w:t>
            </w:r>
            <w:proofErr w:type="spellEnd"/>
            <w:r w:rsidRPr="003B2A99">
              <w:rPr>
                <w:rFonts w:ascii="Arial" w:hAnsi="Arial" w:cs="Arial"/>
                <w:lang w:val="pt-BR"/>
              </w:rPr>
              <w:t xml:space="preserve"> 2006 </w:t>
            </w:r>
            <w:proofErr w:type="spellStart"/>
            <w:r w:rsidRPr="003B2A99">
              <w:rPr>
                <w:rFonts w:ascii="Arial" w:hAnsi="Arial" w:cs="Arial"/>
                <w:lang w:val="pt-BR"/>
              </w:rPr>
              <w:t>to</w:t>
            </w:r>
            <w:proofErr w:type="spellEnd"/>
            <w:r w:rsidRPr="003B2A99">
              <w:rPr>
                <w:rFonts w:ascii="Arial" w:hAnsi="Arial" w:cs="Arial"/>
                <w:lang w:val="pt-BR"/>
              </w:rPr>
              <w:t xml:space="preserve"> 2017.</w:t>
            </w:r>
            <w:r w:rsidRPr="003B2A99">
              <w:rPr>
                <w:rFonts w:ascii="Arial" w:hAnsi="Arial" w:cs="Arial"/>
                <w:b/>
                <w:lang w:val="pt-BR"/>
              </w:rPr>
              <w:t xml:space="preserve"> </w:t>
            </w:r>
            <w:proofErr w:type="spellStart"/>
            <w:r w:rsidRPr="003B2A99">
              <w:rPr>
                <w:rFonts w:ascii="Arial" w:hAnsi="Arial" w:cs="Arial"/>
                <w:b/>
                <w:lang w:val="pt-BR"/>
              </w:rPr>
              <w:t>Results</w:t>
            </w:r>
            <w:proofErr w:type="spellEnd"/>
            <w:r w:rsidRPr="003B2A99">
              <w:rPr>
                <w:rFonts w:ascii="Arial" w:hAnsi="Arial" w:cs="Arial"/>
                <w:b/>
                <w:lang w:val="pt-BR"/>
              </w:rPr>
              <w:t xml:space="preserve">: </w:t>
            </w:r>
            <w:proofErr w:type="spellStart"/>
            <w:r w:rsidRPr="003B2A99">
              <w:rPr>
                <w:rFonts w:ascii="Arial" w:hAnsi="Arial" w:cs="Arial"/>
                <w:lang w:val="pt-BR"/>
              </w:rPr>
              <w:t>There</w:t>
            </w:r>
            <w:proofErr w:type="spellEnd"/>
            <w:r w:rsidRPr="003B2A99">
              <w:rPr>
                <w:rFonts w:ascii="Arial" w:hAnsi="Arial" w:cs="Arial"/>
                <w:lang w:val="pt-BR"/>
              </w:rPr>
              <w:t xml:space="preserve"> </w:t>
            </w:r>
            <w:proofErr w:type="spellStart"/>
            <w:r w:rsidRPr="003B2A99">
              <w:rPr>
                <w:rFonts w:ascii="Arial" w:hAnsi="Arial" w:cs="Arial"/>
                <w:lang w:val="pt-BR"/>
              </w:rPr>
              <w:t>was</w:t>
            </w:r>
            <w:proofErr w:type="spellEnd"/>
            <w:r w:rsidRPr="003B2A99">
              <w:rPr>
                <w:rFonts w:ascii="Arial" w:hAnsi="Arial" w:cs="Arial"/>
                <w:lang w:val="pt-BR"/>
              </w:rPr>
              <w:t xml:space="preserve"> a </w:t>
            </w:r>
            <w:proofErr w:type="spellStart"/>
            <w:r w:rsidRPr="003B2A99">
              <w:rPr>
                <w:rFonts w:ascii="Arial" w:hAnsi="Arial" w:cs="Arial"/>
                <w:lang w:val="pt-BR"/>
              </w:rPr>
              <w:t>predilection</w:t>
            </w:r>
            <w:proofErr w:type="spellEnd"/>
            <w:r w:rsidRPr="003B2A99">
              <w:rPr>
                <w:rFonts w:ascii="Arial" w:hAnsi="Arial" w:cs="Arial"/>
                <w:lang w:val="pt-BR"/>
              </w:rPr>
              <w:t xml:space="preserve"> </w:t>
            </w:r>
            <w:proofErr w:type="spellStart"/>
            <w:r w:rsidRPr="003B2A99">
              <w:rPr>
                <w:rFonts w:ascii="Arial" w:hAnsi="Arial" w:cs="Arial"/>
                <w:lang w:val="pt-BR"/>
              </w:rPr>
              <w:t>by</w:t>
            </w:r>
            <w:proofErr w:type="spellEnd"/>
            <w:r w:rsidRPr="003B2A99">
              <w:rPr>
                <w:rFonts w:ascii="Arial" w:hAnsi="Arial" w:cs="Arial"/>
                <w:lang w:val="pt-BR"/>
              </w:rPr>
              <w:t xml:space="preserve"> </w:t>
            </w:r>
            <w:proofErr w:type="spellStart"/>
            <w:r w:rsidRPr="003B2A99">
              <w:rPr>
                <w:rFonts w:ascii="Arial" w:hAnsi="Arial" w:cs="Arial"/>
                <w:lang w:val="pt-BR"/>
              </w:rPr>
              <w:t>the</w:t>
            </w:r>
            <w:proofErr w:type="spellEnd"/>
            <w:r w:rsidRPr="003B2A99">
              <w:rPr>
                <w:rFonts w:ascii="Arial" w:hAnsi="Arial" w:cs="Arial"/>
                <w:lang w:val="pt-BR"/>
              </w:rPr>
              <w:t xml:space="preserve"> </w:t>
            </w:r>
            <w:proofErr w:type="spellStart"/>
            <w:r w:rsidRPr="003B2A99">
              <w:rPr>
                <w:rFonts w:ascii="Arial" w:hAnsi="Arial" w:cs="Arial"/>
                <w:lang w:val="pt-BR"/>
              </w:rPr>
              <w:t>authors</w:t>
            </w:r>
            <w:proofErr w:type="spellEnd"/>
            <w:r w:rsidRPr="003B2A99">
              <w:rPr>
                <w:rFonts w:ascii="Arial" w:hAnsi="Arial" w:cs="Arial"/>
                <w:lang w:val="pt-BR"/>
              </w:rPr>
              <w:t xml:space="preserve"> for </w:t>
            </w:r>
            <w:proofErr w:type="spellStart"/>
            <w:r w:rsidRPr="003B2A99">
              <w:rPr>
                <w:rFonts w:ascii="Arial" w:hAnsi="Arial" w:cs="Arial"/>
                <w:lang w:val="pt-BR"/>
              </w:rPr>
              <w:t>the</w:t>
            </w:r>
            <w:proofErr w:type="spellEnd"/>
            <w:r w:rsidRPr="003B2A99">
              <w:rPr>
                <w:rFonts w:ascii="Arial" w:hAnsi="Arial" w:cs="Arial"/>
                <w:lang w:val="pt-BR"/>
              </w:rPr>
              <w:t xml:space="preserve"> use </w:t>
            </w:r>
            <w:proofErr w:type="spellStart"/>
            <w:r w:rsidRPr="003B2A99">
              <w:rPr>
                <w:rFonts w:ascii="Arial" w:hAnsi="Arial" w:cs="Arial"/>
                <w:lang w:val="pt-BR"/>
              </w:rPr>
              <w:t>of</w:t>
            </w:r>
            <w:proofErr w:type="spellEnd"/>
            <w:r w:rsidRPr="003B2A99">
              <w:rPr>
                <w:rFonts w:ascii="Arial" w:hAnsi="Arial" w:cs="Arial"/>
                <w:lang w:val="pt-BR"/>
              </w:rPr>
              <w:t xml:space="preserve"> </w:t>
            </w:r>
            <w:proofErr w:type="spellStart"/>
            <w:proofErr w:type="gramStart"/>
            <w:r w:rsidRPr="003B2A99">
              <w:rPr>
                <w:rFonts w:ascii="Arial" w:hAnsi="Arial" w:cs="Arial"/>
                <w:lang w:val="pt-BR"/>
              </w:rPr>
              <w:t>questionnaires</w:t>
            </w:r>
            <w:proofErr w:type="spellEnd"/>
            <w:r w:rsidRPr="003B2A99">
              <w:rPr>
                <w:rFonts w:ascii="Arial" w:hAnsi="Arial" w:cs="Arial"/>
                <w:lang w:val="pt-BR"/>
              </w:rPr>
              <w:t xml:space="preserve"> ,</w:t>
            </w:r>
            <w:proofErr w:type="gramEnd"/>
            <w:r w:rsidRPr="003B2A99">
              <w:rPr>
                <w:rFonts w:ascii="Arial" w:hAnsi="Arial" w:cs="Arial"/>
                <w:lang w:val="pt-BR"/>
              </w:rPr>
              <w:t xml:space="preserve"> </w:t>
            </w:r>
            <w:proofErr w:type="spellStart"/>
            <w:r w:rsidRPr="003B2A99">
              <w:rPr>
                <w:rFonts w:ascii="Arial" w:hAnsi="Arial" w:cs="Arial"/>
                <w:lang w:val="pt-BR"/>
              </w:rPr>
              <w:t>who</w:t>
            </w:r>
            <w:proofErr w:type="spellEnd"/>
            <w:r w:rsidRPr="003B2A99">
              <w:rPr>
                <w:rFonts w:ascii="Arial" w:hAnsi="Arial" w:cs="Arial"/>
                <w:lang w:val="pt-BR"/>
              </w:rPr>
              <w:t xml:space="preserve"> </w:t>
            </w:r>
            <w:proofErr w:type="spellStart"/>
            <w:r w:rsidRPr="003B2A99">
              <w:rPr>
                <w:rFonts w:ascii="Arial" w:hAnsi="Arial" w:cs="Arial"/>
                <w:lang w:val="pt-BR"/>
              </w:rPr>
              <w:t>had</w:t>
            </w:r>
            <w:proofErr w:type="spellEnd"/>
            <w:r w:rsidRPr="003B2A99">
              <w:rPr>
                <w:rFonts w:ascii="Arial" w:hAnsi="Arial" w:cs="Arial"/>
                <w:lang w:val="pt-BR"/>
              </w:rPr>
              <w:t xml:space="preserve"> </w:t>
            </w:r>
            <w:proofErr w:type="spellStart"/>
            <w:r w:rsidRPr="003B2A99">
              <w:rPr>
                <w:rFonts w:ascii="Arial" w:hAnsi="Arial" w:cs="Arial"/>
                <w:lang w:val="pt-BR"/>
              </w:rPr>
              <w:t>objective</w:t>
            </w:r>
            <w:proofErr w:type="spellEnd"/>
            <w:r w:rsidRPr="003B2A99">
              <w:rPr>
                <w:rFonts w:ascii="Arial" w:hAnsi="Arial" w:cs="Arial"/>
                <w:lang w:val="pt-BR"/>
              </w:rPr>
              <w:t xml:space="preserve"> </w:t>
            </w:r>
            <w:proofErr w:type="spellStart"/>
            <w:r w:rsidRPr="003B2A99">
              <w:rPr>
                <w:rFonts w:ascii="Arial" w:hAnsi="Arial" w:cs="Arial"/>
                <w:lang w:val="pt-BR"/>
              </w:rPr>
              <w:t>questions</w:t>
            </w:r>
            <w:proofErr w:type="spellEnd"/>
            <w:r w:rsidRPr="003B2A99">
              <w:rPr>
                <w:rFonts w:ascii="Arial" w:hAnsi="Arial" w:cs="Arial"/>
                <w:lang w:val="pt-BR"/>
              </w:rPr>
              <w:t xml:space="preserve">. The </w:t>
            </w:r>
            <w:proofErr w:type="spellStart"/>
            <w:r w:rsidRPr="003B2A99">
              <w:rPr>
                <w:rFonts w:ascii="Arial" w:hAnsi="Arial" w:cs="Arial"/>
                <w:lang w:val="pt-BR"/>
              </w:rPr>
              <w:t>instrument</w:t>
            </w:r>
            <w:proofErr w:type="spellEnd"/>
            <w:r w:rsidRPr="003B2A99">
              <w:rPr>
                <w:rFonts w:ascii="Arial" w:hAnsi="Arial" w:cs="Arial"/>
                <w:lang w:val="pt-BR"/>
              </w:rPr>
              <w:t xml:space="preserve"> </w:t>
            </w:r>
            <w:proofErr w:type="spellStart"/>
            <w:r w:rsidRPr="003B2A99">
              <w:rPr>
                <w:rFonts w:ascii="Arial" w:hAnsi="Arial" w:cs="Arial"/>
                <w:lang w:val="pt-BR"/>
              </w:rPr>
              <w:t>that</w:t>
            </w:r>
            <w:proofErr w:type="spellEnd"/>
            <w:r w:rsidRPr="003B2A99">
              <w:rPr>
                <w:rFonts w:ascii="Arial" w:hAnsi="Arial" w:cs="Arial"/>
                <w:lang w:val="pt-BR"/>
              </w:rPr>
              <w:t xml:space="preserve"> </w:t>
            </w:r>
            <w:proofErr w:type="spellStart"/>
            <w:r w:rsidRPr="003B2A99">
              <w:rPr>
                <w:rFonts w:ascii="Arial" w:hAnsi="Arial" w:cs="Arial"/>
                <w:lang w:val="pt-BR"/>
              </w:rPr>
              <w:t>covered</w:t>
            </w:r>
            <w:proofErr w:type="spellEnd"/>
            <w:r w:rsidRPr="003B2A99">
              <w:rPr>
                <w:rFonts w:ascii="Arial" w:hAnsi="Arial" w:cs="Arial"/>
                <w:lang w:val="pt-BR"/>
              </w:rPr>
              <w:t xml:space="preserve"> more </w:t>
            </w:r>
            <w:proofErr w:type="spellStart"/>
            <w:r w:rsidRPr="003B2A99">
              <w:rPr>
                <w:rFonts w:ascii="Arial" w:hAnsi="Arial" w:cs="Arial"/>
                <w:lang w:val="pt-BR"/>
              </w:rPr>
              <w:t>dimensions</w:t>
            </w:r>
            <w:proofErr w:type="spellEnd"/>
            <w:r w:rsidRPr="003B2A99">
              <w:rPr>
                <w:rFonts w:ascii="Arial" w:hAnsi="Arial" w:cs="Arial"/>
                <w:lang w:val="pt-BR"/>
              </w:rPr>
              <w:t xml:space="preserve"> </w:t>
            </w:r>
            <w:proofErr w:type="spellStart"/>
            <w:r w:rsidRPr="003B2A99">
              <w:rPr>
                <w:rFonts w:ascii="Arial" w:hAnsi="Arial" w:cs="Arial"/>
                <w:lang w:val="pt-BR"/>
              </w:rPr>
              <w:t>related</w:t>
            </w:r>
            <w:proofErr w:type="spellEnd"/>
            <w:r w:rsidRPr="003B2A99">
              <w:rPr>
                <w:rFonts w:ascii="Arial" w:hAnsi="Arial" w:cs="Arial"/>
                <w:lang w:val="pt-BR"/>
              </w:rPr>
              <w:t xml:space="preserve"> </w:t>
            </w:r>
            <w:proofErr w:type="spellStart"/>
            <w:r w:rsidRPr="003B2A99">
              <w:rPr>
                <w:rFonts w:ascii="Arial" w:hAnsi="Arial" w:cs="Arial"/>
                <w:lang w:val="pt-BR"/>
              </w:rPr>
              <w:t>to</w:t>
            </w:r>
            <w:proofErr w:type="spellEnd"/>
            <w:r w:rsidRPr="003B2A99">
              <w:rPr>
                <w:rFonts w:ascii="Arial" w:hAnsi="Arial" w:cs="Arial"/>
                <w:lang w:val="pt-BR"/>
              </w:rPr>
              <w:t xml:space="preserve"> </w:t>
            </w:r>
            <w:proofErr w:type="spellStart"/>
            <w:r w:rsidRPr="003B2A99">
              <w:rPr>
                <w:rFonts w:ascii="Arial" w:hAnsi="Arial" w:cs="Arial"/>
                <w:lang w:val="pt-BR"/>
              </w:rPr>
              <w:t>satisfaction</w:t>
            </w:r>
            <w:proofErr w:type="spellEnd"/>
            <w:r w:rsidRPr="003B2A99">
              <w:rPr>
                <w:rFonts w:ascii="Arial" w:hAnsi="Arial" w:cs="Arial"/>
                <w:lang w:val="pt-BR"/>
              </w:rPr>
              <w:t xml:space="preserve"> (</w:t>
            </w:r>
            <w:proofErr w:type="spellStart"/>
            <w:r w:rsidRPr="003B2A99">
              <w:rPr>
                <w:rFonts w:ascii="Arial" w:hAnsi="Arial" w:cs="Arial"/>
                <w:lang w:val="pt-BR"/>
              </w:rPr>
              <w:t>biosafety</w:t>
            </w:r>
            <w:proofErr w:type="spellEnd"/>
            <w:r w:rsidRPr="003B2A99">
              <w:rPr>
                <w:rFonts w:ascii="Arial" w:hAnsi="Arial" w:cs="Arial"/>
                <w:lang w:val="pt-BR"/>
              </w:rPr>
              <w:t xml:space="preserve">, professional / </w:t>
            </w:r>
            <w:proofErr w:type="spellStart"/>
            <w:r w:rsidRPr="003B2A99">
              <w:rPr>
                <w:rFonts w:ascii="Arial" w:hAnsi="Arial" w:cs="Arial"/>
                <w:lang w:val="pt-BR"/>
              </w:rPr>
              <w:t>patient</w:t>
            </w:r>
            <w:proofErr w:type="spellEnd"/>
            <w:r w:rsidRPr="003B2A99">
              <w:rPr>
                <w:rFonts w:ascii="Arial" w:hAnsi="Arial" w:cs="Arial"/>
                <w:lang w:val="pt-BR"/>
              </w:rPr>
              <w:t xml:space="preserve"> </w:t>
            </w:r>
            <w:proofErr w:type="spellStart"/>
            <w:r w:rsidRPr="003B2A99">
              <w:rPr>
                <w:rFonts w:ascii="Arial" w:hAnsi="Arial" w:cs="Arial"/>
                <w:lang w:val="pt-BR"/>
              </w:rPr>
              <w:t>trust</w:t>
            </w:r>
            <w:proofErr w:type="spellEnd"/>
            <w:r w:rsidRPr="003B2A99">
              <w:rPr>
                <w:rFonts w:ascii="Arial" w:hAnsi="Arial" w:cs="Arial"/>
                <w:lang w:val="pt-BR"/>
              </w:rPr>
              <w:t xml:space="preserve">, host, </w:t>
            </w:r>
            <w:proofErr w:type="spellStart"/>
            <w:r w:rsidRPr="003B2A99">
              <w:rPr>
                <w:rFonts w:ascii="Arial" w:hAnsi="Arial" w:cs="Arial"/>
                <w:lang w:val="pt-BR"/>
              </w:rPr>
              <w:t>cost-benefit</w:t>
            </w:r>
            <w:proofErr w:type="spellEnd"/>
            <w:r w:rsidRPr="003B2A99">
              <w:rPr>
                <w:rFonts w:ascii="Arial" w:hAnsi="Arial" w:cs="Arial"/>
                <w:lang w:val="pt-BR"/>
              </w:rPr>
              <w:t xml:space="preserve">) </w:t>
            </w:r>
            <w:proofErr w:type="spellStart"/>
            <w:r w:rsidRPr="003B2A99">
              <w:rPr>
                <w:rFonts w:ascii="Arial" w:hAnsi="Arial" w:cs="Arial"/>
                <w:lang w:val="pt-BR"/>
              </w:rPr>
              <w:t>was</w:t>
            </w:r>
            <w:proofErr w:type="spellEnd"/>
            <w:r w:rsidRPr="003B2A99">
              <w:rPr>
                <w:rFonts w:ascii="Arial" w:hAnsi="Arial" w:cs="Arial"/>
                <w:lang w:val="pt-BR"/>
              </w:rPr>
              <w:t xml:space="preserve"> </w:t>
            </w:r>
            <w:proofErr w:type="spellStart"/>
            <w:r w:rsidRPr="003B2A99">
              <w:rPr>
                <w:rFonts w:ascii="Arial" w:hAnsi="Arial" w:cs="Arial"/>
                <w:lang w:val="pt-BR"/>
              </w:rPr>
              <w:t>the</w:t>
            </w:r>
            <w:proofErr w:type="spellEnd"/>
            <w:r w:rsidRPr="003B2A99">
              <w:rPr>
                <w:rFonts w:ascii="Arial" w:hAnsi="Arial" w:cs="Arial"/>
                <w:lang w:val="pt-BR"/>
              </w:rPr>
              <w:t xml:space="preserve"> </w:t>
            </w:r>
            <w:proofErr w:type="spellStart"/>
            <w:r w:rsidRPr="003B2A99">
              <w:rPr>
                <w:rFonts w:ascii="Arial" w:hAnsi="Arial" w:cs="Arial"/>
                <w:lang w:val="pt-BR"/>
              </w:rPr>
              <w:t>QASSaB</w:t>
            </w:r>
            <w:proofErr w:type="spellEnd"/>
            <w:r w:rsidRPr="003B2A99">
              <w:rPr>
                <w:rFonts w:ascii="Arial" w:hAnsi="Arial" w:cs="Arial"/>
                <w:lang w:val="pt-BR"/>
              </w:rPr>
              <w:t xml:space="preserve"> (</w:t>
            </w:r>
            <w:proofErr w:type="spellStart"/>
            <w:r w:rsidRPr="003B2A99">
              <w:rPr>
                <w:rFonts w:ascii="Arial" w:hAnsi="Arial" w:cs="Arial"/>
                <w:lang w:val="pt-BR"/>
              </w:rPr>
              <w:t>Satisfaction</w:t>
            </w:r>
            <w:proofErr w:type="spellEnd"/>
            <w:r w:rsidRPr="003B2A99">
              <w:rPr>
                <w:rFonts w:ascii="Arial" w:hAnsi="Arial" w:cs="Arial"/>
                <w:lang w:val="pt-BR"/>
              </w:rPr>
              <w:t xml:space="preserve"> </w:t>
            </w:r>
            <w:proofErr w:type="spellStart"/>
            <w:r w:rsidRPr="003B2A99">
              <w:rPr>
                <w:rFonts w:ascii="Arial" w:hAnsi="Arial" w:cs="Arial"/>
                <w:lang w:val="pt-BR"/>
              </w:rPr>
              <w:t>Survey</w:t>
            </w:r>
            <w:proofErr w:type="spellEnd"/>
            <w:r w:rsidRPr="003B2A99">
              <w:rPr>
                <w:rFonts w:ascii="Arial" w:hAnsi="Arial" w:cs="Arial"/>
                <w:lang w:val="pt-BR"/>
              </w:rPr>
              <w:t xml:space="preserve"> </w:t>
            </w:r>
            <w:proofErr w:type="spellStart"/>
            <w:r w:rsidRPr="003B2A99">
              <w:rPr>
                <w:rFonts w:ascii="Arial" w:hAnsi="Arial" w:cs="Arial"/>
                <w:lang w:val="pt-BR"/>
              </w:rPr>
              <w:t>with</w:t>
            </w:r>
            <w:proofErr w:type="spellEnd"/>
            <w:r w:rsidRPr="003B2A99">
              <w:rPr>
                <w:rFonts w:ascii="Arial" w:hAnsi="Arial" w:cs="Arial"/>
                <w:lang w:val="pt-BR"/>
              </w:rPr>
              <w:t xml:space="preserve"> </w:t>
            </w:r>
            <w:proofErr w:type="spellStart"/>
            <w:r w:rsidRPr="003B2A99">
              <w:rPr>
                <w:rFonts w:ascii="Arial" w:hAnsi="Arial" w:cs="Arial"/>
                <w:lang w:val="pt-BR"/>
              </w:rPr>
              <w:t>Public</w:t>
            </w:r>
            <w:proofErr w:type="spellEnd"/>
            <w:r w:rsidRPr="003B2A99">
              <w:rPr>
                <w:rFonts w:ascii="Arial" w:hAnsi="Arial" w:cs="Arial"/>
                <w:lang w:val="pt-BR"/>
              </w:rPr>
              <w:t xml:space="preserve"> Health Services). </w:t>
            </w:r>
            <w:proofErr w:type="spellStart"/>
            <w:r w:rsidRPr="003B2A99">
              <w:rPr>
                <w:rFonts w:ascii="Arial" w:hAnsi="Arial" w:cs="Arial"/>
                <w:lang w:val="pt-BR"/>
              </w:rPr>
              <w:t>Factors</w:t>
            </w:r>
            <w:proofErr w:type="spellEnd"/>
            <w:r w:rsidRPr="003B2A99">
              <w:rPr>
                <w:rFonts w:ascii="Arial" w:hAnsi="Arial" w:cs="Arial"/>
                <w:lang w:val="pt-BR"/>
              </w:rPr>
              <w:t xml:space="preserve"> </w:t>
            </w:r>
            <w:proofErr w:type="spellStart"/>
            <w:r w:rsidRPr="003B2A99">
              <w:rPr>
                <w:rFonts w:ascii="Arial" w:hAnsi="Arial" w:cs="Arial"/>
                <w:lang w:val="pt-BR"/>
              </w:rPr>
              <w:t>such</w:t>
            </w:r>
            <w:proofErr w:type="spellEnd"/>
            <w:r w:rsidRPr="003B2A99">
              <w:rPr>
                <w:rFonts w:ascii="Arial" w:hAnsi="Arial" w:cs="Arial"/>
                <w:lang w:val="pt-BR"/>
              </w:rPr>
              <w:t xml:space="preserve"> as: "</w:t>
            </w:r>
            <w:proofErr w:type="spellStart"/>
            <w:r w:rsidRPr="003B2A99">
              <w:rPr>
                <w:rFonts w:ascii="Arial" w:hAnsi="Arial" w:cs="Arial"/>
                <w:lang w:val="pt-BR"/>
              </w:rPr>
              <w:t>fear</w:t>
            </w:r>
            <w:proofErr w:type="spellEnd"/>
            <w:r w:rsidRPr="003B2A99">
              <w:rPr>
                <w:rFonts w:ascii="Arial" w:hAnsi="Arial" w:cs="Arial"/>
                <w:lang w:val="pt-BR"/>
              </w:rPr>
              <w:t xml:space="preserve">" </w:t>
            </w:r>
            <w:proofErr w:type="spellStart"/>
            <w:r w:rsidRPr="003B2A99">
              <w:rPr>
                <w:rFonts w:ascii="Arial" w:hAnsi="Arial" w:cs="Arial"/>
                <w:lang w:val="pt-BR"/>
              </w:rPr>
              <w:t>of</w:t>
            </w:r>
            <w:proofErr w:type="spellEnd"/>
            <w:r w:rsidRPr="003B2A99">
              <w:rPr>
                <w:rFonts w:ascii="Arial" w:hAnsi="Arial" w:cs="Arial"/>
                <w:lang w:val="pt-BR"/>
              </w:rPr>
              <w:t xml:space="preserve"> </w:t>
            </w:r>
            <w:proofErr w:type="spellStart"/>
            <w:r w:rsidRPr="003B2A99">
              <w:rPr>
                <w:rFonts w:ascii="Arial" w:hAnsi="Arial" w:cs="Arial"/>
                <w:lang w:val="pt-BR"/>
              </w:rPr>
              <w:t>being</w:t>
            </w:r>
            <w:proofErr w:type="spellEnd"/>
            <w:r w:rsidRPr="003B2A99">
              <w:rPr>
                <w:rFonts w:ascii="Arial" w:hAnsi="Arial" w:cs="Arial"/>
                <w:lang w:val="pt-BR"/>
              </w:rPr>
              <w:t xml:space="preserve"> </w:t>
            </w:r>
            <w:proofErr w:type="spellStart"/>
            <w:r w:rsidRPr="003B2A99">
              <w:rPr>
                <w:rFonts w:ascii="Arial" w:hAnsi="Arial" w:cs="Arial"/>
                <w:lang w:val="pt-BR"/>
              </w:rPr>
              <w:t>faithful</w:t>
            </w:r>
            <w:proofErr w:type="spellEnd"/>
            <w:r w:rsidRPr="003B2A99">
              <w:rPr>
                <w:rFonts w:ascii="Arial" w:hAnsi="Arial" w:cs="Arial"/>
                <w:lang w:val="pt-BR"/>
              </w:rPr>
              <w:t xml:space="preserve"> in responses; </w:t>
            </w:r>
            <w:proofErr w:type="spellStart"/>
            <w:r w:rsidRPr="003B2A99">
              <w:rPr>
                <w:rFonts w:ascii="Arial" w:hAnsi="Arial" w:cs="Arial"/>
                <w:lang w:val="pt-BR"/>
              </w:rPr>
              <w:t>being</w:t>
            </w:r>
            <w:proofErr w:type="spellEnd"/>
            <w:r w:rsidRPr="003B2A99">
              <w:rPr>
                <w:rFonts w:ascii="Arial" w:hAnsi="Arial" w:cs="Arial"/>
                <w:lang w:val="pt-BR"/>
              </w:rPr>
              <w:t xml:space="preserve"> </w:t>
            </w:r>
            <w:proofErr w:type="spellStart"/>
            <w:r w:rsidRPr="003B2A99">
              <w:rPr>
                <w:rFonts w:ascii="Arial" w:hAnsi="Arial" w:cs="Arial"/>
                <w:lang w:val="pt-BR"/>
              </w:rPr>
              <w:t>satisfied</w:t>
            </w:r>
            <w:proofErr w:type="spellEnd"/>
            <w:r w:rsidRPr="003B2A99">
              <w:rPr>
                <w:rFonts w:ascii="Arial" w:hAnsi="Arial" w:cs="Arial"/>
                <w:lang w:val="pt-BR"/>
              </w:rPr>
              <w:t xml:space="preserve"> </w:t>
            </w:r>
            <w:proofErr w:type="spellStart"/>
            <w:r w:rsidRPr="003B2A99">
              <w:rPr>
                <w:rFonts w:ascii="Arial" w:hAnsi="Arial" w:cs="Arial"/>
                <w:lang w:val="pt-BR"/>
              </w:rPr>
              <w:t>by</w:t>
            </w:r>
            <w:proofErr w:type="spellEnd"/>
            <w:r w:rsidRPr="003B2A99">
              <w:rPr>
                <w:rFonts w:ascii="Arial" w:hAnsi="Arial" w:cs="Arial"/>
                <w:lang w:val="pt-BR"/>
              </w:rPr>
              <w:t xml:space="preserve"> </w:t>
            </w:r>
            <w:proofErr w:type="spellStart"/>
            <w:r w:rsidRPr="003B2A99">
              <w:rPr>
                <w:rFonts w:ascii="Arial" w:hAnsi="Arial" w:cs="Arial"/>
                <w:lang w:val="pt-BR"/>
              </w:rPr>
              <w:t>the</w:t>
            </w:r>
            <w:proofErr w:type="spellEnd"/>
            <w:r w:rsidRPr="003B2A99">
              <w:rPr>
                <w:rFonts w:ascii="Arial" w:hAnsi="Arial" w:cs="Arial"/>
                <w:lang w:val="pt-BR"/>
              </w:rPr>
              <w:t xml:space="preserve"> </w:t>
            </w:r>
            <w:proofErr w:type="spellStart"/>
            <w:r w:rsidRPr="003B2A99">
              <w:rPr>
                <w:rFonts w:ascii="Arial" w:hAnsi="Arial" w:cs="Arial"/>
                <w:lang w:val="pt-BR"/>
              </w:rPr>
              <w:t>fact</w:t>
            </w:r>
            <w:proofErr w:type="spellEnd"/>
            <w:r w:rsidRPr="003B2A99">
              <w:rPr>
                <w:rFonts w:ascii="Arial" w:hAnsi="Arial" w:cs="Arial"/>
                <w:lang w:val="pt-BR"/>
              </w:rPr>
              <w:t xml:space="preserve"> </w:t>
            </w:r>
            <w:proofErr w:type="spellStart"/>
            <w:r w:rsidRPr="003B2A99">
              <w:rPr>
                <w:rFonts w:ascii="Arial" w:hAnsi="Arial" w:cs="Arial"/>
                <w:lang w:val="pt-BR"/>
              </w:rPr>
              <w:t>of</w:t>
            </w:r>
            <w:proofErr w:type="spellEnd"/>
            <w:r w:rsidRPr="003B2A99">
              <w:rPr>
                <w:rFonts w:ascii="Arial" w:hAnsi="Arial" w:cs="Arial"/>
                <w:lang w:val="pt-BR"/>
              </w:rPr>
              <w:t xml:space="preserve"> </w:t>
            </w:r>
            <w:proofErr w:type="spellStart"/>
            <w:r w:rsidRPr="003B2A99">
              <w:rPr>
                <w:rFonts w:ascii="Arial" w:hAnsi="Arial" w:cs="Arial"/>
                <w:lang w:val="pt-BR"/>
              </w:rPr>
              <w:t>considering</w:t>
            </w:r>
            <w:proofErr w:type="spellEnd"/>
            <w:r w:rsidRPr="003B2A99">
              <w:rPr>
                <w:rFonts w:ascii="Arial" w:hAnsi="Arial" w:cs="Arial"/>
                <w:lang w:val="pt-BR"/>
              </w:rPr>
              <w:t xml:space="preserve"> a </w:t>
            </w:r>
            <w:proofErr w:type="spellStart"/>
            <w:r w:rsidRPr="003B2A99">
              <w:rPr>
                <w:rFonts w:ascii="Arial" w:hAnsi="Arial" w:cs="Arial"/>
                <w:lang w:val="pt-BR"/>
              </w:rPr>
              <w:t>benefit</w:t>
            </w:r>
            <w:proofErr w:type="spellEnd"/>
            <w:r w:rsidRPr="003B2A99">
              <w:rPr>
                <w:rFonts w:ascii="Arial" w:hAnsi="Arial" w:cs="Arial"/>
                <w:lang w:val="pt-BR"/>
              </w:rPr>
              <w:t xml:space="preserve">, </w:t>
            </w:r>
            <w:proofErr w:type="spellStart"/>
            <w:r w:rsidRPr="003B2A99">
              <w:rPr>
                <w:rFonts w:ascii="Arial" w:hAnsi="Arial" w:cs="Arial"/>
                <w:lang w:val="pt-BR"/>
              </w:rPr>
              <w:t>were</w:t>
            </w:r>
            <w:proofErr w:type="spellEnd"/>
            <w:r w:rsidRPr="003B2A99">
              <w:rPr>
                <w:rFonts w:ascii="Arial" w:hAnsi="Arial" w:cs="Arial"/>
                <w:lang w:val="pt-BR"/>
              </w:rPr>
              <w:t xml:space="preserve"> </w:t>
            </w:r>
            <w:proofErr w:type="spellStart"/>
            <w:r w:rsidRPr="003B2A99">
              <w:rPr>
                <w:rFonts w:ascii="Arial" w:hAnsi="Arial" w:cs="Arial"/>
                <w:lang w:val="pt-BR"/>
              </w:rPr>
              <w:t>not</w:t>
            </w:r>
            <w:proofErr w:type="spellEnd"/>
            <w:r w:rsidRPr="003B2A99">
              <w:rPr>
                <w:rFonts w:ascii="Arial" w:hAnsi="Arial" w:cs="Arial"/>
                <w:lang w:val="pt-BR"/>
              </w:rPr>
              <w:t xml:space="preserve"> </w:t>
            </w:r>
            <w:proofErr w:type="spellStart"/>
            <w:r w:rsidRPr="003B2A99">
              <w:rPr>
                <w:rFonts w:ascii="Arial" w:hAnsi="Arial" w:cs="Arial"/>
                <w:lang w:val="pt-BR"/>
              </w:rPr>
              <w:t>taken</w:t>
            </w:r>
            <w:proofErr w:type="spellEnd"/>
            <w:r w:rsidRPr="003B2A99">
              <w:rPr>
                <w:rFonts w:ascii="Arial" w:hAnsi="Arial" w:cs="Arial"/>
                <w:lang w:val="pt-BR"/>
              </w:rPr>
              <w:t xml:space="preserve"> </w:t>
            </w:r>
            <w:proofErr w:type="spellStart"/>
            <w:r w:rsidRPr="003B2A99">
              <w:rPr>
                <w:rFonts w:ascii="Arial" w:hAnsi="Arial" w:cs="Arial"/>
                <w:lang w:val="pt-BR"/>
              </w:rPr>
              <w:t>into</w:t>
            </w:r>
            <w:proofErr w:type="spellEnd"/>
            <w:r w:rsidRPr="003B2A99">
              <w:rPr>
                <w:rFonts w:ascii="Arial" w:hAnsi="Arial" w:cs="Arial"/>
                <w:lang w:val="pt-BR"/>
              </w:rPr>
              <w:t xml:space="preserve"> </w:t>
            </w:r>
            <w:proofErr w:type="spellStart"/>
            <w:r w:rsidRPr="003B2A99">
              <w:rPr>
                <w:rFonts w:ascii="Arial" w:hAnsi="Arial" w:cs="Arial"/>
                <w:lang w:val="pt-BR"/>
              </w:rPr>
              <w:t>account</w:t>
            </w:r>
            <w:proofErr w:type="spellEnd"/>
            <w:r w:rsidRPr="003B2A99">
              <w:rPr>
                <w:rFonts w:ascii="Arial" w:hAnsi="Arial" w:cs="Arial"/>
                <w:lang w:val="pt-BR"/>
              </w:rPr>
              <w:t xml:space="preserve"> in </w:t>
            </w:r>
            <w:proofErr w:type="spellStart"/>
            <w:r w:rsidRPr="003B2A99">
              <w:rPr>
                <w:rFonts w:ascii="Arial" w:hAnsi="Arial" w:cs="Arial"/>
                <w:lang w:val="pt-BR"/>
              </w:rPr>
              <w:t>these</w:t>
            </w:r>
            <w:proofErr w:type="spellEnd"/>
            <w:r w:rsidRPr="003B2A99">
              <w:rPr>
                <w:rFonts w:ascii="Arial" w:hAnsi="Arial" w:cs="Arial"/>
                <w:lang w:val="pt-BR"/>
              </w:rPr>
              <w:t xml:space="preserve"> </w:t>
            </w:r>
            <w:proofErr w:type="spellStart"/>
            <w:r w:rsidRPr="003B2A99">
              <w:rPr>
                <w:rFonts w:ascii="Arial" w:hAnsi="Arial" w:cs="Arial"/>
                <w:lang w:val="pt-BR"/>
              </w:rPr>
              <w:t>surveys</w:t>
            </w:r>
            <w:proofErr w:type="spellEnd"/>
            <w:r w:rsidRPr="003B2A99">
              <w:rPr>
                <w:rFonts w:ascii="Arial" w:hAnsi="Arial" w:cs="Arial"/>
                <w:lang w:val="pt-BR"/>
              </w:rPr>
              <w:t>.</w:t>
            </w:r>
            <w:r w:rsidRPr="003B2A99">
              <w:rPr>
                <w:rFonts w:ascii="Arial" w:hAnsi="Arial" w:cs="Arial"/>
                <w:b/>
                <w:lang w:val="pt-BR"/>
              </w:rPr>
              <w:t xml:space="preserve"> </w:t>
            </w:r>
            <w:proofErr w:type="spellStart"/>
            <w:r w:rsidRPr="003B2A99">
              <w:rPr>
                <w:rFonts w:ascii="Arial" w:hAnsi="Arial" w:cs="Arial"/>
                <w:b/>
                <w:lang w:val="pt-BR"/>
              </w:rPr>
              <w:t>Conclusion</w:t>
            </w:r>
            <w:proofErr w:type="spellEnd"/>
            <w:r w:rsidRPr="003B2A99">
              <w:rPr>
                <w:rFonts w:ascii="Arial" w:hAnsi="Arial" w:cs="Arial"/>
                <w:b/>
                <w:lang w:val="pt-BR"/>
              </w:rPr>
              <w:t xml:space="preserve">: </w:t>
            </w:r>
            <w:r w:rsidRPr="003B2A99">
              <w:rPr>
                <w:rFonts w:ascii="Arial" w:hAnsi="Arial" w:cs="Arial"/>
                <w:lang w:val="pt-BR"/>
              </w:rPr>
              <w:t xml:space="preserve">The </w:t>
            </w:r>
            <w:proofErr w:type="spellStart"/>
            <w:r w:rsidRPr="003B2A99">
              <w:rPr>
                <w:rFonts w:ascii="Arial" w:hAnsi="Arial" w:cs="Arial"/>
                <w:lang w:val="pt-BR"/>
              </w:rPr>
              <w:t>number</w:t>
            </w:r>
            <w:proofErr w:type="spellEnd"/>
            <w:r w:rsidRPr="003B2A99">
              <w:rPr>
                <w:rFonts w:ascii="Arial" w:hAnsi="Arial" w:cs="Arial"/>
                <w:lang w:val="pt-BR"/>
              </w:rPr>
              <w:t xml:space="preserve"> </w:t>
            </w:r>
            <w:proofErr w:type="spellStart"/>
            <w:r w:rsidRPr="003B2A99">
              <w:rPr>
                <w:rFonts w:ascii="Arial" w:hAnsi="Arial" w:cs="Arial"/>
                <w:lang w:val="pt-BR"/>
              </w:rPr>
              <w:t>of</w:t>
            </w:r>
            <w:proofErr w:type="spellEnd"/>
            <w:r w:rsidRPr="003B2A99">
              <w:rPr>
                <w:rFonts w:ascii="Arial" w:hAnsi="Arial" w:cs="Arial"/>
                <w:lang w:val="pt-BR"/>
              </w:rPr>
              <w:t xml:space="preserve"> </w:t>
            </w:r>
            <w:proofErr w:type="spellStart"/>
            <w:r w:rsidRPr="003B2A99">
              <w:rPr>
                <w:rFonts w:ascii="Arial" w:hAnsi="Arial" w:cs="Arial"/>
                <w:lang w:val="pt-BR"/>
              </w:rPr>
              <w:t>articles</w:t>
            </w:r>
            <w:proofErr w:type="spellEnd"/>
            <w:r w:rsidRPr="003B2A99">
              <w:rPr>
                <w:rFonts w:ascii="Arial" w:hAnsi="Arial" w:cs="Arial"/>
                <w:lang w:val="pt-BR"/>
              </w:rPr>
              <w:t xml:space="preserve"> </w:t>
            </w:r>
            <w:proofErr w:type="spellStart"/>
            <w:r w:rsidRPr="003B2A99">
              <w:rPr>
                <w:rFonts w:ascii="Arial" w:hAnsi="Arial" w:cs="Arial"/>
                <w:lang w:val="pt-BR"/>
              </w:rPr>
              <w:t>found</w:t>
            </w:r>
            <w:proofErr w:type="spellEnd"/>
            <w:r w:rsidRPr="003B2A99">
              <w:rPr>
                <w:rFonts w:ascii="Arial" w:hAnsi="Arial" w:cs="Arial"/>
                <w:lang w:val="pt-BR"/>
              </w:rPr>
              <w:t xml:space="preserve"> </w:t>
            </w:r>
            <w:proofErr w:type="spellStart"/>
            <w:r w:rsidRPr="003B2A99">
              <w:rPr>
                <w:rFonts w:ascii="Arial" w:hAnsi="Arial" w:cs="Arial"/>
                <w:lang w:val="pt-BR"/>
              </w:rPr>
              <w:t>were</w:t>
            </w:r>
            <w:proofErr w:type="spellEnd"/>
            <w:r w:rsidRPr="003B2A99">
              <w:rPr>
                <w:rFonts w:ascii="Arial" w:hAnsi="Arial" w:cs="Arial"/>
                <w:lang w:val="pt-BR"/>
              </w:rPr>
              <w:t xml:space="preserve"> </w:t>
            </w:r>
            <w:proofErr w:type="spellStart"/>
            <w:r w:rsidRPr="003B2A99">
              <w:rPr>
                <w:rFonts w:ascii="Arial" w:hAnsi="Arial" w:cs="Arial"/>
                <w:lang w:val="pt-BR"/>
              </w:rPr>
              <w:t>not</w:t>
            </w:r>
            <w:proofErr w:type="spellEnd"/>
            <w:r w:rsidRPr="003B2A99">
              <w:rPr>
                <w:rFonts w:ascii="Arial" w:hAnsi="Arial" w:cs="Arial"/>
                <w:lang w:val="pt-BR"/>
              </w:rPr>
              <w:t xml:space="preserve"> </w:t>
            </w:r>
            <w:proofErr w:type="spellStart"/>
            <w:r w:rsidRPr="003B2A99">
              <w:rPr>
                <w:rFonts w:ascii="Arial" w:hAnsi="Arial" w:cs="Arial"/>
                <w:lang w:val="pt-BR"/>
              </w:rPr>
              <w:t>foiexpressivo</w:t>
            </w:r>
            <w:proofErr w:type="spellEnd"/>
            <w:r w:rsidRPr="003B2A99">
              <w:rPr>
                <w:rFonts w:ascii="Arial" w:hAnsi="Arial" w:cs="Arial"/>
                <w:lang w:val="pt-BR"/>
              </w:rPr>
              <w:t xml:space="preserve">. </w:t>
            </w:r>
            <w:proofErr w:type="spellStart"/>
            <w:r w:rsidRPr="003B2A99">
              <w:rPr>
                <w:rFonts w:ascii="Arial" w:hAnsi="Arial" w:cs="Arial"/>
                <w:lang w:val="pt-BR"/>
              </w:rPr>
              <w:t>They</w:t>
            </w:r>
            <w:proofErr w:type="spellEnd"/>
            <w:r w:rsidRPr="003B2A99">
              <w:rPr>
                <w:rFonts w:ascii="Arial" w:hAnsi="Arial" w:cs="Arial"/>
                <w:lang w:val="pt-BR"/>
              </w:rPr>
              <w:t xml:space="preserve"> </w:t>
            </w:r>
            <w:proofErr w:type="spellStart"/>
            <w:r w:rsidRPr="003B2A99">
              <w:rPr>
                <w:rFonts w:ascii="Arial" w:hAnsi="Arial" w:cs="Arial"/>
                <w:lang w:val="pt-BR"/>
              </w:rPr>
              <w:t>covered</w:t>
            </w:r>
            <w:proofErr w:type="spellEnd"/>
            <w:r w:rsidRPr="003B2A99">
              <w:rPr>
                <w:rFonts w:ascii="Arial" w:hAnsi="Arial" w:cs="Arial"/>
                <w:lang w:val="pt-BR"/>
              </w:rPr>
              <w:t xml:space="preserve"> </w:t>
            </w:r>
            <w:proofErr w:type="spellStart"/>
            <w:r w:rsidRPr="003B2A99">
              <w:rPr>
                <w:rFonts w:ascii="Arial" w:hAnsi="Arial" w:cs="Arial"/>
                <w:lang w:val="pt-BR"/>
              </w:rPr>
              <w:t>several</w:t>
            </w:r>
            <w:proofErr w:type="spellEnd"/>
            <w:r w:rsidRPr="003B2A99">
              <w:rPr>
                <w:rFonts w:ascii="Arial" w:hAnsi="Arial" w:cs="Arial"/>
                <w:lang w:val="pt-BR"/>
              </w:rPr>
              <w:t xml:space="preserve"> </w:t>
            </w:r>
            <w:proofErr w:type="spellStart"/>
            <w:r w:rsidRPr="003B2A99">
              <w:rPr>
                <w:rFonts w:ascii="Arial" w:hAnsi="Arial" w:cs="Arial"/>
                <w:lang w:val="pt-BR"/>
              </w:rPr>
              <w:t>levels</w:t>
            </w:r>
            <w:proofErr w:type="spellEnd"/>
            <w:r w:rsidRPr="003B2A99">
              <w:rPr>
                <w:rFonts w:ascii="Arial" w:hAnsi="Arial" w:cs="Arial"/>
                <w:lang w:val="pt-BR"/>
              </w:rPr>
              <w:t xml:space="preserve"> </w:t>
            </w:r>
            <w:proofErr w:type="spellStart"/>
            <w:r w:rsidRPr="003B2A99">
              <w:rPr>
                <w:rFonts w:ascii="Arial" w:hAnsi="Arial" w:cs="Arial"/>
                <w:lang w:val="pt-BR"/>
              </w:rPr>
              <w:t>of</w:t>
            </w:r>
            <w:proofErr w:type="spellEnd"/>
            <w:r w:rsidRPr="003B2A99">
              <w:rPr>
                <w:rFonts w:ascii="Arial" w:hAnsi="Arial" w:cs="Arial"/>
                <w:lang w:val="pt-BR"/>
              </w:rPr>
              <w:t xml:space="preserve"> </w:t>
            </w:r>
            <w:proofErr w:type="spellStart"/>
            <w:r w:rsidRPr="003B2A99">
              <w:rPr>
                <w:rFonts w:ascii="Arial" w:hAnsi="Arial" w:cs="Arial"/>
                <w:lang w:val="pt-BR"/>
              </w:rPr>
              <w:t>care</w:t>
            </w:r>
            <w:proofErr w:type="spellEnd"/>
            <w:r w:rsidRPr="003B2A99">
              <w:rPr>
                <w:rFonts w:ascii="Arial" w:hAnsi="Arial" w:cs="Arial"/>
                <w:lang w:val="pt-BR"/>
              </w:rPr>
              <w:t xml:space="preserve"> in Oral Health, </w:t>
            </w:r>
            <w:proofErr w:type="spellStart"/>
            <w:r w:rsidRPr="003B2A99">
              <w:rPr>
                <w:rFonts w:ascii="Arial" w:hAnsi="Arial" w:cs="Arial"/>
                <w:lang w:val="pt-BR"/>
              </w:rPr>
              <w:t>with</w:t>
            </w:r>
            <w:proofErr w:type="spellEnd"/>
            <w:r w:rsidRPr="003B2A99">
              <w:rPr>
                <w:rFonts w:ascii="Arial" w:hAnsi="Arial" w:cs="Arial"/>
                <w:lang w:val="pt-BR"/>
              </w:rPr>
              <w:t xml:space="preserve"> </w:t>
            </w:r>
            <w:proofErr w:type="spellStart"/>
            <w:r w:rsidRPr="003B2A99">
              <w:rPr>
                <w:rFonts w:ascii="Arial" w:hAnsi="Arial" w:cs="Arial"/>
                <w:lang w:val="pt-BR"/>
              </w:rPr>
              <w:t>emphasis</w:t>
            </w:r>
            <w:proofErr w:type="spellEnd"/>
            <w:r w:rsidRPr="003B2A99">
              <w:rPr>
                <w:rFonts w:ascii="Arial" w:hAnsi="Arial" w:cs="Arial"/>
                <w:lang w:val="pt-BR"/>
              </w:rPr>
              <w:t xml:space="preserve"> </w:t>
            </w:r>
            <w:proofErr w:type="spellStart"/>
            <w:r w:rsidRPr="003B2A99">
              <w:rPr>
                <w:rFonts w:ascii="Arial" w:hAnsi="Arial" w:cs="Arial"/>
                <w:lang w:val="pt-BR"/>
              </w:rPr>
              <w:t>on</w:t>
            </w:r>
            <w:proofErr w:type="spellEnd"/>
            <w:r w:rsidRPr="003B2A99">
              <w:rPr>
                <w:rFonts w:ascii="Arial" w:hAnsi="Arial" w:cs="Arial"/>
                <w:lang w:val="pt-BR"/>
              </w:rPr>
              <w:t xml:space="preserve"> </w:t>
            </w:r>
            <w:proofErr w:type="spellStart"/>
            <w:r w:rsidRPr="003B2A99">
              <w:rPr>
                <w:rFonts w:ascii="Arial" w:hAnsi="Arial" w:cs="Arial"/>
                <w:lang w:val="pt-BR"/>
              </w:rPr>
              <w:t>Primary</w:t>
            </w:r>
            <w:proofErr w:type="spellEnd"/>
            <w:r w:rsidRPr="003B2A99">
              <w:rPr>
                <w:rFonts w:ascii="Arial" w:hAnsi="Arial" w:cs="Arial"/>
                <w:lang w:val="pt-BR"/>
              </w:rPr>
              <w:t xml:space="preserve"> </w:t>
            </w:r>
            <w:proofErr w:type="spellStart"/>
            <w:r w:rsidRPr="003B2A99">
              <w:rPr>
                <w:rFonts w:ascii="Arial" w:hAnsi="Arial" w:cs="Arial"/>
                <w:lang w:val="pt-BR"/>
              </w:rPr>
              <w:t>Care</w:t>
            </w:r>
            <w:proofErr w:type="spellEnd"/>
            <w:r w:rsidRPr="003B2A99">
              <w:rPr>
                <w:rFonts w:ascii="Arial" w:hAnsi="Arial" w:cs="Arial"/>
                <w:lang w:val="pt-BR"/>
              </w:rPr>
              <w:t xml:space="preserve">. </w:t>
            </w:r>
            <w:proofErr w:type="spellStart"/>
            <w:r w:rsidRPr="003B2A99">
              <w:rPr>
                <w:rFonts w:ascii="Arial" w:hAnsi="Arial" w:cs="Arial"/>
                <w:lang w:val="pt-BR"/>
              </w:rPr>
              <w:t>Various</w:t>
            </w:r>
            <w:proofErr w:type="spellEnd"/>
            <w:r w:rsidRPr="003B2A99">
              <w:rPr>
                <w:rFonts w:ascii="Arial" w:hAnsi="Arial" w:cs="Arial"/>
                <w:lang w:val="pt-BR"/>
              </w:rPr>
              <w:t xml:space="preserve"> </w:t>
            </w:r>
            <w:proofErr w:type="spellStart"/>
            <w:r w:rsidRPr="003B2A99">
              <w:rPr>
                <w:rFonts w:ascii="Arial" w:hAnsi="Arial" w:cs="Arial"/>
                <w:lang w:val="pt-BR"/>
              </w:rPr>
              <w:t>instruments</w:t>
            </w:r>
            <w:proofErr w:type="spellEnd"/>
            <w:r w:rsidRPr="003B2A99">
              <w:rPr>
                <w:rFonts w:ascii="Arial" w:hAnsi="Arial" w:cs="Arial"/>
                <w:lang w:val="pt-BR"/>
              </w:rPr>
              <w:t xml:space="preserve"> are </w:t>
            </w:r>
            <w:proofErr w:type="spellStart"/>
            <w:r w:rsidRPr="003B2A99">
              <w:rPr>
                <w:rFonts w:ascii="Arial" w:hAnsi="Arial" w:cs="Arial"/>
                <w:lang w:val="pt-BR"/>
              </w:rPr>
              <w:t>used</w:t>
            </w:r>
            <w:proofErr w:type="spellEnd"/>
            <w:r w:rsidRPr="003B2A99">
              <w:rPr>
                <w:rFonts w:ascii="Arial" w:hAnsi="Arial" w:cs="Arial"/>
                <w:lang w:val="pt-BR"/>
              </w:rPr>
              <w:t xml:space="preserve">, </w:t>
            </w:r>
            <w:proofErr w:type="spellStart"/>
            <w:r w:rsidRPr="003B2A99">
              <w:rPr>
                <w:rFonts w:ascii="Arial" w:hAnsi="Arial" w:cs="Arial"/>
                <w:lang w:val="pt-BR"/>
              </w:rPr>
              <w:t>all</w:t>
            </w:r>
            <w:proofErr w:type="spellEnd"/>
            <w:r w:rsidRPr="003B2A99">
              <w:rPr>
                <w:rFonts w:ascii="Arial" w:hAnsi="Arial" w:cs="Arial"/>
                <w:lang w:val="pt-BR"/>
              </w:rPr>
              <w:t xml:space="preserve"> </w:t>
            </w:r>
            <w:proofErr w:type="spellStart"/>
            <w:r w:rsidRPr="003B2A99">
              <w:rPr>
                <w:rFonts w:ascii="Arial" w:hAnsi="Arial" w:cs="Arial"/>
                <w:lang w:val="pt-BR"/>
              </w:rPr>
              <w:t>with</w:t>
            </w:r>
            <w:proofErr w:type="spellEnd"/>
            <w:r w:rsidRPr="003B2A99">
              <w:rPr>
                <w:rFonts w:ascii="Arial" w:hAnsi="Arial" w:cs="Arial"/>
                <w:lang w:val="pt-BR"/>
              </w:rPr>
              <w:t xml:space="preserve"> a </w:t>
            </w:r>
            <w:proofErr w:type="spellStart"/>
            <w:r w:rsidRPr="003B2A99">
              <w:rPr>
                <w:rFonts w:ascii="Arial" w:hAnsi="Arial" w:cs="Arial"/>
                <w:lang w:val="pt-BR"/>
              </w:rPr>
              <w:t>partial</w:t>
            </w:r>
            <w:proofErr w:type="spellEnd"/>
            <w:r w:rsidRPr="003B2A99">
              <w:rPr>
                <w:rFonts w:ascii="Arial" w:hAnsi="Arial" w:cs="Arial"/>
                <w:lang w:val="pt-BR"/>
              </w:rPr>
              <w:t xml:space="preserve"> approach </w:t>
            </w:r>
            <w:proofErr w:type="spellStart"/>
            <w:r w:rsidRPr="003B2A99">
              <w:rPr>
                <w:rFonts w:ascii="Arial" w:hAnsi="Arial" w:cs="Arial"/>
                <w:lang w:val="pt-BR"/>
              </w:rPr>
              <w:t>and</w:t>
            </w:r>
            <w:proofErr w:type="spellEnd"/>
            <w:r w:rsidRPr="003B2A99">
              <w:rPr>
                <w:rFonts w:ascii="Arial" w:hAnsi="Arial" w:cs="Arial"/>
                <w:lang w:val="pt-BR"/>
              </w:rPr>
              <w:t xml:space="preserve"> </w:t>
            </w:r>
            <w:proofErr w:type="spellStart"/>
            <w:r w:rsidRPr="003B2A99">
              <w:rPr>
                <w:rFonts w:ascii="Arial" w:hAnsi="Arial" w:cs="Arial"/>
                <w:lang w:val="pt-BR"/>
              </w:rPr>
              <w:t>with</w:t>
            </w:r>
            <w:proofErr w:type="spellEnd"/>
            <w:r w:rsidRPr="003B2A99">
              <w:rPr>
                <w:rFonts w:ascii="Arial" w:hAnsi="Arial" w:cs="Arial"/>
                <w:lang w:val="pt-BR"/>
              </w:rPr>
              <w:t xml:space="preserve"> </w:t>
            </w:r>
            <w:proofErr w:type="spellStart"/>
            <w:r w:rsidRPr="003B2A99">
              <w:rPr>
                <w:rFonts w:ascii="Arial" w:hAnsi="Arial" w:cs="Arial"/>
                <w:lang w:val="pt-BR"/>
              </w:rPr>
              <w:t>little</w:t>
            </w:r>
            <w:proofErr w:type="spellEnd"/>
            <w:r w:rsidRPr="003B2A99">
              <w:rPr>
                <w:rFonts w:ascii="Arial" w:hAnsi="Arial" w:cs="Arial"/>
                <w:lang w:val="pt-BR"/>
              </w:rPr>
              <w:t xml:space="preserve"> </w:t>
            </w:r>
            <w:proofErr w:type="spellStart"/>
            <w:r w:rsidRPr="003B2A99">
              <w:rPr>
                <w:rFonts w:ascii="Arial" w:hAnsi="Arial" w:cs="Arial"/>
                <w:lang w:val="pt-BR"/>
              </w:rPr>
              <w:t>attention</w:t>
            </w:r>
            <w:proofErr w:type="spellEnd"/>
            <w:r w:rsidRPr="003B2A99">
              <w:rPr>
                <w:rFonts w:ascii="Arial" w:hAnsi="Arial" w:cs="Arial"/>
                <w:lang w:val="pt-BR"/>
              </w:rPr>
              <w:t xml:space="preserve"> </w:t>
            </w:r>
            <w:proofErr w:type="spellStart"/>
            <w:r w:rsidRPr="003B2A99">
              <w:rPr>
                <w:rFonts w:ascii="Arial" w:hAnsi="Arial" w:cs="Arial"/>
                <w:lang w:val="pt-BR"/>
              </w:rPr>
              <w:t>to</w:t>
            </w:r>
            <w:proofErr w:type="spellEnd"/>
            <w:r w:rsidRPr="003B2A99">
              <w:rPr>
                <w:rFonts w:ascii="Arial" w:hAnsi="Arial" w:cs="Arial"/>
                <w:lang w:val="pt-BR"/>
              </w:rPr>
              <w:t xml:space="preserve"> </w:t>
            </w:r>
            <w:proofErr w:type="spellStart"/>
            <w:r w:rsidRPr="003B2A99">
              <w:rPr>
                <w:rFonts w:ascii="Arial" w:hAnsi="Arial" w:cs="Arial"/>
                <w:lang w:val="pt-BR"/>
              </w:rPr>
              <w:t>the</w:t>
            </w:r>
            <w:proofErr w:type="spellEnd"/>
            <w:r w:rsidRPr="003B2A99">
              <w:rPr>
                <w:rFonts w:ascii="Arial" w:hAnsi="Arial" w:cs="Arial"/>
                <w:lang w:val="pt-BR"/>
              </w:rPr>
              <w:t xml:space="preserve"> </w:t>
            </w:r>
            <w:proofErr w:type="spellStart"/>
            <w:r w:rsidRPr="003B2A99">
              <w:rPr>
                <w:rFonts w:ascii="Arial" w:hAnsi="Arial" w:cs="Arial"/>
                <w:lang w:val="pt-BR"/>
              </w:rPr>
              <w:t>context</w:t>
            </w:r>
            <w:proofErr w:type="spellEnd"/>
            <w:r w:rsidRPr="003B2A99">
              <w:rPr>
                <w:rFonts w:ascii="Arial" w:hAnsi="Arial" w:cs="Arial"/>
                <w:lang w:val="pt-BR"/>
              </w:rPr>
              <w:t xml:space="preserve">. </w:t>
            </w:r>
            <w:proofErr w:type="spellStart"/>
            <w:r w:rsidRPr="003B2A99">
              <w:rPr>
                <w:rFonts w:ascii="Arial" w:hAnsi="Arial" w:cs="Arial"/>
                <w:lang w:val="pt-BR"/>
              </w:rPr>
              <w:t>With</w:t>
            </w:r>
            <w:proofErr w:type="spellEnd"/>
            <w:r w:rsidRPr="003B2A99">
              <w:rPr>
                <w:rFonts w:ascii="Arial" w:hAnsi="Arial" w:cs="Arial"/>
                <w:lang w:val="pt-BR"/>
              </w:rPr>
              <w:t xml:space="preserve"> </w:t>
            </w:r>
            <w:proofErr w:type="spellStart"/>
            <w:r w:rsidRPr="003B2A99">
              <w:rPr>
                <w:rFonts w:ascii="Arial" w:hAnsi="Arial" w:cs="Arial"/>
                <w:lang w:val="pt-BR"/>
              </w:rPr>
              <w:t>emphasis</w:t>
            </w:r>
            <w:proofErr w:type="spellEnd"/>
            <w:r w:rsidRPr="003B2A99">
              <w:rPr>
                <w:rFonts w:ascii="Arial" w:hAnsi="Arial" w:cs="Arial"/>
                <w:lang w:val="pt-BR"/>
              </w:rPr>
              <w:t xml:space="preserve"> </w:t>
            </w:r>
            <w:proofErr w:type="spellStart"/>
            <w:r w:rsidRPr="003B2A99">
              <w:rPr>
                <w:rFonts w:ascii="Arial" w:hAnsi="Arial" w:cs="Arial"/>
                <w:lang w:val="pt-BR"/>
              </w:rPr>
              <w:t>on</w:t>
            </w:r>
            <w:proofErr w:type="spellEnd"/>
            <w:r w:rsidRPr="003B2A99">
              <w:rPr>
                <w:rFonts w:ascii="Arial" w:hAnsi="Arial" w:cs="Arial"/>
                <w:lang w:val="pt-BR"/>
              </w:rPr>
              <w:t xml:space="preserve"> </w:t>
            </w:r>
            <w:proofErr w:type="spellStart"/>
            <w:r w:rsidRPr="003B2A99">
              <w:rPr>
                <w:rFonts w:ascii="Arial" w:hAnsi="Arial" w:cs="Arial"/>
                <w:lang w:val="pt-BR"/>
              </w:rPr>
              <w:t>the</w:t>
            </w:r>
            <w:proofErr w:type="spellEnd"/>
            <w:r w:rsidRPr="003B2A99">
              <w:rPr>
                <w:rFonts w:ascii="Arial" w:hAnsi="Arial" w:cs="Arial"/>
                <w:lang w:val="pt-BR"/>
              </w:rPr>
              <w:t xml:space="preserve"> </w:t>
            </w:r>
            <w:proofErr w:type="spellStart"/>
            <w:r w:rsidRPr="003B2A99">
              <w:rPr>
                <w:rFonts w:ascii="Arial" w:hAnsi="Arial" w:cs="Arial"/>
                <w:lang w:val="pt-BR"/>
              </w:rPr>
              <w:t>QASSaB</w:t>
            </w:r>
            <w:proofErr w:type="spellEnd"/>
            <w:r w:rsidRPr="003B2A99">
              <w:rPr>
                <w:rFonts w:ascii="Arial" w:hAnsi="Arial" w:cs="Arial"/>
                <w:lang w:val="pt-BR"/>
              </w:rPr>
              <w:t xml:space="preserve"> </w:t>
            </w:r>
            <w:proofErr w:type="spellStart"/>
            <w:r w:rsidRPr="003B2A99">
              <w:rPr>
                <w:rFonts w:ascii="Arial" w:hAnsi="Arial" w:cs="Arial"/>
                <w:lang w:val="pt-BR"/>
              </w:rPr>
              <w:t>that</w:t>
            </w:r>
            <w:proofErr w:type="spellEnd"/>
            <w:r w:rsidRPr="003B2A99">
              <w:rPr>
                <w:rFonts w:ascii="Arial" w:hAnsi="Arial" w:cs="Arial"/>
                <w:lang w:val="pt-BR"/>
              </w:rPr>
              <w:t xml:space="preserve"> covers </w:t>
            </w:r>
            <w:proofErr w:type="spellStart"/>
            <w:r w:rsidRPr="003B2A99">
              <w:rPr>
                <w:rFonts w:ascii="Arial" w:hAnsi="Arial" w:cs="Arial"/>
                <w:lang w:val="pt-BR"/>
              </w:rPr>
              <w:t>the</w:t>
            </w:r>
            <w:proofErr w:type="spellEnd"/>
            <w:r w:rsidRPr="003B2A99">
              <w:rPr>
                <w:rFonts w:ascii="Arial" w:hAnsi="Arial" w:cs="Arial"/>
                <w:lang w:val="pt-BR"/>
              </w:rPr>
              <w:t xml:space="preserve"> </w:t>
            </w:r>
            <w:proofErr w:type="spellStart"/>
            <w:r w:rsidRPr="003B2A99">
              <w:rPr>
                <w:rFonts w:ascii="Arial" w:hAnsi="Arial" w:cs="Arial"/>
                <w:lang w:val="pt-BR"/>
              </w:rPr>
              <w:t>largest</w:t>
            </w:r>
            <w:proofErr w:type="spellEnd"/>
            <w:r w:rsidRPr="003B2A99">
              <w:rPr>
                <w:rFonts w:ascii="Arial" w:hAnsi="Arial" w:cs="Arial"/>
                <w:lang w:val="pt-BR"/>
              </w:rPr>
              <w:t xml:space="preserve"> </w:t>
            </w:r>
            <w:proofErr w:type="spellStart"/>
            <w:r w:rsidRPr="003B2A99">
              <w:rPr>
                <w:rFonts w:ascii="Arial" w:hAnsi="Arial" w:cs="Arial"/>
                <w:lang w:val="pt-BR"/>
              </w:rPr>
              <w:t>number</w:t>
            </w:r>
            <w:proofErr w:type="spellEnd"/>
            <w:r w:rsidRPr="003B2A99">
              <w:rPr>
                <w:rFonts w:ascii="Arial" w:hAnsi="Arial" w:cs="Arial"/>
                <w:lang w:val="pt-BR"/>
              </w:rPr>
              <w:t xml:space="preserve"> </w:t>
            </w:r>
            <w:proofErr w:type="spellStart"/>
            <w:r w:rsidRPr="003B2A99">
              <w:rPr>
                <w:rFonts w:ascii="Arial" w:hAnsi="Arial" w:cs="Arial"/>
                <w:lang w:val="pt-BR"/>
              </w:rPr>
              <w:t>of</w:t>
            </w:r>
            <w:proofErr w:type="spellEnd"/>
            <w:r w:rsidRPr="003B2A99">
              <w:rPr>
                <w:rFonts w:ascii="Arial" w:hAnsi="Arial" w:cs="Arial"/>
                <w:lang w:val="pt-BR"/>
              </w:rPr>
              <w:t xml:space="preserve"> </w:t>
            </w:r>
            <w:proofErr w:type="spellStart"/>
            <w:r w:rsidRPr="003B2A99">
              <w:rPr>
                <w:rFonts w:ascii="Arial" w:hAnsi="Arial" w:cs="Arial"/>
                <w:lang w:val="pt-BR"/>
              </w:rPr>
              <w:t>dimensions</w:t>
            </w:r>
            <w:proofErr w:type="spellEnd"/>
            <w:r w:rsidRPr="003B2A99">
              <w:rPr>
                <w:rFonts w:ascii="Arial" w:hAnsi="Arial" w:cs="Arial"/>
                <w:lang w:val="pt-BR"/>
              </w:rPr>
              <w:t>.</w:t>
            </w:r>
          </w:p>
          <w:p w14:paraId="62F40403" w14:textId="77777777" w:rsidR="00697787" w:rsidRPr="003B2A99" w:rsidRDefault="00697787" w:rsidP="008159A7">
            <w:pPr>
              <w:pStyle w:val="SemEspaamento"/>
              <w:ind w:left="42" w:right="33"/>
              <w:jc w:val="both"/>
              <w:rPr>
                <w:rFonts w:ascii="Arial" w:hAnsi="Arial" w:cs="Arial"/>
                <w:lang w:val="pt-BR"/>
              </w:rPr>
            </w:pPr>
          </w:p>
          <w:p w14:paraId="464ADAEE" w14:textId="61542672" w:rsidR="008159A7" w:rsidRPr="003B2A99" w:rsidRDefault="008159A7" w:rsidP="008159A7">
            <w:pPr>
              <w:pStyle w:val="SemEspaamento"/>
              <w:ind w:left="42"/>
              <w:jc w:val="both"/>
              <w:rPr>
                <w:rFonts w:ascii="Arial" w:hAnsi="Arial" w:cs="Arial"/>
                <w:lang w:val="pt-BR"/>
              </w:rPr>
            </w:pPr>
            <w:proofErr w:type="spellStart"/>
            <w:r w:rsidRPr="003B2A99">
              <w:rPr>
                <w:rFonts w:ascii="Arial" w:hAnsi="Arial" w:cs="Arial"/>
                <w:b/>
                <w:lang w:val="pt-BR"/>
              </w:rPr>
              <w:t>Descriptors</w:t>
            </w:r>
            <w:proofErr w:type="spellEnd"/>
            <w:r w:rsidRPr="003B2A99">
              <w:rPr>
                <w:rFonts w:ascii="Arial" w:hAnsi="Arial" w:cs="Arial"/>
                <w:b/>
                <w:lang w:val="pt-BR"/>
              </w:rPr>
              <w:t xml:space="preserve">: </w:t>
            </w:r>
            <w:proofErr w:type="spellStart"/>
            <w:r w:rsidRPr="003B2A99">
              <w:rPr>
                <w:rFonts w:ascii="Arial" w:hAnsi="Arial" w:cs="Arial"/>
                <w:lang w:val="pt-BR"/>
              </w:rPr>
              <w:t>Patient</w:t>
            </w:r>
            <w:proofErr w:type="spellEnd"/>
            <w:r w:rsidRPr="003B2A99">
              <w:rPr>
                <w:rFonts w:ascii="Arial" w:hAnsi="Arial" w:cs="Arial"/>
                <w:lang w:val="pt-BR"/>
              </w:rPr>
              <w:t xml:space="preserve"> </w:t>
            </w:r>
            <w:proofErr w:type="spellStart"/>
            <w:r w:rsidRPr="003B2A99">
              <w:rPr>
                <w:rFonts w:ascii="Arial" w:hAnsi="Arial" w:cs="Arial"/>
                <w:lang w:val="pt-BR"/>
              </w:rPr>
              <w:t>Satisfaction</w:t>
            </w:r>
            <w:proofErr w:type="spellEnd"/>
            <w:r w:rsidR="006B434B">
              <w:rPr>
                <w:rFonts w:ascii="Arial" w:hAnsi="Arial" w:cs="Arial"/>
                <w:lang w:val="pt-BR"/>
              </w:rPr>
              <w:t xml:space="preserve">. </w:t>
            </w:r>
            <w:proofErr w:type="spellStart"/>
            <w:r w:rsidRPr="003B2A99">
              <w:rPr>
                <w:rFonts w:ascii="Arial" w:hAnsi="Arial" w:cs="Arial"/>
                <w:lang w:val="pt-BR"/>
              </w:rPr>
              <w:t>Quality</w:t>
            </w:r>
            <w:proofErr w:type="spellEnd"/>
            <w:r w:rsidRPr="003B2A99">
              <w:rPr>
                <w:rFonts w:ascii="Arial" w:hAnsi="Arial" w:cs="Arial"/>
                <w:lang w:val="pt-BR"/>
              </w:rPr>
              <w:t xml:space="preserve"> </w:t>
            </w:r>
            <w:proofErr w:type="spellStart"/>
            <w:r w:rsidRPr="003B2A99">
              <w:rPr>
                <w:rFonts w:ascii="Arial" w:hAnsi="Arial" w:cs="Arial"/>
                <w:lang w:val="pt-BR"/>
              </w:rPr>
              <w:t>of</w:t>
            </w:r>
            <w:proofErr w:type="spellEnd"/>
            <w:r w:rsidRPr="003B2A99">
              <w:rPr>
                <w:rFonts w:ascii="Arial" w:hAnsi="Arial" w:cs="Arial"/>
                <w:lang w:val="pt-BR"/>
              </w:rPr>
              <w:t xml:space="preserve"> Life</w:t>
            </w:r>
            <w:r w:rsidR="006B434B">
              <w:rPr>
                <w:rFonts w:ascii="Arial" w:hAnsi="Arial" w:cs="Arial"/>
                <w:lang w:val="pt-BR"/>
              </w:rPr>
              <w:t xml:space="preserve">. </w:t>
            </w:r>
            <w:r w:rsidRPr="003B2A99">
              <w:rPr>
                <w:rFonts w:ascii="Arial" w:hAnsi="Arial" w:cs="Arial"/>
                <w:lang w:val="pt-BR"/>
              </w:rPr>
              <w:t xml:space="preserve">Health </w:t>
            </w:r>
            <w:proofErr w:type="spellStart"/>
            <w:r w:rsidRPr="003B2A99">
              <w:rPr>
                <w:rFonts w:ascii="Arial" w:hAnsi="Arial" w:cs="Arial"/>
                <w:lang w:val="pt-BR"/>
              </w:rPr>
              <w:t>Unic</w:t>
            </w:r>
            <w:proofErr w:type="spellEnd"/>
            <w:r w:rsidRPr="003B2A99">
              <w:rPr>
                <w:rFonts w:ascii="Arial" w:hAnsi="Arial" w:cs="Arial"/>
                <w:lang w:val="pt-BR"/>
              </w:rPr>
              <w:t xml:space="preserve"> System</w:t>
            </w:r>
            <w:r w:rsidR="006B434B">
              <w:rPr>
                <w:rFonts w:ascii="Arial" w:hAnsi="Arial" w:cs="Arial"/>
                <w:lang w:val="pt-BR"/>
              </w:rPr>
              <w:t>.</w:t>
            </w:r>
          </w:p>
          <w:p w14:paraId="40BDAF42" w14:textId="77777777" w:rsidR="008159A7" w:rsidRPr="003B2A99" w:rsidRDefault="008159A7" w:rsidP="00D9441D">
            <w:pPr>
              <w:pStyle w:val="SemEspaamento"/>
              <w:jc w:val="left"/>
              <w:rPr>
                <w:rFonts w:ascii="Arial" w:hAnsi="Arial" w:cs="Arial"/>
                <w:b/>
                <w:lang w:val="pt-BR"/>
              </w:rPr>
            </w:pPr>
          </w:p>
        </w:tc>
      </w:tr>
    </w:tbl>
    <w:p w14:paraId="40F7A69C" w14:textId="77777777" w:rsidR="00C768EF" w:rsidRPr="003B2A99" w:rsidRDefault="00C768EF" w:rsidP="008159A7">
      <w:pPr>
        <w:pStyle w:val="SemEspaamento"/>
        <w:jc w:val="both"/>
        <w:rPr>
          <w:rFonts w:ascii="Arial" w:hAnsi="Arial" w:cs="Arial"/>
          <w:lang w:val="pt-BR"/>
        </w:rPr>
      </w:pPr>
    </w:p>
    <w:p w14:paraId="77BF800A" w14:textId="77777777" w:rsidR="00851F40" w:rsidRDefault="00851F40" w:rsidP="00322CF1">
      <w:pPr>
        <w:pStyle w:val="SemEspaamento"/>
        <w:jc w:val="both"/>
        <w:rPr>
          <w:rFonts w:ascii="Arial" w:hAnsi="Arial" w:cs="Arial"/>
          <w:b/>
          <w:lang w:val="pt-BR"/>
        </w:rPr>
      </w:pPr>
    </w:p>
    <w:p w14:paraId="08A009E1" w14:textId="77777777" w:rsidR="00322CF1" w:rsidRPr="003B2A99" w:rsidRDefault="00322CF1" w:rsidP="00322CF1">
      <w:pPr>
        <w:pStyle w:val="SemEspaamento"/>
        <w:jc w:val="both"/>
        <w:rPr>
          <w:rFonts w:ascii="Arial" w:hAnsi="Arial" w:cs="Arial"/>
          <w:b/>
          <w:lang w:val="pt-BR"/>
        </w:rPr>
      </w:pPr>
      <w:r w:rsidRPr="003B2A99">
        <w:rPr>
          <w:rFonts w:ascii="Arial" w:hAnsi="Arial" w:cs="Arial"/>
          <w:b/>
          <w:lang w:val="pt-BR"/>
        </w:rPr>
        <w:t>Introdução</w:t>
      </w:r>
    </w:p>
    <w:p w14:paraId="7EA7B528" w14:textId="77777777" w:rsidR="00697787" w:rsidRPr="003B2A99" w:rsidRDefault="00697787" w:rsidP="00322CF1">
      <w:pPr>
        <w:pStyle w:val="SemEspaamento"/>
        <w:jc w:val="both"/>
        <w:rPr>
          <w:rFonts w:ascii="Arial" w:hAnsi="Arial" w:cs="Arial"/>
          <w:b/>
          <w:lang w:val="pt-BR"/>
        </w:rPr>
      </w:pPr>
    </w:p>
    <w:p w14:paraId="02DDB71F" w14:textId="77777777" w:rsidR="00322CF1" w:rsidRPr="003B2A99" w:rsidRDefault="00322CF1" w:rsidP="00697787">
      <w:pPr>
        <w:pStyle w:val="SemEspaamento"/>
        <w:spacing w:line="360" w:lineRule="auto"/>
        <w:ind w:firstLine="567"/>
        <w:jc w:val="both"/>
        <w:rPr>
          <w:rFonts w:ascii="Arial" w:hAnsi="Arial" w:cs="Arial"/>
          <w:lang w:val="pt-BR"/>
        </w:rPr>
      </w:pPr>
      <w:r w:rsidRPr="003B2A99">
        <w:rPr>
          <w:rFonts w:ascii="Arial" w:hAnsi="Arial" w:cs="Arial"/>
          <w:lang w:val="pt-BR"/>
        </w:rPr>
        <w:t>Satisfação do paciente é uma das dimensões envolvidas no cuidado ao usuário dos serviços de saúde. Porém ainda é pouco avaliada¹. Pode ser entendida como uma relação entre percepção e expectativa, ou seja, o que o paciente “viu” e o que ele esperava “</w:t>
      </w:r>
      <w:proofErr w:type="gramStart"/>
      <w:r w:rsidRPr="003B2A99">
        <w:rPr>
          <w:rFonts w:ascii="Arial" w:hAnsi="Arial" w:cs="Arial"/>
          <w:lang w:val="pt-BR"/>
        </w:rPr>
        <w:t>ver”²</w:t>
      </w:r>
      <w:proofErr w:type="gramEnd"/>
      <w:r w:rsidRPr="003B2A99">
        <w:rPr>
          <w:rFonts w:ascii="Arial" w:hAnsi="Arial" w:cs="Arial"/>
          <w:lang w:val="pt-BR"/>
        </w:rPr>
        <w:t>.</w:t>
      </w:r>
    </w:p>
    <w:p w14:paraId="0EC6CFD8" w14:textId="77777777" w:rsidR="00322CF1" w:rsidRPr="003B2A99" w:rsidRDefault="00322CF1" w:rsidP="00697787">
      <w:pPr>
        <w:pStyle w:val="SemEspaamento"/>
        <w:spacing w:line="360" w:lineRule="auto"/>
        <w:ind w:firstLine="567"/>
        <w:jc w:val="both"/>
        <w:rPr>
          <w:rFonts w:ascii="Arial" w:hAnsi="Arial" w:cs="Arial"/>
          <w:lang w:val="pt-BR"/>
        </w:rPr>
      </w:pPr>
      <w:r w:rsidRPr="003B2A99">
        <w:rPr>
          <w:rFonts w:ascii="Arial" w:hAnsi="Arial" w:cs="Arial"/>
          <w:lang w:val="pt-BR"/>
        </w:rPr>
        <w:t>Os serviços de saúde além de atender as necessidades físicas do ser humano, devem voltar o olhar para sua satisfação, já que é um direito do cidadão ser bem tratado e ter um bom atendimento. Existem programas de avaliação em saúde que já têm em suas diretrizes estas orientações, como é o caso do Programa Nacional de Melhoria do Acesso e da Qualidade da Atenção Básica (PMAQ)³.</w:t>
      </w:r>
    </w:p>
    <w:p w14:paraId="7C20520E" w14:textId="77777777" w:rsidR="00322CF1" w:rsidRPr="003B2A99" w:rsidRDefault="00322CF1" w:rsidP="00697787">
      <w:pPr>
        <w:pStyle w:val="SemEspaamento"/>
        <w:spacing w:line="360" w:lineRule="auto"/>
        <w:ind w:firstLine="567"/>
        <w:jc w:val="both"/>
        <w:rPr>
          <w:rFonts w:ascii="Arial" w:hAnsi="Arial" w:cs="Arial"/>
          <w:lang w:val="pt-BR"/>
        </w:rPr>
      </w:pPr>
      <w:r w:rsidRPr="003B2A99">
        <w:rPr>
          <w:rFonts w:ascii="Arial" w:hAnsi="Arial" w:cs="Arial"/>
          <w:lang w:val="pt-BR"/>
        </w:rPr>
        <w:t>No âmbito da Saúde Bucal, estão sendo realizados estudos que avaliam o grau de satisfação do usuário em relação ao atendimento recebido, utilizando diversos meios de avaliação, tanto na Atenção Primária quanto na Atenção Secundária. Tais estudos são</w:t>
      </w:r>
      <w:r w:rsidR="00697787" w:rsidRPr="003B2A99">
        <w:rPr>
          <w:rFonts w:ascii="Arial" w:hAnsi="Arial" w:cs="Arial"/>
          <w:lang w:val="pt-BR"/>
        </w:rPr>
        <w:t xml:space="preserve"> </w:t>
      </w:r>
      <w:r w:rsidRPr="003B2A99">
        <w:rPr>
          <w:rFonts w:ascii="Arial" w:hAnsi="Arial" w:cs="Arial"/>
          <w:lang w:val="pt-BR"/>
        </w:rPr>
        <w:t>ainda poucos, mas relevantes, pois se os serviços são avaliados negativamente, mostram deficiência no acesso e resolutividade dos mesmos</w:t>
      </w:r>
      <w:r w:rsidRPr="003B2A99">
        <w:rPr>
          <w:rFonts w:ascii="Arial" w:hAnsi="Arial" w:cs="Arial"/>
          <w:vertAlign w:val="superscript"/>
          <w:lang w:val="pt-BR"/>
        </w:rPr>
        <w:t>4</w:t>
      </w:r>
      <w:r w:rsidRPr="003B2A99">
        <w:rPr>
          <w:rFonts w:ascii="Arial" w:hAnsi="Arial" w:cs="Arial"/>
          <w:lang w:val="pt-BR"/>
        </w:rPr>
        <w:t>.</w:t>
      </w:r>
    </w:p>
    <w:p w14:paraId="7EF8E9F4" w14:textId="77777777" w:rsidR="00322CF1" w:rsidRPr="003B2A99" w:rsidRDefault="00322CF1" w:rsidP="00697787">
      <w:pPr>
        <w:pStyle w:val="SemEspaamento"/>
        <w:spacing w:line="360" w:lineRule="auto"/>
        <w:ind w:firstLine="567"/>
        <w:jc w:val="both"/>
        <w:rPr>
          <w:rFonts w:ascii="Arial" w:hAnsi="Arial" w:cs="Arial"/>
          <w:lang w:val="pt-BR"/>
        </w:rPr>
      </w:pPr>
      <w:r w:rsidRPr="003B2A99">
        <w:rPr>
          <w:rFonts w:ascii="Arial" w:hAnsi="Arial" w:cs="Arial"/>
          <w:lang w:val="pt-BR"/>
        </w:rPr>
        <w:lastRenderedPageBreak/>
        <w:t>Os estudos devem levar em consideração aspectos que interferem na resposta do usuário sobre determinado serviço, e tentar assim, evitá-los, diminuindo o risco de viés na pesquisa</w:t>
      </w:r>
      <w:r w:rsidRPr="003B2A99">
        <w:rPr>
          <w:rFonts w:ascii="Arial" w:hAnsi="Arial" w:cs="Arial"/>
          <w:vertAlign w:val="superscript"/>
          <w:lang w:val="pt-BR"/>
        </w:rPr>
        <w:t>5</w:t>
      </w:r>
      <w:r w:rsidRPr="003B2A99">
        <w:rPr>
          <w:rFonts w:ascii="Arial" w:hAnsi="Arial" w:cs="Arial"/>
          <w:lang w:val="pt-BR"/>
        </w:rPr>
        <w:t>.</w:t>
      </w:r>
    </w:p>
    <w:p w14:paraId="2E34340C" w14:textId="77777777" w:rsidR="00322CF1" w:rsidRPr="003B2A99" w:rsidRDefault="00322CF1" w:rsidP="00697787">
      <w:pPr>
        <w:pStyle w:val="SemEspaamento"/>
        <w:spacing w:line="360" w:lineRule="auto"/>
        <w:ind w:firstLine="567"/>
        <w:jc w:val="both"/>
        <w:rPr>
          <w:rFonts w:ascii="Arial" w:hAnsi="Arial" w:cs="Arial"/>
          <w:lang w:val="pt-BR"/>
        </w:rPr>
      </w:pPr>
      <w:r w:rsidRPr="003B2A99">
        <w:rPr>
          <w:rFonts w:ascii="Arial" w:hAnsi="Arial" w:cs="Arial"/>
          <w:lang w:val="pt-BR"/>
        </w:rPr>
        <w:t xml:space="preserve">Diante do exposto, este trabalho teve como objetivo identificar e descrever entre instrumentos sobre satisfação do usuário, disponíveis na literatura, formatos, modo e local de aplicação, nível de atenção avaliado, aspectos </w:t>
      </w:r>
      <w:proofErr w:type="spellStart"/>
      <w:r w:rsidRPr="003B2A99">
        <w:rPr>
          <w:rFonts w:ascii="Arial" w:hAnsi="Arial" w:cs="Arial"/>
          <w:lang w:val="pt-BR"/>
        </w:rPr>
        <w:t>sócio-demográficos</w:t>
      </w:r>
      <w:proofErr w:type="spellEnd"/>
      <w:r w:rsidRPr="003B2A99">
        <w:rPr>
          <w:rFonts w:ascii="Arial" w:hAnsi="Arial" w:cs="Arial"/>
          <w:lang w:val="pt-BR"/>
        </w:rPr>
        <w:t xml:space="preserve"> do usuário e composição interna do instrumento. </w:t>
      </w:r>
    </w:p>
    <w:p w14:paraId="23BD7452" w14:textId="77777777" w:rsidR="00322CF1" w:rsidRPr="003B2A99" w:rsidRDefault="00322CF1" w:rsidP="00697787">
      <w:pPr>
        <w:pStyle w:val="SemEspaamento"/>
        <w:spacing w:line="360" w:lineRule="auto"/>
        <w:jc w:val="both"/>
        <w:rPr>
          <w:rFonts w:ascii="Arial" w:hAnsi="Arial" w:cs="Arial"/>
          <w:b/>
          <w:lang w:val="pt-BR"/>
        </w:rPr>
      </w:pPr>
    </w:p>
    <w:p w14:paraId="36243DF7" w14:textId="77777777" w:rsidR="00322CF1" w:rsidRPr="003B2A99" w:rsidRDefault="00322CF1" w:rsidP="00697787">
      <w:pPr>
        <w:pStyle w:val="SemEspaamento"/>
        <w:spacing w:line="360" w:lineRule="auto"/>
        <w:jc w:val="both"/>
        <w:rPr>
          <w:rFonts w:ascii="Arial" w:hAnsi="Arial" w:cs="Arial"/>
          <w:b/>
          <w:lang w:val="pt-BR"/>
        </w:rPr>
      </w:pPr>
      <w:r w:rsidRPr="003B2A99">
        <w:rPr>
          <w:rFonts w:ascii="Arial" w:hAnsi="Arial" w:cs="Arial"/>
          <w:b/>
          <w:lang w:val="pt-BR"/>
        </w:rPr>
        <w:t>Metodologia</w:t>
      </w:r>
    </w:p>
    <w:p w14:paraId="2769EDD8" w14:textId="77777777" w:rsidR="00697787" w:rsidRPr="003B2A99" w:rsidRDefault="00697787" w:rsidP="00697787">
      <w:pPr>
        <w:pStyle w:val="SemEspaamento"/>
        <w:spacing w:line="360" w:lineRule="auto"/>
        <w:jc w:val="both"/>
        <w:rPr>
          <w:rFonts w:ascii="Arial" w:hAnsi="Arial" w:cs="Arial"/>
          <w:b/>
          <w:lang w:val="pt-BR"/>
        </w:rPr>
      </w:pPr>
    </w:p>
    <w:p w14:paraId="25D64B64" w14:textId="77777777" w:rsidR="00322CF1" w:rsidRPr="003B2A99" w:rsidRDefault="00322CF1" w:rsidP="00697787">
      <w:pPr>
        <w:pStyle w:val="SemEspaamento"/>
        <w:spacing w:line="360" w:lineRule="auto"/>
        <w:ind w:firstLine="567"/>
        <w:jc w:val="both"/>
        <w:rPr>
          <w:rFonts w:ascii="Arial" w:hAnsi="Arial" w:cs="Arial"/>
          <w:lang w:val="pt-BR"/>
        </w:rPr>
      </w:pPr>
      <w:r w:rsidRPr="003B2A99">
        <w:rPr>
          <w:rFonts w:ascii="Arial" w:hAnsi="Arial" w:cs="Arial"/>
          <w:lang w:val="pt-BR"/>
        </w:rPr>
        <w:t xml:space="preserve">Trata-se de um estudo descritivo e analítico sobre os desenhos metodológicos e instrumentos usados em artigos sobre Satisfação dos Usuários com os Serviços Odontológicos, utilizando a </w:t>
      </w:r>
      <w:proofErr w:type="spellStart"/>
      <w:r w:rsidRPr="003B2A99">
        <w:rPr>
          <w:rFonts w:ascii="Arial" w:hAnsi="Arial" w:cs="Arial"/>
          <w:lang w:val="pt-BR"/>
        </w:rPr>
        <w:t>SciELO</w:t>
      </w:r>
      <w:proofErr w:type="spellEnd"/>
      <w:r w:rsidRPr="003B2A99">
        <w:rPr>
          <w:rFonts w:ascii="Arial" w:hAnsi="Arial" w:cs="Arial"/>
          <w:lang w:val="pt-BR"/>
        </w:rPr>
        <w:t xml:space="preserve">. </w:t>
      </w:r>
    </w:p>
    <w:p w14:paraId="2916FF97" w14:textId="77777777" w:rsidR="00322CF1" w:rsidRPr="003B2A99" w:rsidRDefault="00322CF1" w:rsidP="00697787">
      <w:pPr>
        <w:pStyle w:val="SemEspaamento"/>
        <w:spacing w:line="360" w:lineRule="auto"/>
        <w:ind w:firstLine="567"/>
        <w:jc w:val="both"/>
        <w:rPr>
          <w:rFonts w:ascii="Arial" w:hAnsi="Arial" w:cs="Arial"/>
          <w:lang w:val="pt-BR"/>
        </w:rPr>
      </w:pPr>
      <w:r w:rsidRPr="003B2A99">
        <w:rPr>
          <w:rFonts w:ascii="Arial" w:hAnsi="Arial" w:cs="Arial"/>
          <w:lang w:val="pt-BR"/>
        </w:rPr>
        <w:t xml:space="preserve">Para recuperação dos artigos utilizou-se os descritores “Serviços de Saúde Bucal”, “Satisfação do Paciente” e “Qualidade de Vida”, selecionando-se como opções de resultados artigos científicos nacionais publicados no período de 2006 a 2017. Que foram lidos e analisados, quanto à sua metodologia para obtenção do “grau de satisfação” dos usuários dos serviços odontológicos públicos. </w:t>
      </w:r>
    </w:p>
    <w:p w14:paraId="72580989" w14:textId="77777777" w:rsidR="00322CF1" w:rsidRPr="003B2A99" w:rsidRDefault="00322CF1" w:rsidP="00697787">
      <w:pPr>
        <w:pStyle w:val="SemEspaamento"/>
        <w:spacing w:line="360" w:lineRule="auto"/>
        <w:ind w:firstLine="567"/>
        <w:jc w:val="both"/>
        <w:rPr>
          <w:rFonts w:ascii="Arial" w:hAnsi="Arial" w:cs="Arial"/>
          <w:lang w:val="pt-BR"/>
        </w:rPr>
      </w:pPr>
      <w:r w:rsidRPr="003B2A99">
        <w:rPr>
          <w:rFonts w:ascii="Arial" w:hAnsi="Arial" w:cs="Arial"/>
          <w:lang w:val="pt-BR"/>
        </w:rPr>
        <w:t>Foi observado se a ferramenta metodológica utilizada contemplava as dimensões correspondentes (facilidade no acesso ao serviço, Acolhimento, Resolutividade, Biossegurança, Confiança no Profissional, Efetividade, Limpeza, Condições dos equipamentos) à satisfação do usuário, e a maneira como foi aplicada.</w:t>
      </w:r>
    </w:p>
    <w:p w14:paraId="3672CA20" w14:textId="77777777" w:rsidR="00322CF1" w:rsidRPr="003B2A99" w:rsidRDefault="00322CF1" w:rsidP="00697787">
      <w:pPr>
        <w:pStyle w:val="SemEspaamento"/>
        <w:spacing w:line="360" w:lineRule="auto"/>
        <w:ind w:firstLine="567"/>
        <w:jc w:val="both"/>
        <w:rPr>
          <w:rFonts w:ascii="Arial" w:hAnsi="Arial" w:cs="Arial"/>
          <w:lang w:val="pt-BR"/>
        </w:rPr>
      </w:pPr>
      <w:r w:rsidRPr="003B2A99">
        <w:rPr>
          <w:rFonts w:ascii="Arial" w:hAnsi="Arial" w:cs="Arial"/>
          <w:lang w:val="pt-BR"/>
        </w:rPr>
        <w:t>Foi utilizado como critério de exclusão o uso de dados secundários ou dos serviços</w:t>
      </w:r>
      <w:r w:rsidR="00697787" w:rsidRPr="003B2A99">
        <w:rPr>
          <w:rFonts w:ascii="Arial" w:hAnsi="Arial" w:cs="Arial"/>
          <w:lang w:val="pt-BR"/>
        </w:rPr>
        <w:t xml:space="preserve"> </w:t>
      </w:r>
      <w:r w:rsidRPr="003B2A99">
        <w:rPr>
          <w:rFonts w:ascii="Arial" w:hAnsi="Arial" w:cs="Arial"/>
          <w:lang w:val="pt-BR"/>
        </w:rPr>
        <w:t>de saúde privado.</w:t>
      </w:r>
    </w:p>
    <w:p w14:paraId="6CC1031E" w14:textId="77777777" w:rsidR="00883CA6" w:rsidRPr="003B2A99" w:rsidRDefault="00883CA6" w:rsidP="00697787">
      <w:pPr>
        <w:pStyle w:val="SemEspaamento"/>
        <w:spacing w:line="360" w:lineRule="auto"/>
        <w:jc w:val="both"/>
        <w:rPr>
          <w:rFonts w:ascii="Arial" w:hAnsi="Arial" w:cs="Arial"/>
          <w:b/>
          <w:lang w:val="pt-BR"/>
        </w:rPr>
      </w:pPr>
    </w:p>
    <w:p w14:paraId="43A17967" w14:textId="77777777" w:rsidR="00322CF1" w:rsidRDefault="00322CF1" w:rsidP="00697787">
      <w:pPr>
        <w:pStyle w:val="SemEspaamento"/>
        <w:spacing w:line="360" w:lineRule="auto"/>
        <w:jc w:val="both"/>
        <w:rPr>
          <w:rFonts w:ascii="Arial" w:hAnsi="Arial" w:cs="Arial"/>
          <w:b/>
          <w:lang w:val="pt-BR"/>
        </w:rPr>
      </w:pPr>
      <w:r w:rsidRPr="003B2A99">
        <w:rPr>
          <w:rFonts w:ascii="Arial" w:hAnsi="Arial" w:cs="Arial"/>
          <w:b/>
          <w:lang w:val="pt-BR"/>
        </w:rPr>
        <w:t>Resultados</w:t>
      </w:r>
    </w:p>
    <w:p w14:paraId="24BB46A7" w14:textId="77777777" w:rsidR="00F31531" w:rsidRPr="003B2A99" w:rsidRDefault="00F31531" w:rsidP="00697787">
      <w:pPr>
        <w:pStyle w:val="SemEspaamento"/>
        <w:spacing w:line="360" w:lineRule="auto"/>
        <w:jc w:val="both"/>
        <w:rPr>
          <w:rFonts w:ascii="Arial" w:hAnsi="Arial" w:cs="Arial"/>
          <w:b/>
          <w:lang w:val="pt-BR"/>
        </w:rPr>
      </w:pPr>
    </w:p>
    <w:p w14:paraId="3F922D2A" w14:textId="77777777" w:rsidR="00322CF1" w:rsidRPr="003B2A99" w:rsidRDefault="00322CF1" w:rsidP="00697787">
      <w:pPr>
        <w:pStyle w:val="SemEspaamento"/>
        <w:spacing w:line="360" w:lineRule="auto"/>
        <w:ind w:firstLine="567"/>
        <w:jc w:val="both"/>
        <w:rPr>
          <w:rFonts w:ascii="Arial" w:hAnsi="Arial" w:cs="Arial"/>
          <w:lang w:val="pt-BR"/>
        </w:rPr>
      </w:pPr>
      <w:r w:rsidRPr="003B2A99">
        <w:rPr>
          <w:rFonts w:ascii="Arial" w:hAnsi="Arial" w:cs="Arial"/>
          <w:lang w:val="pt-BR"/>
        </w:rPr>
        <w:t>A busca resultou em 15 artigos. Foram encontrados diversos instrumentos utilizados para identificar o “grau” de satisfação dos usuários com os serviços odontológicos público (Quadro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35"/>
        <w:gridCol w:w="2765"/>
        <w:gridCol w:w="5092"/>
      </w:tblGrid>
      <w:tr w:rsidR="009063D2" w:rsidRPr="003B2A99" w14:paraId="3042199A" w14:textId="77777777" w:rsidTr="00F97ED6">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65DB7C72" w14:textId="77777777" w:rsidR="009063D2" w:rsidRPr="003B2A99" w:rsidRDefault="009063D2" w:rsidP="00F97ED6">
            <w:pPr>
              <w:spacing w:after="0" w:line="240" w:lineRule="auto"/>
              <w:jc w:val="left"/>
              <w:rPr>
                <w:rFonts w:ascii="Arial" w:hAnsi="Arial" w:cs="Arial"/>
                <w:b/>
                <w:sz w:val="20"/>
                <w:szCs w:val="20"/>
              </w:rPr>
            </w:pPr>
            <w:r w:rsidRPr="003B2A99">
              <w:rPr>
                <w:rFonts w:ascii="Arial" w:hAnsi="Arial" w:cs="Arial"/>
                <w:b/>
                <w:sz w:val="20"/>
                <w:szCs w:val="20"/>
              </w:rPr>
              <w:t xml:space="preserve">Quadro 1. Descrição dos instrumentos para identificação da satisfação dos usuários com os serviços públicos odontológicos, utilizados em estudos na Scielo. No período de 2006 a 2017. </w:t>
            </w:r>
          </w:p>
        </w:tc>
      </w:tr>
      <w:tr w:rsidR="009063D2" w:rsidRPr="003B2A99" w14:paraId="2F640DF3" w14:textId="77777777" w:rsidTr="00F97ED6">
        <w:trPr>
          <w:trHeight w:val="360"/>
        </w:trPr>
        <w:tc>
          <w:tcPr>
            <w:tcW w:w="135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2DCE9E8" w14:textId="77777777" w:rsidR="009063D2" w:rsidRPr="003B2A99" w:rsidRDefault="009063D2" w:rsidP="00F97ED6">
            <w:pPr>
              <w:spacing w:after="0" w:line="240" w:lineRule="auto"/>
              <w:ind w:left="-82"/>
              <w:rPr>
                <w:rFonts w:ascii="Arial" w:hAnsi="Arial" w:cs="Arial"/>
                <w:b/>
                <w:sz w:val="20"/>
                <w:szCs w:val="20"/>
              </w:rPr>
            </w:pPr>
            <w:r w:rsidRPr="003B2A99">
              <w:rPr>
                <w:rFonts w:ascii="Arial" w:hAnsi="Arial" w:cs="Arial"/>
                <w:b/>
                <w:sz w:val="20"/>
                <w:szCs w:val="20"/>
              </w:rPr>
              <w:t>Autores</w:t>
            </w:r>
          </w:p>
        </w:tc>
        <w:tc>
          <w:tcPr>
            <w:tcW w:w="261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00655A1" w14:textId="77777777" w:rsidR="009063D2" w:rsidRPr="003B2A99" w:rsidRDefault="009063D2" w:rsidP="00F97ED6">
            <w:pPr>
              <w:spacing w:after="0" w:line="240" w:lineRule="auto"/>
              <w:rPr>
                <w:rFonts w:ascii="Arial" w:hAnsi="Arial" w:cs="Arial"/>
                <w:b/>
                <w:sz w:val="20"/>
                <w:szCs w:val="20"/>
              </w:rPr>
            </w:pPr>
            <w:r w:rsidRPr="003B2A99">
              <w:rPr>
                <w:rFonts w:ascii="Arial" w:hAnsi="Arial" w:cs="Arial"/>
                <w:b/>
                <w:sz w:val="20"/>
                <w:szCs w:val="20"/>
              </w:rPr>
              <w:t>Objeto do Estudo</w:t>
            </w:r>
          </w:p>
        </w:tc>
        <w:tc>
          <w:tcPr>
            <w:tcW w:w="562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E0FCE24" w14:textId="77777777" w:rsidR="009063D2" w:rsidRPr="003B2A99" w:rsidRDefault="009063D2" w:rsidP="00F97ED6">
            <w:pPr>
              <w:spacing w:after="0" w:line="240" w:lineRule="auto"/>
              <w:rPr>
                <w:rFonts w:ascii="Arial" w:hAnsi="Arial" w:cs="Arial"/>
                <w:b/>
                <w:sz w:val="20"/>
                <w:szCs w:val="20"/>
              </w:rPr>
            </w:pPr>
            <w:r w:rsidRPr="003B2A99">
              <w:rPr>
                <w:rFonts w:ascii="Arial" w:hAnsi="Arial" w:cs="Arial"/>
                <w:b/>
                <w:sz w:val="20"/>
                <w:szCs w:val="20"/>
              </w:rPr>
              <w:t>Instrumento para Coleta de Dados</w:t>
            </w:r>
          </w:p>
        </w:tc>
      </w:tr>
      <w:tr w:rsidR="009063D2" w:rsidRPr="003B2A99" w14:paraId="47E5B23D" w14:textId="77777777" w:rsidTr="00697787">
        <w:trPr>
          <w:trHeight w:val="570"/>
        </w:trPr>
        <w:tc>
          <w:tcPr>
            <w:tcW w:w="1351" w:type="dxa"/>
            <w:tcBorders>
              <w:top w:val="single" w:sz="4" w:space="0" w:color="auto"/>
              <w:left w:val="single" w:sz="4" w:space="0" w:color="auto"/>
              <w:bottom w:val="single" w:sz="4" w:space="0" w:color="auto"/>
              <w:right w:val="single" w:sz="4" w:space="0" w:color="auto"/>
            </w:tcBorders>
            <w:hideMark/>
          </w:tcPr>
          <w:p w14:paraId="2C77F912" w14:textId="77777777" w:rsidR="009063D2" w:rsidRPr="003B2A99" w:rsidRDefault="009063D2" w:rsidP="00F97ED6">
            <w:pPr>
              <w:spacing w:after="0" w:line="240" w:lineRule="auto"/>
              <w:ind w:left="69" w:hanging="2"/>
              <w:jc w:val="left"/>
              <w:rPr>
                <w:rFonts w:ascii="Arial" w:hAnsi="Arial" w:cs="Arial"/>
                <w:sz w:val="20"/>
                <w:szCs w:val="20"/>
              </w:rPr>
            </w:pPr>
            <w:r w:rsidRPr="003B2A99">
              <w:rPr>
                <w:rFonts w:ascii="Arial" w:hAnsi="Arial" w:cs="Arial"/>
                <w:sz w:val="20"/>
                <w:szCs w:val="20"/>
              </w:rPr>
              <w:t>Andrade e Ferreira (2006)</w:t>
            </w:r>
          </w:p>
        </w:tc>
        <w:tc>
          <w:tcPr>
            <w:tcW w:w="2613" w:type="dxa"/>
            <w:tcBorders>
              <w:top w:val="single" w:sz="4" w:space="0" w:color="auto"/>
              <w:left w:val="single" w:sz="4" w:space="0" w:color="auto"/>
              <w:bottom w:val="single" w:sz="4" w:space="0" w:color="auto"/>
              <w:right w:val="single" w:sz="4" w:space="0" w:color="auto"/>
            </w:tcBorders>
            <w:hideMark/>
          </w:tcPr>
          <w:p w14:paraId="119B008F" w14:textId="77777777" w:rsidR="009063D2" w:rsidRPr="003B2A99" w:rsidRDefault="009063D2" w:rsidP="00F97ED6">
            <w:pPr>
              <w:spacing w:after="0" w:line="240" w:lineRule="auto"/>
              <w:rPr>
                <w:rFonts w:ascii="Arial" w:hAnsi="Arial" w:cs="Arial"/>
                <w:sz w:val="20"/>
                <w:szCs w:val="20"/>
              </w:rPr>
            </w:pPr>
            <w:r w:rsidRPr="003B2A99">
              <w:rPr>
                <w:rFonts w:ascii="Arial" w:hAnsi="Arial" w:cs="Arial"/>
                <w:sz w:val="20"/>
                <w:szCs w:val="20"/>
              </w:rPr>
              <w:t>ESF em um bairro de um município; Pompeu-MG</w:t>
            </w:r>
          </w:p>
        </w:tc>
        <w:tc>
          <w:tcPr>
            <w:tcW w:w="5628" w:type="dxa"/>
            <w:tcBorders>
              <w:top w:val="single" w:sz="4" w:space="0" w:color="auto"/>
              <w:left w:val="single" w:sz="4" w:space="0" w:color="auto"/>
              <w:bottom w:val="single" w:sz="4" w:space="0" w:color="auto"/>
              <w:right w:val="single" w:sz="4" w:space="0" w:color="auto"/>
            </w:tcBorders>
            <w:hideMark/>
          </w:tcPr>
          <w:p w14:paraId="02711956" w14:textId="77777777" w:rsidR="009063D2" w:rsidRPr="003B2A99" w:rsidRDefault="009063D2" w:rsidP="00F97ED6">
            <w:pPr>
              <w:spacing w:after="0" w:line="240" w:lineRule="auto"/>
              <w:jc w:val="both"/>
              <w:rPr>
                <w:rFonts w:ascii="Arial" w:hAnsi="Arial" w:cs="Arial"/>
                <w:sz w:val="20"/>
                <w:szCs w:val="20"/>
              </w:rPr>
            </w:pPr>
            <w:r w:rsidRPr="003B2A99">
              <w:rPr>
                <w:rFonts w:ascii="Arial" w:hAnsi="Arial" w:cs="Arial"/>
                <w:sz w:val="20"/>
                <w:szCs w:val="20"/>
              </w:rPr>
              <w:t>Questionário sobre características sóciodemográficas dos usuários e satisfação com serviços odontológicos e com outros serviços de saúde. Observações feitas pelos usuários também foram anexadas ao instrumento.</w:t>
            </w:r>
          </w:p>
        </w:tc>
      </w:tr>
      <w:tr w:rsidR="009063D2" w:rsidRPr="003B2A99" w14:paraId="4D06B574" w14:textId="77777777" w:rsidTr="00697787">
        <w:trPr>
          <w:trHeight w:val="510"/>
        </w:trPr>
        <w:tc>
          <w:tcPr>
            <w:tcW w:w="1351" w:type="dxa"/>
            <w:tcBorders>
              <w:top w:val="single" w:sz="4" w:space="0" w:color="auto"/>
              <w:left w:val="single" w:sz="4" w:space="0" w:color="auto"/>
              <w:bottom w:val="single" w:sz="4" w:space="0" w:color="auto"/>
              <w:right w:val="single" w:sz="4" w:space="0" w:color="auto"/>
            </w:tcBorders>
            <w:hideMark/>
          </w:tcPr>
          <w:p w14:paraId="51F39844" w14:textId="77777777" w:rsidR="009063D2" w:rsidRPr="003B2A99" w:rsidRDefault="009063D2" w:rsidP="00F97ED6">
            <w:pPr>
              <w:spacing w:after="0" w:line="240" w:lineRule="auto"/>
              <w:ind w:left="69" w:hanging="2"/>
              <w:jc w:val="left"/>
              <w:rPr>
                <w:rFonts w:ascii="Arial" w:hAnsi="Arial" w:cs="Arial"/>
                <w:sz w:val="20"/>
                <w:szCs w:val="20"/>
              </w:rPr>
            </w:pPr>
            <w:r w:rsidRPr="003B2A99">
              <w:rPr>
                <w:rFonts w:ascii="Arial" w:hAnsi="Arial" w:cs="Arial"/>
                <w:sz w:val="20"/>
                <w:szCs w:val="20"/>
              </w:rPr>
              <w:lastRenderedPageBreak/>
              <w:t>Usual et al (2006)</w:t>
            </w:r>
          </w:p>
        </w:tc>
        <w:tc>
          <w:tcPr>
            <w:tcW w:w="2613" w:type="dxa"/>
            <w:tcBorders>
              <w:top w:val="single" w:sz="4" w:space="0" w:color="auto"/>
              <w:left w:val="single" w:sz="4" w:space="0" w:color="auto"/>
              <w:bottom w:val="single" w:sz="4" w:space="0" w:color="auto"/>
              <w:right w:val="single" w:sz="4" w:space="0" w:color="auto"/>
            </w:tcBorders>
            <w:hideMark/>
          </w:tcPr>
          <w:p w14:paraId="09254BD6" w14:textId="77777777" w:rsidR="009063D2" w:rsidRPr="003B2A99" w:rsidRDefault="009063D2" w:rsidP="00F97ED6">
            <w:pPr>
              <w:spacing w:after="0" w:line="240" w:lineRule="auto"/>
              <w:rPr>
                <w:rFonts w:ascii="Arial" w:hAnsi="Arial" w:cs="Arial"/>
                <w:sz w:val="20"/>
                <w:szCs w:val="20"/>
              </w:rPr>
            </w:pPr>
            <w:r w:rsidRPr="003B2A99">
              <w:rPr>
                <w:rFonts w:ascii="Arial" w:hAnsi="Arial" w:cs="Arial"/>
                <w:sz w:val="20"/>
                <w:szCs w:val="20"/>
              </w:rPr>
              <w:t>Centro de Saúde Público; Belo Horizonte-MG</w:t>
            </w:r>
          </w:p>
        </w:tc>
        <w:tc>
          <w:tcPr>
            <w:tcW w:w="5628" w:type="dxa"/>
            <w:tcBorders>
              <w:top w:val="single" w:sz="4" w:space="0" w:color="auto"/>
              <w:left w:val="single" w:sz="4" w:space="0" w:color="auto"/>
              <w:bottom w:val="single" w:sz="4" w:space="0" w:color="auto"/>
              <w:right w:val="single" w:sz="4" w:space="0" w:color="auto"/>
            </w:tcBorders>
            <w:hideMark/>
          </w:tcPr>
          <w:p w14:paraId="76DB1021" w14:textId="77777777" w:rsidR="009063D2" w:rsidRPr="003B2A99" w:rsidRDefault="009063D2" w:rsidP="00F97ED6">
            <w:pPr>
              <w:spacing w:after="0" w:line="240" w:lineRule="auto"/>
              <w:jc w:val="both"/>
              <w:rPr>
                <w:rFonts w:ascii="Arial" w:hAnsi="Arial" w:cs="Arial"/>
                <w:sz w:val="20"/>
                <w:szCs w:val="20"/>
              </w:rPr>
            </w:pPr>
            <w:r w:rsidRPr="003B2A99">
              <w:rPr>
                <w:rFonts w:ascii="Arial" w:hAnsi="Arial" w:cs="Arial"/>
                <w:sz w:val="20"/>
                <w:szCs w:val="20"/>
              </w:rPr>
              <w:t>Questionário semi-estruturado, com perguntas subjetivas. Aplicado nos dentistas e usuários dos serviços de saúde.</w:t>
            </w:r>
          </w:p>
        </w:tc>
      </w:tr>
      <w:tr w:rsidR="009063D2" w:rsidRPr="003B2A99" w14:paraId="4E17DB2D" w14:textId="77777777" w:rsidTr="00697787">
        <w:trPr>
          <w:trHeight w:val="360"/>
        </w:trPr>
        <w:tc>
          <w:tcPr>
            <w:tcW w:w="1351" w:type="dxa"/>
            <w:tcBorders>
              <w:top w:val="single" w:sz="4" w:space="0" w:color="auto"/>
              <w:left w:val="single" w:sz="4" w:space="0" w:color="auto"/>
              <w:bottom w:val="single" w:sz="4" w:space="0" w:color="auto"/>
              <w:right w:val="single" w:sz="4" w:space="0" w:color="auto"/>
            </w:tcBorders>
            <w:hideMark/>
          </w:tcPr>
          <w:p w14:paraId="156BF989" w14:textId="77777777" w:rsidR="009063D2" w:rsidRPr="003B2A99" w:rsidRDefault="009063D2" w:rsidP="00F97ED6">
            <w:pPr>
              <w:spacing w:after="0" w:line="240" w:lineRule="auto"/>
              <w:ind w:left="69" w:hanging="2"/>
              <w:jc w:val="left"/>
              <w:rPr>
                <w:rFonts w:ascii="Arial" w:hAnsi="Arial" w:cs="Arial"/>
                <w:sz w:val="20"/>
                <w:szCs w:val="20"/>
              </w:rPr>
            </w:pPr>
            <w:r w:rsidRPr="003B2A99">
              <w:rPr>
                <w:rFonts w:ascii="Arial" w:hAnsi="Arial" w:cs="Arial"/>
                <w:sz w:val="20"/>
                <w:szCs w:val="20"/>
              </w:rPr>
              <w:t>Fadel, Sandrini e Zardo (2007)</w:t>
            </w:r>
          </w:p>
        </w:tc>
        <w:tc>
          <w:tcPr>
            <w:tcW w:w="2613" w:type="dxa"/>
            <w:tcBorders>
              <w:top w:val="single" w:sz="4" w:space="0" w:color="auto"/>
              <w:left w:val="single" w:sz="4" w:space="0" w:color="auto"/>
              <w:bottom w:val="single" w:sz="4" w:space="0" w:color="auto"/>
              <w:right w:val="single" w:sz="4" w:space="0" w:color="auto"/>
            </w:tcBorders>
            <w:hideMark/>
          </w:tcPr>
          <w:p w14:paraId="6A50C0CD" w14:textId="77777777" w:rsidR="009063D2" w:rsidRPr="003B2A99" w:rsidRDefault="009063D2" w:rsidP="00F97ED6">
            <w:pPr>
              <w:spacing w:after="0" w:line="240" w:lineRule="auto"/>
              <w:rPr>
                <w:rFonts w:ascii="Arial" w:hAnsi="Arial" w:cs="Arial"/>
                <w:sz w:val="20"/>
                <w:szCs w:val="20"/>
              </w:rPr>
            </w:pPr>
            <w:r w:rsidRPr="003B2A99">
              <w:rPr>
                <w:rFonts w:ascii="Arial" w:hAnsi="Arial" w:cs="Arial"/>
                <w:sz w:val="20"/>
                <w:szCs w:val="20"/>
              </w:rPr>
              <w:t>Zona Rural de um município; Castro-PR</w:t>
            </w:r>
          </w:p>
        </w:tc>
        <w:tc>
          <w:tcPr>
            <w:tcW w:w="5628" w:type="dxa"/>
            <w:tcBorders>
              <w:top w:val="single" w:sz="4" w:space="0" w:color="auto"/>
              <w:left w:val="single" w:sz="4" w:space="0" w:color="auto"/>
              <w:bottom w:val="single" w:sz="4" w:space="0" w:color="auto"/>
              <w:right w:val="single" w:sz="4" w:space="0" w:color="auto"/>
            </w:tcBorders>
            <w:hideMark/>
          </w:tcPr>
          <w:p w14:paraId="370175FA" w14:textId="77777777" w:rsidR="009063D2" w:rsidRPr="003B2A99" w:rsidRDefault="009063D2" w:rsidP="00F97ED6">
            <w:pPr>
              <w:spacing w:after="0" w:line="240" w:lineRule="auto"/>
              <w:jc w:val="both"/>
              <w:rPr>
                <w:rFonts w:ascii="Arial" w:hAnsi="Arial" w:cs="Arial"/>
                <w:sz w:val="20"/>
                <w:szCs w:val="20"/>
              </w:rPr>
            </w:pPr>
            <w:r w:rsidRPr="003B2A99">
              <w:rPr>
                <w:rFonts w:ascii="Arial" w:hAnsi="Arial" w:cs="Arial"/>
                <w:sz w:val="20"/>
                <w:szCs w:val="20"/>
              </w:rPr>
              <w:t>Questionário semi-estruturado sobre características socioeconômicas e satisfação com serviços odontológicos. Observações feitas pelos usuários também foram anexadas ao instrumento.</w:t>
            </w:r>
          </w:p>
        </w:tc>
      </w:tr>
      <w:tr w:rsidR="009063D2" w:rsidRPr="003B2A99" w14:paraId="228C5089" w14:textId="77777777" w:rsidTr="00697787">
        <w:trPr>
          <w:trHeight w:val="450"/>
        </w:trPr>
        <w:tc>
          <w:tcPr>
            <w:tcW w:w="1351" w:type="dxa"/>
            <w:tcBorders>
              <w:top w:val="single" w:sz="4" w:space="0" w:color="auto"/>
              <w:left w:val="single" w:sz="4" w:space="0" w:color="auto"/>
              <w:bottom w:val="single" w:sz="4" w:space="0" w:color="auto"/>
              <w:right w:val="single" w:sz="4" w:space="0" w:color="auto"/>
            </w:tcBorders>
            <w:hideMark/>
          </w:tcPr>
          <w:p w14:paraId="044021A5" w14:textId="77777777" w:rsidR="009063D2" w:rsidRPr="003B2A99" w:rsidRDefault="009063D2" w:rsidP="00F97ED6">
            <w:pPr>
              <w:spacing w:after="0" w:line="240" w:lineRule="auto"/>
              <w:ind w:left="69" w:hanging="2"/>
              <w:jc w:val="left"/>
              <w:rPr>
                <w:rFonts w:ascii="Arial" w:hAnsi="Arial" w:cs="Arial"/>
                <w:sz w:val="20"/>
                <w:szCs w:val="20"/>
              </w:rPr>
            </w:pPr>
            <w:r w:rsidRPr="003B2A99">
              <w:rPr>
                <w:rFonts w:ascii="Arial" w:hAnsi="Arial" w:cs="Arial"/>
                <w:sz w:val="20"/>
                <w:szCs w:val="20"/>
              </w:rPr>
              <w:t>Carnut, Figueiredo e Góes (2008)</w:t>
            </w:r>
          </w:p>
        </w:tc>
        <w:tc>
          <w:tcPr>
            <w:tcW w:w="2613" w:type="dxa"/>
            <w:tcBorders>
              <w:top w:val="single" w:sz="4" w:space="0" w:color="auto"/>
              <w:left w:val="single" w:sz="4" w:space="0" w:color="auto"/>
              <w:bottom w:val="single" w:sz="4" w:space="0" w:color="auto"/>
              <w:right w:val="single" w:sz="4" w:space="0" w:color="auto"/>
            </w:tcBorders>
            <w:hideMark/>
          </w:tcPr>
          <w:p w14:paraId="2B5777AE" w14:textId="77777777" w:rsidR="009063D2" w:rsidRPr="003B2A99" w:rsidRDefault="009063D2" w:rsidP="00F97ED6">
            <w:pPr>
              <w:spacing w:after="0" w:line="240" w:lineRule="auto"/>
              <w:rPr>
                <w:rFonts w:ascii="Arial" w:hAnsi="Arial" w:cs="Arial"/>
                <w:sz w:val="20"/>
                <w:szCs w:val="20"/>
              </w:rPr>
            </w:pPr>
            <w:r w:rsidRPr="003B2A99">
              <w:rPr>
                <w:rFonts w:ascii="Arial" w:hAnsi="Arial" w:cs="Arial"/>
                <w:sz w:val="20"/>
                <w:szCs w:val="20"/>
              </w:rPr>
              <w:t>Serviços de Urgência Odontológica em um município; Recife-PE</w:t>
            </w:r>
          </w:p>
        </w:tc>
        <w:tc>
          <w:tcPr>
            <w:tcW w:w="5628" w:type="dxa"/>
            <w:tcBorders>
              <w:top w:val="single" w:sz="4" w:space="0" w:color="auto"/>
              <w:left w:val="single" w:sz="4" w:space="0" w:color="auto"/>
              <w:bottom w:val="single" w:sz="4" w:space="0" w:color="auto"/>
              <w:right w:val="single" w:sz="4" w:space="0" w:color="auto"/>
            </w:tcBorders>
            <w:hideMark/>
          </w:tcPr>
          <w:p w14:paraId="559725A7" w14:textId="77777777" w:rsidR="009063D2" w:rsidRPr="003B2A99" w:rsidRDefault="009063D2" w:rsidP="00F97ED6">
            <w:pPr>
              <w:spacing w:after="0" w:line="240" w:lineRule="auto"/>
              <w:jc w:val="both"/>
              <w:rPr>
                <w:rFonts w:ascii="Arial" w:hAnsi="Arial" w:cs="Arial"/>
                <w:sz w:val="20"/>
                <w:szCs w:val="20"/>
              </w:rPr>
            </w:pPr>
            <w:r w:rsidRPr="003B2A99">
              <w:rPr>
                <w:rFonts w:ascii="Arial" w:hAnsi="Arial" w:cs="Arial"/>
                <w:sz w:val="20"/>
                <w:szCs w:val="20"/>
              </w:rPr>
              <w:t>QASSaB (aplicado após o atendimento)</w:t>
            </w:r>
          </w:p>
        </w:tc>
      </w:tr>
      <w:tr w:rsidR="009063D2" w:rsidRPr="003B2A99" w14:paraId="14C33809" w14:textId="77777777" w:rsidTr="00697787">
        <w:trPr>
          <w:trHeight w:val="525"/>
        </w:trPr>
        <w:tc>
          <w:tcPr>
            <w:tcW w:w="1351" w:type="dxa"/>
            <w:tcBorders>
              <w:top w:val="single" w:sz="4" w:space="0" w:color="auto"/>
              <w:left w:val="single" w:sz="4" w:space="0" w:color="auto"/>
              <w:bottom w:val="single" w:sz="4" w:space="0" w:color="auto"/>
              <w:right w:val="single" w:sz="4" w:space="0" w:color="auto"/>
            </w:tcBorders>
            <w:hideMark/>
          </w:tcPr>
          <w:p w14:paraId="7BFA5B94" w14:textId="77777777" w:rsidR="009063D2" w:rsidRPr="003B2A99" w:rsidRDefault="009063D2" w:rsidP="00F97ED6">
            <w:pPr>
              <w:spacing w:after="0" w:line="240" w:lineRule="auto"/>
              <w:ind w:left="69" w:hanging="2"/>
              <w:jc w:val="left"/>
              <w:rPr>
                <w:rFonts w:ascii="Arial" w:hAnsi="Arial" w:cs="Arial"/>
                <w:sz w:val="20"/>
                <w:szCs w:val="20"/>
              </w:rPr>
            </w:pPr>
            <w:r w:rsidRPr="003B2A99">
              <w:rPr>
                <w:rFonts w:ascii="Arial" w:hAnsi="Arial" w:cs="Arial"/>
                <w:sz w:val="20"/>
                <w:szCs w:val="20"/>
              </w:rPr>
              <w:t>Castro; Silva (2008)</w:t>
            </w:r>
          </w:p>
        </w:tc>
        <w:tc>
          <w:tcPr>
            <w:tcW w:w="2613" w:type="dxa"/>
            <w:tcBorders>
              <w:top w:val="single" w:sz="4" w:space="0" w:color="auto"/>
              <w:left w:val="single" w:sz="4" w:space="0" w:color="auto"/>
              <w:bottom w:val="single" w:sz="4" w:space="0" w:color="auto"/>
              <w:right w:val="single" w:sz="4" w:space="0" w:color="auto"/>
            </w:tcBorders>
            <w:hideMark/>
          </w:tcPr>
          <w:p w14:paraId="4E98255D" w14:textId="77777777" w:rsidR="009063D2" w:rsidRPr="003B2A99" w:rsidRDefault="009063D2" w:rsidP="00F97ED6">
            <w:pPr>
              <w:spacing w:after="0" w:line="240" w:lineRule="auto"/>
              <w:jc w:val="both"/>
              <w:rPr>
                <w:rFonts w:ascii="Arial" w:hAnsi="Arial" w:cs="Arial"/>
                <w:sz w:val="20"/>
                <w:szCs w:val="20"/>
              </w:rPr>
            </w:pPr>
            <w:r w:rsidRPr="003B2A99">
              <w:rPr>
                <w:rFonts w:ascii="Arial" w:hAnsi="Arial" w:cs="Arial"/>
                <w:sz w:val="20"/>
                <w:szCs w:val="20"/>
              </w:rPr>
              <w:t>Clínica Odontológica de uma Universidade; Anápolis-GO</w:t>
            </w:r>
          </w:p>
        </w:tc>
        <w:tc>
          <w:tcPr>
            <w:tcW w:w="5628" w:type="dxa"/>
            <w:tcBorders>
              <w:top w:val="single" w:sz="4" w:space="0" w:color="auto"/>
              <w:left w:val="single" w:sz="4" w:space="0" w:color="auto"/>
              <w:bottom w:val="single" w:sz="4" w:space="0" w:color="auto"/>
              <w:right w:val="single" w:sz="4" w:space="0" w:color="auto"/>
            </w:tcBorders>
            <w:hideMark/>
          </w:tcPr>
          <w:p w14:paraId="3DDE5081" w14:textId="77777777" w:rsidR="009063D2" w:rsidRPr="003B2A99" w:rsidRDefault="009063D2" w:rsidP="00F97ED6">
            <w:pPr>
              <w:spacing w:after="0" w:line="240" w:lineRule="auto"/>
              <w:jc w:val="both"/>
              <w:rPr>
                <w:rFonts w:ascii="Arial" w:hAnsi="Arial" w:cs="Arial"/>
                <w:sz w:val="20"/>
                <w:szCs w:val="20"/>
              </w:rPr>
            </w:pPr>
            <w:r w:rsidRPr="003B2A99">
              <w:rPr>
                <w:rFonts w:ascii="Arial" w:hAnsi="Arial" w:cs="Arial"/>
                <w:sz w:val="20"/>
                <w:szCs w:val="20"/>
              </w:rPr>
              <w:t>Questionário elaborado pelos autores que abrangia recepção, professores, alunos, instalações e biossegurança do serviço analisado.</w:t>
            </w:r>
          </w:p>
        </w:tc>
      </w:tr>
      <w:tr w:rsidR="009063D2" w:rsidRPr="003B2A99" w14:paraId="648A0BCF" w14:textId="77777777" w:rsidTr="00697787">
        <w:trPr>
          <w:trHeight w:val="735"/>
        </w:trPr>
        <w:tc>
          <w:tcPr>
            <w:tcW w:w="1351" w:type="dxa"/>
            <w:tcBorders>
              <w:top w:val="single" w:sz="4" w:space="0" w:color="auto"/>
              <w:left w:val="single" w:sz="4" w:space="0" w:color="auto"/>
              <w:bottom w:val="single" w:sz="4" w:space="0" w:color="auto"/>
              <w:right w:val="single" w:sz="4" w:space="0" w:color="auto"/>
            </w:tcBorders>
            <w:hideMark/>
          </w:tcPr>
          <w:p w14:paraId="20497C93" w14:textId="77777777" w:rsidR="009063D2" w:rsidRPr="003B2A99" w:rsidRDefault="009063D2" w:rsidP="00F97ED6">
            <w:pPr>
              <w:spacing w:after="0" w:line="240" w:lineRule="auto"/>
              <w:ind w:left="69" w:hanging="2"/>
              <w:jc w:val="left"/>
              <w:rPr>
                <w:rFonts w:ascii="Arial" w:hAnsi="Arial" w:cs="Arial"/>
                <w:sz w:val="20"/>
                <w:szCs w:val="20"/>
              </w:rPr>
            </w:pPr>
            <w:r w:rsidRPr="003B2A99">
              <w:rPr>
                <w:rFonts w:ascii="Arial" w:hAnsi="Arial" w:cs="Arial"/>
                <w:sz w:val="20"/>
                <w:szCs w:val="20"/>
              </w:rPr>
              <w:t>Oliveira et al (2009)</w:t>
            </w:r>
          </w:p>
        </w:tc>
        <w:tc>
          <w:tcPr>
            <w:tcW w:w="2613" w:type="dxa"/>
            <w:tcBorders>
              <w:top w:val="single" w:sz="4" w:space="0" w:color="auto"/>
              <w:left w:val="single" w:sz="4" w:space="0" w:color="auto"/>
              <w:bottom w:val="single" w:sz="4" w:space="0" w:color="auto"/>
              <w:right w:val="single" w:sz="4" w:space="0" w:color="auto"/>
            </w:tcBorders>
            <w:hideMark/>
          </w:tcPr>
          <w:p w14:paraId="3E3CDBEF" w14:textId="77777777" w:rsidR="009063D2" w:rsidRPr="003B2A99" w:rsidRDefault="009063D2" w:rsidP="00F97ED6">
            <w:pPr>
              <w:spacing w:after="0" w:line="240" w:lineRule="auto"/>
              <w:jc w:val="both"/>
              <w:rPr>
                <w:rFonts w:ascii="Arial" w:hAnsi="Arial" w:cs="Arial"/>
                <w:sz w:val="20"/>
                <w:szCs w:val="20"/>
              </w:rPr>
            </w:pPr>
            <w:r w:rsidRPr="003B2A99">
              <w:rPr>
                <w:rFonts w:ascii="Arial" w:hAnsi="Arial" w:cs="Arial"/>
                <w:sz w:val="20"/>
                <w:szCs w:val="20"/>
              </w:rPr>
              <w:t>Serviço de Saúde Bucal dasESFs de um município; Olinda-PE</w:t>
            </w:r>
          </w:p>
        </w:tc>
        <w:tc>
          <w:tcPr>
            <w:tcW w:w="5628" w:type="dxa"/>
            <w:tcBorders>
              <w:top w:val="single" w:sz="4" w:space="0" w:color="auto"/>
              <w:left w:val="single" w:sz="4" w:space="0" w:color="auto"/>
              <w:bottom w:val="single" w:sz="4" w:space="0" w:color="auto"/>
              <w:right w:val="single" w:sz="4" w:space="0" w:color="auto"/>
            </w:tcBorders>
            <w:hideMark/>
          </w:tcPr>
          <w:p w14:paraId="3FCE3312" w14:textId="77777777" w:rsidR="009063D2" w:rsidRPr="003B2A99" w:rsidRDefault="009063D2" w:rsidP="00F97ED6">
            <w:pPr>
              <w:spacing w:after="0" w:line="240" w:lineRule="auto"/>
              <w:jc w:val="both"/>
              <w:rPr>
                <w:rFonts w:ascii="Arial" w:hAnsi="Arial" w:cs="Arial"/>
                <w:sz w:val="20"/>
                <w:szCs w:val="20"/>
              </w:rPr>
            </w:pPr>
            <w:r w:rsidRPr="003B2A99">
              <w:rPr>
                <w:rFonts w:ascii="Arial" w:hAnsi="Arial" w:cs="Arial"/>
                <w:sz w:val="20"/>
                <w:szCs w:val="20"/>
              </w:rPr>
              <w:t>QASSaB (aplicado nos domicílios)</w:t>
            </w:r>
          </w:p>
        </w:tc>
      </w:tr>
      <w:tr w:rsidR="009063D2" w:rsidRPr="003B2A99" w14:paraId="5A052F9F" w14:textId="77777777" w:rsidTr="00F97ED6">
        <w:trPr>
          <w:trHeight w:val="464"/>
        </w:trPr>
        <w:tc>
          <w:tcPr>
            <w:tcW w:w="1351" w:type="dxa"/>
            <w:tcBorders>
              <w:top w:val="single" w:sz="4" w:space="0" w:color="auto"/>
              <w:left w:val="single" w:sz="4" w:space="0" w:color="auto"/>
              <w:bottom w:val="single" w:sz="4" w:space="0" w:color="auto"/>
              <w:right w:val="single" w:sz="4" w:space="0" w:color="auto"/>
            </w:tcBorders>
            <w:hideMark/>
          </w:tcPr>
          <w:p w14:paraId="1EF3EEF9" w14:textId="77777777" w:rsidR="009063D2" w:rsidRPr="003B2A99" w:rsidRDefault="009063D2" w:rsidP="00F97ED6">
            <w:pPr>
              <w:spacing w:after="0" w:line="240" w:lineRule="auto"/>
              <w:ind w:left="69" w:hanging="2"/>
              <w:jc w:val="left"/>
              <w:rPr>
                <w:rFonts w:ascii="Arial" w:hAnsi="Arial" w:cs="Arial"/>
                <w:sz w:val="20"/>
                <w:szCs w:val="20"/>
              </w:rPr>
            </w:pPr>
            <w:r w:rsidRPr="003B2A99">
              <w:rPr>
                <w:rFonts w:ascii="Arial" w:hAnsi="Arial" w:cs="Arial"/>
                <w:sz w:val="20"/>
                <w:szCs w:val="20"/>
              </w:rPr>
              <w:t>Nery, Marcelo e Dantas (2010)</w:t>
            </w:r>
          </w:p>
        </w:tc>
        <w:tc>
          <w:tcPr>
            <w:tcW w:w="2613" w:type="dxa"/>
            <w:tcBorders>
              <w:top w:val="single" w:sz="4" w:space="0" w:color="auto"/>
              <w:left w:val="single" w:sz="4" w:space="0" w:color="auto"/>
              <w:bottom w:val="single" w:sz="4" w:space="0" w:color="auto"/>
              <w:right w:val="single" w:sz="4" w:space="0" w:color="auto"/>
            </w:tcBorders>
            <w:hideMark/>
          </w:tcPr>
          <w:p w14:paraId="0F239A15" w14:textId="77777777" w:rsidR="009063D2" w:rsidRPr="003B2A99" w:rsidRDefault="009063D2" w:rsidP="00F97ED6">
            <w:pPr>
              <w:spacing w:after="0" w:line="240" w:lineRule="auto"/>
              <w:jc w:val="both"/>
              <w:rPr>
                <w:rFonts w:ascii="Arial" w:hAnsi="Arial" w:cs="Arial"/>
                <w:sz w:val="20"/>
                <w:szCs w:val="20"/>
              </w:rPr>
            </w:pPr>
            <w:r w:rsidRPr="003B2A99">
              <w:rPr>
                <w:rFonts w:ascii="Arial" w:hAnsi="Arial" w:cs="Arial"/>
                <w:sz w:val="20"/>
                <w:szCs w:val="20"/>
              </w:rPr>
              <w:t>Uma ESF de um município; Município do estado de Goiás</w:t>
            </w:r>
          </w:p>
        </w:tc>
        <w:tc>
          <w:tcPr>
            <w:tcW w:w="5628" w:type="dxa"/>
            <w:tcBorders>
              <w:top w:val="single" w:sz="4" w:space="0" w:color="auto"/>
              <w:left w:val="single" w:sz="4" w:space="0" w:color="auto"/>
              <w:bottom w:val="single" w:sz="4" w:space="0" w:color="auto"/>
              <w:right w:val="single" w:sz="4" w:space="0" w:color="auto"/>
            </w:tcBorders>
            <w:hideMark/>
          </w:tcPr>
          <w:p w14:paraId="63DAC003" w14:textId="77777777" w:rsidR="009063D2" w:rsidRPr="003B2A99" w:rsidRDefault="009063D2" w:rsidP="00F97ED6">
            <w:pPr>
              <w:spacing w:after="0" w:line="240" w:lineRule="auto"/>
              <w:jc w:val="both"/>
              <w:rPr>
                <w:rFonts w:ascii="Arial" w:hAnsi="Arial" w:cs="Arial"/>
                <w:sz w:val="20"/>
                <w:szCs w:val="20"/>
              </w:rPr>
            </w:pPr>
            <w:r w:rsidRPr="003B2A99">
              <w:rPr>
                <w:rFonts w:ascii="Arial" w:hAnsi="Arial" w:cs="Arial"/>
                <w:sz w:val="20"/>
                <w:szCs w:val="20"/>
              </w:rPr>
              <w:t>Grupos Focais. Tratou-se de um estudo qualitativo, portanto foram realizadas perguntas subjetivas.</w:t>
            </w:r>
          </w:p>
        </w:tc>
      </w:tr>
      <w:tr w:rsidR="009063D2" w:rsidRPr="003B2A99" w14:paraId="084D22ED" w14:textId="77777777" w:rsidTr="00697787">
        <w:trPr>
          <w:trHeight w:val="540"/>
        </w:trPr>
        <w:tc>
          <w:tcPr>
            <w:tcW w:w="1351" w:type="dxa"/>
            <w:tcBorders>
              <w:top w:val="single" w:sz="4" w:space="0" w:color="auto"/>
              <w:left w:val="single" w:sz="4" w:space="0" w:color="auto"/>
              <w:bottom w:val="single" w:sz="4" w:space="0" w:color="auto"/>
              <w:right w:val="single" w:sz="4" w:space="0" w:color="auto"/>
            </w:tcBorders>
            <w:hideMark/>
          </w:tcPr>
          <w:p w14:paraId="1400BC42" w14:textId="77777777" w:rsidR="009063D2" w:rsidRPr="003B2A99" w:rsidRDefault="009063D2" w:rsidP="00F97ED6">
            <w:pPr>
              <w:spacing w:after="0" w:line="240" w:lineRule="auto"/>
              <w:ind w:left="69" w:hanging="2"/>
              <w:jc w:val="left"/>
              <w:rPr>
                <w:rFonts w:ascii="Arial" w:hAnsi="Arial" w:cs="Arial"/>
                <w:sz w:val="20"/>
                <w:szCs w:val="20"/>
              </w:rPr>
            </w:pPr>
            <w:r w:rsidRPr="003B2A99">
              <w:rPr>
                <w:rFonts w:ascii="Arial" w:hAnsi="Arial" w:cs="Arial"/>
                <w:sz w:val="20"/>
                <w:szCs w:val="20"/>
              </w:rPr>
              <w:t>Toledo, Campos e Leite (2010)</w:t>
            </w:r>
          </w:p>
        </w:tc>
        <w:tc>
          <w:tcPr>
            <w:tcW w:w="2613" w:type="dxa"/>
            <w:tcBorders>
              <w:top w:val="single" w:sz="4" w:space="0" w:color="auto"/>
              <w:left w:val="single" w:sz="4" w:space="0" w:color="auto"/>
              <w:bottom w:val="single" w:sz="4" w:space="0" w:color="auto"/>
              <w:right w:val="single" w:sz="4" w:space="0" w:color="auto"/>
            </w:tcBorders>
            <w:hideMark/>
          </w:tcPr>
          <w:p w14:paraId="7B42ED1D" w14:textId="77777777" w:rsidR="009063D2" w:rsidRPr="003B2A99" w:rsidRDefault="009063D2" w:rsidP="00F97ED6">
            <w:pPr>
              <w:spacing w:after="0" w:line="240" w:lineRule="auto"/>
              <w:jc w:val="both"/>
              <w:rPr>
                <w:rFonts w:ascii="Arial" w:hAnsi="Arial" w:cs="Arial"/>
                <w:sz w:val="20"/>
                <w:szCs w:val="20"/>
              </w:rPr>
            </w:pPr>
            <w:r w:rsidRPr="003B2A99">
              <w:rPr>
                <w:rFonts w:ascii="Arial" w:hAnsi="Arial" w:cs="Arial"/>
                <w:sz w:val="20"/>
                <w:szCs w:val="20"/>
              </w:rPr>
              <w:t>Clínica Odontológica de uma Universidade; Franca-SP</w:t>
            </w:r>
          </w:p>
        </w:tc>
        <w:tc>
          <w:tcPr>
            <w:tcW w:w="5628" w:type="dxa"/>
            <w:tcBorders>
              <w:top w:val="single" w:sz="4" w:space="0" w:color="auto"/>
              <w:left w:val="single" w:sz="4" w:space="0" w:color="auto"/>
              <w:bottom w:val="single" w:sz="4" w:space="0" w:color="auto"/>
              <w:right w:val="single" w:sz="4" w:space="0" w:color="auto"/>
            </w:tcBorders>
            <w:hideMark/>
          </w:tcPr>
          <w:p w14:paraId="518F7A21" w14:textId="77777777" w:rsidR="009063D2" w:rsidRPr="003B2A99" w:rsidRDefault="009063D2" w:rsidP="00F97ED6">
            <w:pPr>
              <w:spacing w:after="0" w:line="240" w:lineRule="auto"/>
              <w:jc w:val="both"/>
              <w:rPr>
                <w:rFonts w:ascii="Arial" w:hAnsi="Arial" w:cs="Arial"/>
                <w:sz w:val="20"/>
                <w:szCs w:val="20"/>
              </w:rPr>
            </w:pPr>
            <w:r w:rsidRPr="003B2A99">
              <w:rPr>
                <w:rFonts w:ascii="Arial" w:hAnsi="Arial" w:cs="Arial"/>
                <w:sz w:val="20"/>
                <w:szCs w:val="20"/>
              </w:rPr>
              <w:t>Questionário adaptado de Davies e Ware Jr, 1982.</w:t>
            </w:r>
          </w:p>
        </w:tc>
      </w:tr>
      <w:tr w:rsidR="009063D2" w:rsidRPr="003B2A99" w14:paraId="358329DE" w14:textId="77777777" w:rsidTr="00F97ED6">
        <w:trPr>
          <w:trHeight w:val="424"/>
        </w:trPr>
        <w:tc>
          <w:tcPr>
            <w:tcW w:w="1351" w:type="dxa"/>
            <w:tcBorders>
              <w:top w:val="single" w:sz="4" w:space="0" w:color="auto"/>
              <w:left w:val="single" w:sz="4" w:space="0" w:color="auto"/>
              <w:bottom w:val="single" w:sz="4" w:space="0" w:color="auto"/>
              <w:right w:val="single" w:sz="4" w:space="0" w:color="auto"/>
            </w:tcBorders>
            <w:hideMark/>
          </w:tcPr>
          <w:p w14:paraId="124196E5" w14:textId="77777777" w:rsidR="009063D2" w:rsidRPr="003B2A99" w:rsidRDefault="009063D2" w:rsidP="00F97ED6">
            <w:pPr>
              <w:spacing w:after="0" w:line="240" w:lineRule="auto"/>
              <w:ind w:left="69" w:hanging="2"/>
              <w:jc w:val="left"/>
              <w:rPr>
                <w:rFonts w:ascii="Arial" w:hAnsi="Arial" w:cs="Arial"/>
                <w:sz w:val="20"/>
                <w:szCs w:val="20"/>
              </w:rPr>
            </w:pPr>
            <w:r w:rsidRPr="003B2A99">
              <w:rPr>
                <w:rFonts w:ascii="Arial" w:hAnsi="Arial" w:cs="Arial"/>
                <w:sz w:val="20"/>
                <w:szCs w:val="20"/>
              </w:rPr>
              <w:t>Pompeu et al (2012)</w:t>
            </w:r>
          </w:p>
        </w:tc>
        <w:tc>
          <w:tcPr>
            <w:tcW w:w="2613" w:type="dxa"/>
            <w:tcBorders>
              <w:top w:val="single" w:sz="4" w:space="0" w:color="auto"/>
              <w:left w:val="single" w:sz="4" w:space="0" w:color="auto"/>
              <w:bottom w:val="single" w:sz="4" w:space="0" w:color="auto"/>
              <w:right w:val="single" w:sz="4" w:space="0" w:color="auto"/>
            </w:tcBorders>
            <w:hideMark/>
          </w:tcPr>
          <w:p w14:paraId="79469CE4" w14:textId="77777777" w:rsidR="009063D2" w:rsidRPr="003B2A99" w:rsidRDefault="009063D2" w:rsidP="00F97ED6">
            <w:pPr>
              <w:spacing w:after="0" w:line="240" w:lineRule="auto"/>
              <w:jc w:val="both"/>
              <w:rPr>
                <w:rFonts w:ascii="Arial" w:hAnsi="Arial" w:cs="Arial"/>
                <w:sz w:val="20"/>
                <w:szCs w:val="20"/>
              </w:rPr>
            </w:pPr>
            <w:r w:rsidRPr="003B2A99">
              <w:rPr>
                <w:rFonts w:ascii="Arial" w:hAnsi="Arial" w:cs="Arial"/>
                <w:sz w:val="20"/>
                <w:szCs w:val="20"/>
              </w:rPr>
              <w:t>Clínica Odontológica de uma Universidade; Teresina-PI</w:t>
            </w:r>
          </w:p>
        </w:tc>
        <w:tc>
          <w:tcPr>
            <w:tcW w:w="5628" w:type="dxa"/>
            <w:tcBorders>
              <w:top w:val="single" w:sz="4" w:space="0" w:color="auto"/>
              <w:left w:val="single" w:sz="4" w:space="0" w:color="auto"/>
              <w:bottom w:val="single" w:sz="4" w:space="0" w:color="auto"/>
              <w:right w:val="single" w:sz="4" w:space="0" w:color="auto"/>
            </w:tcBorders>
            <w:hideMark/>
          </w:tcPr>
          <w:p w14:paraId="24FDBE88" w14:textId="77777777" w:rsidR="009063D2" w:rsidRPr="003B2A99" w:rsidRDefault="009063D2" w:rsidP="00F97ED6">
            <w:pPr>
              <w:spacing w:after="0" w:line="240" w:lineRule="auto"/>
              <w:jc w:val="both"/>
              <w:rPr>
                <w:rFonts w:ascii="Arial" w:hAnsi="Arial" w:cs="Arial"/>
                <w:sz w:val="20"/>
                <w:szCs w:val="20"/>
              </w:rPr>
            </w:pPr>
            <w:r w:rsidRPr="003B2A99">
              <w:rPr>
                <w:rFonts w:ascii="Arial" w:hAnsi="Arial" w:cs="Arial"/>
                <w:sz w:val="20"/>
                <w:szCs w:val="20"/>
              </w:rPr>
              <w:t>Questionário sobre aspectos do atendimento clínico e organizacional.</w:t>
            </w:r>
          </w:p>
        </w:tc>
      </w:tr>
      <w:tr w:rsidR="009063D2" w:rsidRPr="003B2A99" w14:paraId="3B167101" w14:textId="77777777" w:rsidTr="00697787">
        <w:trPr>
          <w:trHeight w:val="480"/>
        </w:trPr>
        <w:tc>
          <w:tcPr>
            <w:tcW w:w="1351" w:type="dxa"/>
            <w:tcBorders>
              <w:top w:val="single" w:sz="4" w:space="0" w:color="auto"/>
              <w:left w:val="single" w:sz="4" w:space="0" w:color="auto"/>
              <w:bottom w:val="single" w:sz="4" w:space="0" w:color="auto"/>
              <w:right w:val="single" w:sz="4" w:space="0" w:color="auto"/>
            </w:tcBorders>
            <w:hideMark/>
          </w:tcPr>
          <w:p w14:paraId="03EA07EA" w14:textId="77777777" w:rsidR="009063D2" w:rsidRPr="003B2A99" w:rsidRDefault="009063D2" w:rsidP="00F97ED6">
            <w:pPr>
              <w:spacing w:after="0" w:line="240" w:lineRule="auto"/>
              <w:ind w:left="69" w:hanging="2"/>
              <w:jc w:val="left"/>
              <w:rPr>
                <w:rFonts w:ascii="Arial" w:hAnsi="Arial" w:cs="Arial"/>
                <w:sz w:val="20"/>
                <w:szCs w:val="20"/>
              </w:rPr>
            </w:pPr>
            <w:r w:rsidRPr="003B2A99">
              <w:rPr>
                <w:rFonts w:ascii="Arial" w:hAnsi="Arial" w:cs="Arial"/>
                <w:sz w:val="20"/>
                <w:szCs w:val="20"/>
              </w:rPr>
              <w:t>Rodrigues et al (2012)</w:t>
            </w:r>
          </w:p>
        </w:tc>
        <w:tc>
          <w:tcPr>
            <w:tcW w:w="2613" w:type="dxa"/>
            <w:tcBorders>
              <w:top w:val="single" w:sz="4" w:space="0" w:color="auto"/>
              <w:left w:val="single" w:sz="4" w:space="0" w:color="auto"/>
              <w:bottom w:val="single" w:sz="4" w:space="0" w:color="auto"/>
              <w:right w:val="single" w:sz="4" w:space="0" w:color="auto"/>
            </w:tcBorders>
            <w:hideMark/>
          </w:tcPr>
          <w:p w14:paraId="443E3C74" w14:textId="77777777" w:rsidR="009063D2" w:rsidRPr="003B2A99" w:rsidRDefault="009063D2" w:rsidP="00F97ED6">
            <w:pPr>
              <w:spacing w:after="0" w:line="240" w:lineRule="auto"/>
              <w:jc w:val="both"/>
              <w:rPr>
                <w:rFonts w:ascii="Arial" w:hAnsi="Arial" w:cs="Arial"/>
                <w:sz w:val="20"/>
                <w:szCs w:val="20"/>
              </w:rPr>
            </w:pPr>
            <w:r w:rsidRPr="003B2A99">
              <w:rPr>
                <w:rFonts w:ascii="Arial" w:hAnsi="Arial" w:cs="Arial"/>
                <w:sz w:val="20"/>
                <w:szCs w:val="20"/>
              </w:rPr>
              <w:t>Serviços Odontológicos de um município; Montes Claros-MG</w:t>
            </w:r>
          </w:p>
        </w:tc>
        <w:tc>
          <w:tcPr>
            <w:tcW w:w="5628" w:type="dxa"/>
            <w:tcBorders>
              <w:top w:val="single" w:sz="4" w:space="0" w:color="auto"/>
              <w:left w:val="single" w:sz="4" w:space="0" w:color="auto"/>
              <w:bottom w:val="single" w:sz="4" w:space="0" w:color="auto"/>
              <w:right w:val="single" w:sz="4" w:space="0" w:color="auto"/>
            </w:tcBorders>
            <w:hideMark/>
          </w:tcPr>
          <w:p w14:paraId="22A1FA92" w14:textId="77777777" w:rsidR="009063D2" w:rsidRPr="003B2A99" w:rsidRDefault="009063D2" w:rsidP="00F97ED6">
            <w:pPr>
              <w:spacing w:after="0" w:line="240" w:lineRule="auto"/>
              <w:jc w:val="both"/>
              <w:rPr>
                <w:rFonts w:ascii="Arial" w:hAnsi="Arial" w:cs="Arial"/>
                <w:sz w:val="20"/>
                <w:szCs w:val="20"/>
              </w:rPr>
            </w:pPr>
            <w:r w:rsidRPr="003B2A99">
              <w:rPr>
                <w:rFonts w:ascii="Arial" w:hAnsi="Arial" w:cs="Arial"/>
                <w:sz w:val="20"/>
                <w:szCs w:val="20"/>
              </w:rPr>
              <w:t>Entrevistas domiciliares utilizando o Programa Coletor de Dados em Saúde (PCDS) e exames clínicos bucais (obtenção de IPC)</w:t>
            </w:r>
          </w:p>
        </w:tc>
      </w:tr>
      <w:tr w:rsidR="009063D2" w:rsidRPr="003B2A99" w14:paraId="7352E41F" w14:textId="77777777" w:rsidTr="00697787">
        <w:trPr>
          <w:trHeight w:val="555"/>
        </w:trPr>
        <w:tc>
          <w:tcPr>
            <w:tcW w:w="1351" w:type="dxa"/>
            <w:tcBorders>
              <w:top w:val="single" w:sz="4" w:space="0" w:color="auto"/>
              <w:left w:val="single" w:sz="4" w:space="0" w:color="auto"/>
              <w:bottom w:val="single" w:sz="4" w:space="0" w:color="auto"/>
              <w:right w:val="single" w:sz="4" w:space="0" w:color="auto"/>
            </w:tcBorders>
            <w:hideMark/>
          </w:tcPr>
          <w:p w14:paraId="66FA1584" w14:textId="77777777" w:rsidR="009063D2" w:rsidRPr="003B2A99" w:rsidRDefault="009063D2" w:rsidP="00F97ED6">
            <w:pPr>
              <w:spacing w:after="0" w:line="240" w:lineRule="auto"/>
              <w:ind w:left="69" w:hanging="2"/>
              <w:jc w:val="left"/>
              <w:rPr>
                <w:rFonts w:ascii="Arial" w:hAnsi="Arial" w:cs="Arial"/>
                <w:sz w:val="20"/>
                <w:szCs w:val="20"/>
              </w:rPr>
            </w:pPr>
            <w:r w:rsidRPr="003B2A99">
              <w:rPr>
                <w:rFonts w:ascii="Arial" w:hAnsi="Arial" w:cs="Arial"/>
                <w:sz w:val="20"/>
                <w:szCs w:val="20"/>
              </w:rPr>
              <w:t>Santos et al (2015)</w:t>
            </w:r>
          </w:p>
        </w:tc>
        <w:tc>
          <w:tcPr>
            <w:tcW w:w="2613" w:type="dxa"/>
            <w:tcBorders>
              <w:top w:val="single" w:sz="4" w:space="0" w:color="auto"/>
              <w:left w:val="single" w:sz="4" w:space="0" w:color="auto"/>
              <w:bottom w:val="single" w:sz="4" w:space="0" w:color="auto"/>
              <w:right w:val="single" w:sz="4" w:space="0" w:color="auto"/>
            </w:tcBorders>
            <w:hideMark/>
          </w:tcPr>
          <w:p w14:paraId="23186736" w14:textId="77777777" w:rsidR="009063D2" w:rsidRPr="003B2A99" w:rsidRDefault="009063D2" w:rsidP="00F97ED6">
            <w:pPr>
              <w:spacing w:after="0" w:line="240" w:lineRule="auto"/>
              <w:jc w:val="both"/>
              <w:rPr>
                <w:rFonts w:ascii="Arial" w:hAnsi="Arial" w:cs="Arial"/>
                <w:sz w:val="20"/>
                <w:szCs w:val="20"/>
              </w:rPr>
            </w:pPr>
            <w:r w:rsidRPr="003B2A99">
              <w:rPr>
                <w:rFonts w:ascii="Arial" w:hAnsi="Arial" w:cs="Arial"/>
                <w:sz w:val="20"/>
                <w:szCs w:val="20"/>
              </w:rPr>
              <w:t>ESF de um distrito sanitário, em um município; Lauro de Freitas-BA</w:t>
            </w:r>
          </w:p>
        </w:tc>
        <w:tc>
          <w:tcPr>
            <w:tcW w:w="5628" w:type="dxa"/>
            <w:tcBorders>
              <w:top w:val="single" w:sz="4" w:space="0" w:color="auto"/>
              <w:left w:val="single" w:sz="4" w:space="0" w:color="auto"/>
              <w:bottom w:val="single" w:sz="4" w:space="0" w:color="auto"/>
              <w:right w:val="single" w:sz="4" w:space="0" w:color="auto"/>
            </w:tcBorders>
            <w:hideMark/>
          </w:tcPr>
          <w:p w14:paraId="7A3C3890" w14:textId="77777777" w:rsidR="009063D2" w:rsidRPr="003B2A99" w:rsidRDefault="009063D2" w:rsidP="00F97ED6">
            <w:pPr>
              <w:spacing w:after="0" w:line="240" w:lineRule="auto"/>
              <w:jc w:val="both"/>
              <w:rPr>
                <w:rFonts w:ascii="Arial" w:hAnsi="Arial" w:cs="Arial"/>
                <w:sz w:val="20"/>
                <w:szCs w:val="20"/>
              </w:rPr>
            </w:pPr>
            <w:r w:rsidRPr="003B2A99">
              <w:rPr>
                <w:rFonts w:ascii="Arial" w:hAnsi="Arial" w:cs="Arial"/>
                <w:sz w:val="20"/>
                <w:szCs w:val="20"/>
              </w:rPr>
              <w:t>QAASaB e parte do Questionário SB Brasil (2010)</w:t>
            </w:r>
          </w:p>
        </w:tc>
      </w:tr>
      <w:tr w:rsidR="009063D2" w:rsidRPr="003B2A99" w14:paraId="61E5033A" w14:textId="77777777" w:rsidTr="00697787">
        <w:trPr>
          <w:trHeight w:val="315"/>
        </w:trPr>
        <w:tc>
          <w:tcPr>
            <w:tcW w:w="1351" w:type="dxa"/>
            <w:tcBorders>
              <w:top w:val="single" w:sz="4" w:space="0" w:color="auto"/>
              <w:left w:val="single" w:sz="4" w:space="0" w:color="auto"/>
              <w:bottom w:val="single" w:sz="4" w:space="0" w:color="auto"/>
              <w:right w:val="single" w:sz="4" w:space="0" w:color="auto"/>
            </w:tcBorders>
            <w:hideMark/>
          </w:tcPr>
          <w:p w14:paraId="4E06642F" w14:textId="77777777" w:rsidR="009063D2" w:rsidRPr="003B2A99" w:rsidRDefault="009063D2" w:rsidP="00F97ED6">
            <w:pPr>
              <w:spacing w:after="0" w:line="240" w:lineRule="auto"/>
              <w:ind w:left="69" w:hanging="2"/>
              <w:jc w:val="left"/>
              <w:rPr>
                <w:rFonts w:ascii="Arial" w:hAnsi="Arial" w:cs="Arial"/>
                <w:sz w:val="20"/>
                <w:szCs w:val="20"/>
              </w:rPr>
            </w:pPr>
            <w:r w:rsidRPr="003B2A99">
              <w:rPr>
                <w:rFonts w:ascii="Arial" w:hAnsi="Arial" w:cs="Arial"/>
                <w:sz w:val="20"/>
                <w:szCs w:val="20"/>
              </w:rPr>
              <w:t>Kitamuraet al (2016)</w:t>
            </w:r>
          </w:p>
        </w:tc>
        <w:tc>
          <w:tcPr>
            <w:tcW w:w="2613" w:type="dxa"/>
            <w:tcBorders>
              <w:top w:val="single" w:sz="4" w:space="0" w:color="auto"/>
              <w:left w:val="single" w:sz="4" w:space="0" w:color="auto"/>
              <w:bottom w:val="single" w:sz="4" w:space="0" w:color="auto"/>
              <w:right w:val="single" w:sz="4" w:space="0" w:color="auto"/>
            </w:tcBorders>
            <w:hideMark/>
          </w:tcPr>
          <w:p w14:paraId="663E40B4" w14:textId="77777777" w:rsidR="009063D2" w:rsidRPr="003B2A99" w:rsidRDefault="009063D2" w:rsidP="00F97ED6">
            <w:pPr>
              <w:spacing w:after="0" w:line="240" w:lineRule="auto"/>
              <w:jc w:val="both"/>
              <w:rPr>
                <w:rFonts w:ascii="Arial" w:hAnsi="Arial" w:cs="Arial"/>
                <w:sz w:val="20"/>
                <w:szCs w:val="20"/>
              </w:rPr>
            </w:pPr>
            <w:r w:rsidRPr="003B2A99">
              <w:rPr>
                <w:rFonts w:ascii="Arial" w:hAnsi="Arial" w:cs="Arial"/>
                <w:sz w:val="20"/>
                <w:szCs w:val="20"/>
              </w:rPr>
              <w:t>CEOs em uma macrorregião de um estado; macrorregião de Minas Gerais</w:t>
            </w:r>
          </w:p>
        </w:tc>
        <w:tc>
          <w:tcPr>
            <w:tcW w:w="5628" w:type="dxa"/>
            <w:tcBorders>
              <w:top w:val="single" w:sz="4" w:space="0" w:color="auto"/>
              <w:left w:val="single" w:sz="4" w:space="0" w:color="auto"/>
              <w:bottom w:val="single" w:sz="4" w:space="0" w:color="auto"/>
              <w:right w:val="single" w:sz="4" w:space="0" w:color="auto"/>
            </w:tcBorders>
            <w:hideMark/>
          </w:tcPr>
          <w:p w14:paraId="7D452D3A" w14:textId="77777777" w:rsidR="009063D2" w:rsidRPr="003B2A99" w:rsidRDefault="009063D2" w:rsidP="00F97ED6">
            <w:pPr>
              <w:spacing w:after="0" w:line="240" w:lineRule="auto"/>
              <w:jc w:val="both"/>
              <w:rPr>
                <w:rFonts w:ascii="Arial" w:hAnsi="Arial" w:cs="Arial"/>
                <w:sz w:val="20"/>
                <w:szCs w:val="20"/>
              </w:rPr>
            </w:pPr>
            <w:r w:rsidRPr="003B2A99">
              <w:rPr>
                <w:rFonts w:ascii="Arial" w:hAnsi="Arial" w:cs="Arial"/>
                <w:sz w:val="20"/>
                <w:szCs w:val="20"/>
              </w:rPr>
              <w:t>QAASaB</w:t>
            </w:r>
          </w:p>
        </w:tc>
      </w:tr>
      <w:tr w:rsidR="009063D2" w:rsidRPr="003B2A99" w14:paraId="4371175D" w14:textId="77777777" w:rsidTr="00697787">
        <w:trPr>
          <w:trHeight w:val="279"/>
        </w:trPr>
        <w:tc>
          <w:tcPr>
            <w:tcW w:w="1351" w:type="dxa"/>
            <w:tcBorders>
              <w:top w:val="single" w:sz="4" w:space="0" w:color="auto"/>
              <w:left w:val="single" w:sz="4" w:space="0" w:color="auto"/>
              <w:bottom w:val="single" w:sz="4" w:space="0" w:color="auto"/>
              <w:right w:val="single" w:sz="4" w:space="0" w:color="auto"/>
            </w:tcBorders>
            <w:hideMark/>
          </w:tcPr>
          <w:p w14:paraId="29B9BD56" w14:textId="77777777" w:rsidR="009063D2" w:rsidRPr="003B2A99" w:rsidRDefault="009063D2" w:rsidP="00F97ED6">
            <w:pPr>
              <w:spacing w:after="0" w:line="240" w:lineRule="auto"/>
              <w:ind w:left="69" w:hanging="2"/>
              <w:jc w:val="left"/>
              <w:rPr>
                <w:rFonts w:ascii="Arial" w:hAnsi="Arial" w:cs="Arial"/>
                <w:sz w:val="20"/>
                <w:szCs w:val="20"/>
              </w:rPr>
            </w:pPr>
            <w:r w:rsidRPr="003B2A99">
              <w:rPr>
                <w:rFonts w:ascii="Arial" w:hAnsi="Arial" w:cs="Arial"/>
                <w:sz w:val="20"/>
                <w:szCs w:val="20"/>
              </w:rPr>
              <w:t>Martins et al (2016)</w:t>
            </w:r>
          </w:p>
        </w:tc>
        <w:tc>
          <w:tcPr>
            <w:tcW w:w="2613" w:type="dxa"/>
            <w:tcBorders>
              <w:top w:val="single" w:sz="4" w:space="0" w:color="auto"/>
              <w:left w:val="single" w:sz="4" w:space="0" w:color="auto"/>
              <w:bottom w:val="single" w:sz="4" w:space="0" w:color="auto"/>
              <w:right w:val="single" w:sz="4" w:space="0" w:color="auto"/>
            </w:tcBorders>
            <w:hideMark/>
          </w:tcPr>
          <w:p w14:paraId="55A149FB" w14:textId="77777777" w:rsidR="009063D2" w:rsidRPr="003B2A99" w:rsidRDefault="009063D2" w:rsidP="00F97ED6">
            <w:pPr>
              <w:spacing w:after="0" w:line="240" w:lineRule="auto"/>
              <w:jc w:val="both"/>
              <w:rPr>
                <w:rFonts w:ascii="Arial" w:hAnsi="Arial" w:cs="Arial"/>
                <w:sz w:val="20"/>
                <w:szCs w:val="20"/>
              </w:rPr>
            </w:pPr>
            <w:r w:rsidRPr="003B2A99">
              <w:rPr>
                <w:rFonts w:ascii="Arial" w:hAnsi="Arial" w:cs="Arial"/>
                <w:sz w:val="20"/>
                <w:szCs w:val="20"/>
              </w:rPr>
              <w:t>Serviços de APS em dois distritos de um município; Porto Alegre-RS</w:t>
            </w:r>
          </w:p>
        </w:tc>
        <w:tc>
          <w:tcPr>
            <w:tcW w:w="5628" w:type="dxa"/>
            <w:tcBorders>
              <w:top w:val="single" w:sz="4" w:space="0" w:color="auto"/>
              <w:left w:val="single" w:sz="4" w:space="0" w:color="auto"/>
              <w:bottom w:val="single" w:sz="4" w:space="0" w:color="auto"/>
              <w:right w:val="single" w:sz="4" w:space="0" w:color="auto"/>
            </w:tcBorders>
            <w:hideMark/>
          </w:tcPr>
          <w:p w14:paraId="27A015CD" w14:textId="77777777" w:rsidR="009063D2" w:rsidRPr="003B2A99" w:rsidRDefault="009063D2" w:rsidP="00F97ED6">
            <w:pPr>
              <w:spacing w:after="0" w:line="240" w:lineRule="auto"/>
              <w:jc w:val="both"/>
              <w:rPr>
                <w:rFonts w:ascii="Arial" w:hAnsi="Arial" w:cs="Arial"/>
                <w:sz w:val="20"/>
                <w:szCs w:val="20"/>
              </w:rPr>
            </w:pPr>
            <w:r w:rsidRPr="003B2A99">
              <w:rPr>
                <w:rFonts w:ascii="Arial" w:hAnsi="Arial" w:cs="Arial"/>
                <w:sz w:val="20"/>
                <w:szCs w:val="20"/>
              </w:rPr>
              <w:t>Questionário sobre aspectos do atendimento e exames clínicos bucais.</w:t>
            </w:r>
          </w:p>
        </w:tc>
      </w:tr>
      <w:tr w:rsidR="009063D2" w:rsidRPr="003B2A99" w14:paraId="250A9660" w14:textId="77777777" w:rsidTr="00697787">
        <w:trPr>
          <w:trHeight w:val="279"/>
        </w:trPr>
        <w:tc>
          <w:tcPr>
            <w:tcW w:w="1351" w:type="dxa"/>
            <w:tcBorders>
              <w:top w:val="single" w:sz="4" w:space="0" w:color="auto"/>
              <w:left w:val="single" w:sz="4" w:space="0" w:color="auto"/>
              <w:bottom w:val="single" w:sz="4" w:space="0" w:color="auto"/>
              <w:right w:val="single" w:sz="4" w:space="0" w:color="auto"/>
            </w:tcBorders>
            <w:hideMark/>
          </w:tcPr>
          <w:p w14:paraId="649A25F9" w14:textId="77777777" w:rsidR="009063D2" w:rsidRPr="003B2A99" w:rsidRDefault="009063D2" w:rsidP="00F97ED6">
            <w:pPr>
              <w:spacing w:after="0" w:line="240" w:lineRule="auto"/>
              <w:ind w:left="69" w:hanging="2"/>
              <w:jc w:val="left"/>
              <w:rPr>
                <w:rFonts w:ascii="Arial" w:hAnsi="Arial" w:cs="Arial"/>
                <w:sz w:val="20"/>
                <w:szCs w:val="20"/>
              </w:rPr>
            </w:pPr>
            <w:r w:rsidRPr="003B2A99">
              <w:rPr>
                <w:rFonts w:ascii="Arial" w:hAnsi="Arial" w:cs="Arial"/>
                <w:sz w:val="20"/>
                <w:szCs w:val="20"/>
              </w:rPr>
              <w:t>Moimazet al (2017)</w:t>
            </w:r>
          </w:p>
        </w:tc>
        <w:tc>
          <w:tcPr>
            <w:tcW w:w="2613" w:type="dxa"/>
            <w:tcBorders>
              <w:top w:val="single" w:sz="4" w:space="0" w:color="auto"/>
              <w:left w:val="single" w:sz="4" w:space="0" w:color="auto"/>
              <w:bottom w:val="single" w:sz="4" w:space="0" w:color="auto"/>
              <w:right w:val="single" w:sz="4" w:space="0" w:color="auto"/>
            </w:tcBorders>
            <w:hideMark/>
          </w:tcPr>
          <w:p w14:paraId="08AF9D79" w14:textId="77777777" w:rsidR="009063D2" w:rsidRPr="003B2A99" w:rsidRDefault="009063D2" w:rsidP="00F97ED6">
            <w:pPr>
              <w:spacing w:after="0" w:line="240" w:lineRule="auto"/>
              <w:jc w:val="both"/>
              <w:rPr>
                <w:rFonts w:ascii="Arial" w:hAnsi="Arial" w:cs="Arial"/>
                <w:sz w:val="20"/>
                <w:szCs w:val="20"/>
              </w:rPr>
            </w:pPr>
            <w:r w:rsidRPr="003B2A99">
              <w:rPr>
                <w:rFonts w:ascii="Arial" w:hAnsi="Arial" w:cs="Arial"/>
                <w:sz w:val="20"/>
                <w:szCs w:val="20"/>
              </w:rPr>
              <w:t>Serviços de APS em três municípios brasileiros; Araçatuba-SP, Ponta Grossa-PR, Arquidauana-MT</w:t>
            </w:r>
          </w:p>
        </w:tc>
        <w:tc>
          <w:tcPr>
            <w:tcW w:w="5628" w:type="dxa"/>
            <w:tcBorders>
              <w:top w:val="single" w:sz="4" w:space="0" w:color="auto"/>
              <w:left w:val="single" w:sz="4" w:space="0" w:color="auto"/>
              <w:bottom w:val="single" w:sz="4" w:space="0" w:color="auto"/>
              <w:right w:val="single" w:sz="4" w:space="0" w:color="auto"/>
            </w:tcBorders>
            <w:hideMark/>
          </w:tcPr>
          <w:p w14:paraId="5438E088" w14:textId="77777777" w:rsidR="009063D2" w:rsidRPr="003B2A99" w:rsidRDefault="009063D2" w:rsidP="00F97ED6">
            <w:pPr>
              <w:spacing w:after="0" w:line="240" w:lineRule="auto"/>
              <w:jc w:val="both"/>
              <w:rPr>
                <w:rFonts w:ascii="Arial" w:hAnsi="Arial" w:cs="Arial"/>
                <w:sz w:val="20"/>
                <w:szCs w:val="20"/>
              </w:rPr>
            </w:pPr>
            <w:r w:rsidRPr="003B2A99">
              <w:rPr>
                <w:rFonts w:ascii="Arial" w:hAnsi="Arial" w:cs="Arial"/>
                <w:sz w:val="20"/>
                <w:szCs w:val="20"/>
              </w:rPr>
              <w:t>Formulário adaptado de instrumentos propostos pelo MS.</w:t>
            </w:r>
          </w:p>
        </w:tc>
      </w:tr>
      <w:tr w:rsidR="009063D2" w:rsidRPr="003B2A99" w14:paraId="62FCB725" w14:textId="77777777" w:rsidTr="00697787">
        <w:trPr>
          <w:trHeight w:val="264"/>
        </w:trPr>
        <w:tc>
          <w:tcPr>
            <w:tcW w:w="1351" w:type="dxa"/>
            <w:tcBorders>
              <w:top w:val="single" w:sz="4" w:space="0" w:color="auto"/>
              <w:left w:val="single" w:sz="4" w:space="0" w:color="auto"/>
              <w:bottom w:val="single" w:sz="4" w:space="0" w:color="auto"/>
              <w:right w:val="single" w:sz="4" w:space="0" w:color="auto"/>
            </w:tcBorders>
            <w:hideMark/>
          </w:tcPr>
          <w:p w14:paraId="2237B9F8" w14:textId="77777777" w:rsidR="009063D2" w:rsidRPr="003B2A99" w:rsidRDefault="009063D2" w:rsidP="00F97ED6">
            <w:pPr>
              <w:spacing w:after="0" w:line="240" w:lineRule="auto"/>
              <w:ind w:left="69" w:hanging="2"/>
              <w:jc w:val="left"/>
              <w:rPr>
                <w:rFonts w:ascii="Arial" w:hAnsi="Arial" w:cs="Arial"/>
                <w:sz w:val="20"/>
                <w:szCs w:val="20"/>
              </w:rPr>
            </w:pPr>
            <w:r w:rsidRPr="003B2A99">
              <w:rPr>
                <w:rFonts w:ascii="Arial" w:hAnsi="Arial" w:cs="Arial"/>
                <w:sz w:val="20"/>
                <w:szCs w:val="20"/>
              </w:rPr>
              <w:t>Moura et al (2017)</w:t>
            </w:r>
          </w:p>
        </w:tc>
        <w:tc>
          <w:tcPr>
            <w:tcW w:w="2613" w:type="dxa"/>
            <w:tcBorders>
              <w:top w:val="single" w:sz="4" w:space="0" w:color="auto"/>
              <w:left w:val="single" w:sz="4" w:space="0" w:color="auto"/>
              <w:bottom w:val="single" w:sz="4" w:space="0" w:color="auto"/>
              <w:right w:val="single" w:sz="4" w:space="0" w:color="auto"/>
            </w:tcBorders>
            <w:hideMark/>
          </w:tcPr>
          <w:p w14:paraId="4EE61172" w14:textId="77777777" w:rsidR="009063D2" w:rsidRPr="003B2A99" w:rsidRDefault="009063D2" w:rsidP="00F97ED6">
            <w:pPr>
              <w:spacing w:after="0" w:line="240" w:lineRule="auto"/>
              <w:jc w:val="both"/>
              <w:rPr>
                <w:rFonts w:ascii="Arial" w:hAnsi="Arial" w:cs="Arial"/>
                <w:sz w:val="20"/>
                <w:szCs w:val="20"/>
              </w:rPr>
            </w:pPr>
            <w:r w:rsidRPr="003B2A99">
              <w:rPr>
                <w:rFonts w:ascii="Arial" w:hAnsi="Arial" w:cs="Arial"/>
                <w:sz w:val="20"/>
                <w:szCs w:val="20"/>
              </w:rPr>
              <w:t>Programa Odontológico de Atenção Materno-Infantil; Teresina-PI</w:t>
            </w:r>
          </w:p>
        </w:tc>
        <w:tc>
          <w:tcPr>
            <w:tcW w:w="5628" w:type="dxa"/>
            <w:tcBorders>
              <w:top w:val="single" w:sz="4" w:space="0" w:color="auto"/>
              <w:left w:val="single" w:sz="4" w:space="0" w:color="auto"/>
              <w:bottom w:val="single" w:sz="4" w:space="0" w:color="auto"/>
              <w:right w:val="single" w:sz="4" w:space="0" w:color="auto"/>
            </w:tcBorders>
            <w:hideMark/>
          </w:tcPr>
          <w:p w14:paraId="6B381EA6" w14:textId="77777777" w:rsidR="009063D2" w:rsidRPr="003B2A99" w:rsidRDefault="009063D2" w:rsidP="00F97ED6">
            <w:pPr>
              <w:spacing w:after="0" w:line="240" w:lineRule="auto"/>
              <w:jc w:val="both"/>
              <w:rPr>
                <w:rFonts w:ascii="Arial" w:hAnsi="Arial" w:cs="Arial"/>
                <w:sz w:val="20"/>
                <w:szCs w:val="20"/>
              </w:rPr>
            </w:pPr>
            <w:r w:rsidRPr="003B2A99">
              <w:rPr>
                <w:rFonts w:ascii="Arial" w:hAnsi="Arial" w:cs="Arial"/>
                <w:sz w:val="20"/>
                <w:szCs w:val="20"/>
              </w:rPr>
              <w:t>Questionário Estruturado Auto-Administrado</w:t>
            </w:r>
          </w:p>
        </w:tc>
      </w:tr>
      <w:tr w:rsidR="009063D2" w:rsidRPr="003B2A99" w14:paraId="2DC9465B" w14:textId="77777777" w:rsidTr="009063D2">
        <w:trPr>
          <w:trHeight w:val="391"/>
        </w:trPr>
        <w:tc>
          <w:tcPr>
            <w:tcW w:w="0" w:type="auto"/>
            <w:gridSpan w:val="3"/>
            <w:tcBorders>
              <w:top w:val="single" w:sz="4" w:space="0" w:color="auto"/>
              <w:left w:val="nil"/>
              <w:bottom w:val="nil"/>
              <w:right w:val="nil"/>
            </w:tcBorders>
          </w:tcPr>
          <w:p w14:paraId="140AF590" w14:textId="77777777" w:rsidR="009063D2" w:rsidRPr="003B2A99" w:rsidRDefault="009063D2" w:rsidP="00F97ED6">
            <w:pPr>
              <w:spacing w:after="0" w:line="240" w:lineRule="auto"/>
              <w:jc w:val="both"/>
              <w:rPr>
                <w:rFonts w:ascii="Arial" w:hAnsi="Arial" w:cs="Arial"/>
                <w:b/>
                <w:sz w:val="16"/>
                <w:szCs w:val="16"/>
              </w:rPr>
            </w:pPr>
            <w:r w:rsidRPr="003B2A99">
              <w:rPr>
                <w:rFonts w:ascii="Arial" w:hAnsi="Arial" w:cs="Arial"/>
                <w:b/>
                <w:sz w:val="16"/>
                <w:szCs w:val="16"/>
              </w:rPr>
              <w:t>*APS- Atenção Primária à Saúde; CEO- Centro de Especialidades Odontológicas; ESF- Estratégia Saúde da Família; IPC- Índice Periodontal Comunitário; MS- Ministério da Saúde; QASSaB- Questionário de Avaliação da Satisfação dos Usuários com os Serviços de Saúde Bucal</w:t>
            </w:r>
          </w:p>
          <w:p w14:paraId="037B571B" w14:textId="77777777" w:rsidR="009063D2" w:rsidRPr="003B2A99" w:rsidRDefault="009063D2" w:rsidP="00F97ED6">
            <w:pPr>
              <w:spacing w:after="0" w:line="240" w:lineRule="auto"/>
              <w:jc w:val="both"/>
              <w:rPr>
                <w:rFonts w:ascii="Arial" w:hAnsi="Arial" w:cs="Arial"/>
                <w:sz w:val="20"/>
                <w:szCs w:val="20"/>
              </w:rPr>
            </w:pPr>
          </w:p>
        </w:tc>
      </w:tr>
    </w:tbl>
    <w:p w14:paraId="40C428F6" w14:textId="77777777" w:rsidR="006B434B" w:rsidRDefault="006B434B" w:rsidP="00697787">
      <w:pPr>
        <w:pStyle w:val="SemEspaamento"/>
        <w:spacing w:line="360" w:lineRule="auto"/>
        <w:ind w:firstLine="567"/>
        <w:jc w:val="both"/>
        <w:rPr>
          <w:rFonts w:ascii="Arial" w:hAnsi="Arial" w:cs="Arial"/>
          <w:lang w:val="pt-BR"/>
        </w:rPr>
      </w:pPr>
    </w:p>
    <w:p w14:paraId="1D9CD698" w14:textId="7323D58B" w:rsidR="00322CF1" w:rsidRPr="003B2A99" w:rsidRDefault="00322CF1" w:rsidP="00697787">
      <w:pPr>
        <w:pStyle w:val="SemEspaamento"/>
        <w:spacing w:line="360" w:lineRule="auto"/>
        <w:ind w:firstLine="567"/>
        <w:jc w:val="both"/>
        <w:rPr>
          <w:rFonts w:ascii="Arial" w:hAnsi="Arial" w:cs="Arial"/>
          <w:lang w:val="pt-BR"/>
        </w:rPr>
      </w:pPr>
      <w:r w:rsidRPr="003B2A99">
        <w:rPr>
          <w:rFonts w:ascii="Arial" w:hAnsi="Arial" w:cs="Arial"/>
          <w:lang w:val="pt-BR"/>
        </w:rPr>
        <w:t>Cada instrumento analisou algumas dimensões referentes à Satisfação com o serviço (Quadro 2)</w:t>
      </w:r>
    </w:p>
    <w:p w14:paraId="24E14E47" w14:textId="191A9F5F" w:rsidR="00697787" w:rsidRDefault="00697787" w:rsidP="00697787">
      <w:pPr>
        <w:pStyle w:val="SemEspaamento"/>
        <w:spacing w:line="360" w:lineRule="auto"/>
        <w:ind w:firstLine="567"/>
        <w:jc w:val="both"/>
        <w:rPr>
          <w:rFonts w:ascii="Arial" w:hAnsi="Arial" w:cs="Arial"/>
          <w:lang w:val="pt-BR"/>
        </w:rPr>
      </w:pPr>
    </w:p>
    <w:p w14:paraId="2D60BC48" w14:textId="77777777" w:rsidR="006B434B" w:rsidRPr="003B2A99" w:rsidRDefault="006B434B" w:rsidP="00697787">
      <w:pPr>
        <w:pStyle w:val="SemEspaamento"/>
        <w:spacing w:line="360" w:lineRule="auto"/>
        <w:ind w:firstLine="567"/>
        <w:jc w:val="both"/>
        <w:rPr>
          <w:rFonts w:ascii="Arial" w:hAnsi="Arial" w:cs="Arial"/>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42"/>
        <w:gridCol w:w="5670"/>
      </w:tblGrid>
      <w:tr w:rsidR="009063D2" w:rsidRPr="003B2A99" w14:paraId="678A9B24" w14:textId="77777777" w:rsidTr="00F97ED6">
        <w:trPr>
          <w:trHeight w:val="419"/>
          <w:jc w:val="center"/>
        </w:trPr>
        <w:tc>
          <w:tcPr>
            <w:tcW w:w="8512"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7284B116" w14:textId="77777777" w:rsidR="009063D2" w:rsidRPr="003B2A99" w:rsidRDefault="009063D2" w:rsidP="00F97ED6">
            <w:pPr>
              <w:spacing w:after="0" w:line="240" w:lineRule="auto"/>
              <w:ind w:left="70"/>
              <w:jc w:val="left"/>
              <w:rPr>
                <w:rFonts w:ascii="Arial" w:hAnsi="Arial" w:cs="Arial"/>
                <w:b/>
              </w:rPr>
            </w:pPr>
            <w:r w:rsidRPr="003B2A99">
              <w:rPr>
                <w:rFonts w:ascii="Arial" w:hAnsi="Arial" w:cs="Arial"/>
                <w:b/>
                <w:sz w:val="20"/>
              </w:rPr>
              <w:lastRenderedPageBreak/>
              <w:t>Quadro 2</w:t>
            </w:r>
            <w:r w:rsidR="00697787" w:rsidRPr="003B2A99">
              <w:rPr>
                <w:rFonts w:ascii="Arial" w:hAnsi="Arial" w:cs="Arial"/>
                <w:b/>
                <w:sz w:val="20"/>
              </w:rPr>
              <w:t xml:space="preserve"> </w:t>
            </w:r>
            <w:r w:rsidRPr="003B2A99">
              <w:rPr>
                <w:rFonts w:ascii="Arial" w:hAnsi="Arial" w:cs="Arial"/>
                <w:b/>
                <w:sz w:val="20"/>
              </w:rPr>
              <w:t>- Autores e dimensões abordadas em sesu respectivos instrumentos, utilizados para análise da satisfação com os serviços odontológicos.</w:t>
            </w:r>
          </w:p>
        </w:tc>
      </w:tr>
      <w:tr w:rsidR="009063D2" w:rsidRPr="003B2A99" w14:paraId="03CDD8BE" w14:textId="77777777" w:rsidTr="00F97ED6">
        <w:trPr>
          <w:trHeight w:val="360"/>
          <w:jc w:val="center"/>
        </w:trPr>
        <w:tc>
          <w:tcPr>
            <w:tcW w:w="284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B6EA18C" w14:textId="77777777" w:rsidR="009063D2" w:rsidRPr="003B2A99" w:rsidRDefault="009063D2" w:rsidP="00F97ED6">
            <w:pPr>
              <w:spacing w:after="0" w:line="240" w:lineRule="auto"/>
              <w:ind w:left="-82"/>
              <w:rPr>
                <w:rFonts w:ascii="Arial" w:hAnsi="Arial" w:cs="Arial"/>
                <w:b/>
                <w:sz w:val="20"/>
                <w:szCs w:val="20"/>
              </w:rPr>
            </w:pPr>
            <w:r w:rsidRPr="003B2A99">
              <w:rPr>
                <w:rFonts w:ascii="Arial" w:hAnsi="Arial" w:cs="Arial"/>
                <w:b/>
                <w:sz w:val="20"/>
                <w:szCs w:val="20"/>
              </w:rPr>
              <w:t>Autores</w:t>
            </w:r>
          </w:p>
        </w:tc>
        <w:tc>
          <w:tcPr>
            <w:tcW w:w="567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E386028" w14:textId="77777777" w:rsidR="009063D2" w:rsidRPr="003B2A99" w:rsidRDefault="009063D2" w:rsidP="00F97ED6">
            <w:pPr>
              <w:spacing w:after="0" w:line="240" w:lineRule="auto"/>
              <w:rPr>
                <w:rFonts w:ascii="Arial" w:hAnsi="Arial" w:cs="Arial"/>
                <w:b/>
                <w:sz w:val="20"/>
                <w:szCs w:val="20"/>
              </w:rPr>
            </w:pPr>
            <w:r w:rsidRPr="003B2A99">
              <w:rPr>
                <w:rFonts w:ascii="Arial" w:hAnsi="Arial" w:cs="Arial"/>
                <w:b/>
                <w:sz w:val="20"/>
                <w:szCs w:val="20"/>
              </w:rPr>
              <w:t>Dimensões Abordadas</w:t>
            </w:r>
          </w:p>
        </w:tc>
      </w:tr>
      <w:tr w:rsidR="009063D2" w:rsidRPr="003B2A99" w14:paraId="0A96CEF2" w14:textId="77777777" w:rsidTr="00697787">
        <w:trPr>
          <w:trHeight w:val="570"/>
          <w:jc w:val="center"/>
        </w:trPr>
        <w:tc>
          <w:tcPr>
            <w:tcW w:w="2842" w:type="dxa"/>
            <w:tcBorders>
              <w:top w:val="single" w:sz="4" w:space="0" w:color="auto"/>
              <w:left w:val="single" w:sz="4" w:space="0" w:color="auto"/>
              <w:bottom w:val="single" w:sz="4" w:space="0" w:color="auto"/>
              <w:right w:val="single" w:sz="4" w:space="0" w:color="auto"/>
            </w:tcBorders>
            <w:hideMark/>
          </w:tcPr>
          <w:p w14:paraId="0B00AE65" w14:textId="77777777" w:rsidR="009063D2" w:rsidRPr="003B2A99" w:rsidRDefault="009063D2" w:rsidP="006B434B">
            <w:pPr>
              <w:spacing w:after="0" w:line="240" w:lineRule="auto"/>
              <w:ind w:left="-75"/>
              <w:jc w:val="left"/>
              <w:rPr>
                <w:rFonts w:ascii="Arial" w:hAnsi="Arial" w:cs="Arial"/>
                <w:sz w:val="20"/>
                <w:szCs w:val="20"/>
              </w:rPr>
            </w:pPr>
            <w:r w:rsidRPr="003B2A99">
              <w:rPr>
                <w:rFonts w:ascii="Arial" w:hAnsi="Arial" w:cs="Arial"/>
                <w:sz w:val="20"/>
                <w:szCs w:val="20"/>
              </w:rPr>
              <w:t>Andrade e Ferreira (2006)</w:t>
            </w:r>
          </w:p>
        </w:tc>
        <w:tc>
          <w:tcPr>
            <w:tcW w:w="5670" w:type="dxa"/>
            <w:tcBorders>
              <w:top w:val="single" w:sz="4" w:space="0" w:color="auto"/>
              <w:left w:val="single" w:sz="4" w:space="0" w:color="auto"/>
              <w:bottom w:val="single" w:sz="4" w:space="0" w:color="auto"/>
              <w:right w:val="single" w:sz="4" w:space="0" w:color="auto"/>
            </w:tcBorders>
            <w:hideMark/>
          </w:tcPr>
          <w:p w14:paraId="342F031A" w14:textId="77777777" w:rsidR="009063D2" w:rsidRPr="003B2A99" w:rsidRDefault="009063D2" w:rsidP="00F97ED6">
            <w:pPr>
              <w:spacing w:after="0" w:line="240" w:lineRule="auto"/>
              <w:jc w:val="both"/>
              <w:rPr>
                <w:rFonts w:ascii="Arial" w:hAnsi="Arial" w:cs="Arial"/>
                <w:sz w:val="20"/>
                <w:szCs w:val="20"/>
              </w:rPr>
            </w:pPr>
            <w:r w:rsidRPr="003B2A99">
              <w:rPr>
                <w:rFonts w:ascii="Arial" w:hAnsi="Arial" w:cs="Arial"/>
                <w:sz w:val="20"/>
                <w:szCs w:val="20"/>
              </w:rPr>
              <w:t>Presteza no atendimento, Resolutividade, Orientações do A</w:t>
            </w:r>
            <w:r w:rsidR="00F97ED6">
              <w:rPr>
                <w:rFonts w:ascii="Arial" w:hAnsi="Arial" w:cs="Arial"/>
                <w:sz w:val="20"/>
                <w:szCs w:val="20"/>
              </w:rPr>
              <w:t>gente Comunitário de Saúde</w:t>
            </w:r>
            <w:r w:rsidRPr="003B2A99">
              <w:rPr>
                <w:rFonts w:ascii="Arial" w:hAnsi="Arial" w:cs="Arial"/>
                <w:sz w:val="20"/>
                <w:szCs w:val="20"/>
              </w:rPr>
              <w:t>, Relações Humanas, Acesso.</w:t>
            </w:r>
          </w:p>
        </w:tc>
      </w:tr>
      <w:tr w:rsidR="009063D2" w:rsidRPr="003B2A99" w14:paraId="297CBF28" w14:textId="77777777" w:rsidTr="00697787">
        <w:trPr>
          <w:trHeight w:val="510"/>
          <w:jc w:val="center"/>
        </w:trPr>
        <w:tc>
          <w:tcPr>
            <w:tcW w:w="2842" w:type="dxa"/>
            <w:tcBorders>
              <w:top w:val="single" w:sz="4" w:space="0" w:color="auto"/>
              <w:left w:val="single" w:sz="4" w:space="0" w:color="auto"/>
              <w:bottom w:val="single" w:sz="4" w:space="0" w:color="auto"/>
              <w:right w:val="single" w:sz="4" w:space="0" w:color="auto"/>
            </w:tcBorders>
            <w:hideMark/>
          </w:tcPr>
          <w:p w14:paraId="568DCCDD" w14:textId="77777777" w:rsidR="009063D2" w:rsidRPr="003B2A99" w:rsidRDefault="009063D2" w:rsidP="006B434B">
            <w:pPr>
              <w:spacing w:after="0" w:line="240" w:lineRule="auto"/>
              <w:ind w:left="-75"/>
              <w:jc w:val="left"/>
              <w:rPr>
                <w:rFonts w:ascii="Arial" w:hAnsi="Arial" w:cs="Arial"/>
                <w:sz w:val="20"/>
                <w:szCs w:val="20"/>
              </w:rPr>
            </w:pPr>
            <w:r w:rsidRPr="003B2A99">
              <w:rPr>
                <w:rFonts w:ascii="Arial" w:hAnsi="Arial" w:cs="Arial"/>
                <w:sz w:val="20"/>
                <w:szCs w:val="20"/>
              </w:rPr>
              <w:t>Usual et al (2006)</w:t>
            </w:r>
          </w:p>
        </w:tc>
        <w:tc>
          <w:tcPr>
            <w:tcW w:w="5670" w:type="dxa"/>
            <w:tcBorders>
              <w:top w:val="single" w:sz="4" w:space="0" w:color="auto"/>
              <w:left w:val="single" w:sz="4" w:space="0" w:color="auto"/>
              <w:bottom w:val="single" w:sz="4" w:space="0" w:color="auto"/>
              <w:right w:val="single" w:sz="4" w:space="0" w:color="auto"/>
            </w:tcBorders>
            <w:hideMark/>
          </w:tcPr>
          <w:p w14:paraId="18F927E8" w14:textId="77777777" w:rsidR="009063D2" w:rsidRPr="003B2A99" w:rsidRDefault="009063D2" w:rsidP="00F97ED6">
            <w:pPr>
              <w:spacing w:after="0" w:line="240" w:lineRule="auto"/>
              <w:jc w:val="both"/>
              <w:rPr>
                <w:rFonts w:ascii="Arial" w:hAnsi="Arial" w:cs="Arial"/>
                <w:sz w:val="20"/>
                <w:szCs w:val="20"/>
              </w:rPr>
            </w:pPr>
            <w:r w:rsidRPr="003B2A99">
              <w:rPr>
                <w:rFonts w:ascii="Arial" w:hAnsi="Arial" w:cs="Arial"/>
                <w:sz w:val="20"/>
                <w:szCs w:val="20"/>
              </w:rPr>
              <w:t>Resolutividade, Relações humanas com dentista, Tempo de espera, Autopercepção de Saúde Bucal, Expectativa do usuário.</w:t>
            </w:r>
          </w:p>
        </w:tc>
      </w:tr>
      <w:tr w:rsidR="009063D2" w:rsidRPr="003B2A99" w14:paraId="24A4B63D" w14:textId="77777777" w:rsidTr="00697787">
        <w:trPr>
          <w:trHeight w:val="360"/>
          <w:jc w:val="center"/>
        </w:trPr>
        <w:tc>
          <w:tcPr>
            <w:tcW w:w="2842" w:type="dxa"/>
            <w:tcBorders>
              <w:top w:val="single" w:sz="4" w:space="0" w:color="auto"/>
              <w:left w:val="single" w:sz="4" w:space="0" w:color="auto"/>
              <w:bottom w:val="single" w:sz="4" w:space="0" w:color="auto"/>
              <w:right w:val="single" w:sz="4" w:space="0" w:color="auto"/>
            </w:tcBorders>
            <w:hideMark/>
          </w:tcPr>
          <w:p w14:paraId="31BE2D23" w14:textId="77777777" w:rsidR="009063D2" w:rsidRPr="003B2A99" w:rsidRDefault="009063D2" w:rsidP="006B434B">
            <w:pPr>
              <w:spacing w:after="0" w:line="240" w:lineRule="auto"/>
              <w:ind w:left="-75"/>
              <w:jc w:val="left"/>
              <w:rPr>
                <w:rFonts w:ascii="Arial" w:hAnsi="Arial" w:cs="Arial"/>
                <w:sz w:val="20"/>
                <w:szCs w:val="20"/>
              </w:rPr>
            </w:pPr>
            <w:r w:rsidRPr="003B2A99">
              <w:rPr>
                <w:rFonts w:ascii="Arial" w:hAnsi="Arial" w:cs="Arial"/>
                <w:sz w:val="20"/>
                <w:szCs w:val="20"/>
              </w:rPr>
              <w:t>Fadel, Sandrini e Zardo (2007)</w:t>
            </w:r>
          </w:p>
        </w:tc>
        <w:tc>
          <w:tcPr>
            <w:tcW w:w="5670" w:type="dxa"/>
            <w:tcBorders>
              <w:top w:val="single" w:sz="4" w:space="0" w:color="auto"/>
              <w:left w:val="single" w:sz="4" w:space="0" w:color="auto"/>
              <w:bottom w:val="single" w:sz="4" w:space="0" w:color="auto"/>
              <w:right w:val="single" w:sz="4" w:space="0" w:color="auto"/>
            </w:tcBorders>
            <w:hideMark/>
          </w:tcPr>
          <w:p w14:paraId="67D655C1" w14:textId="77777777" w:rsidR="009063D2" w:rsidRPr="003B2A99" w:rsidRDefault="009063D2" w:rsidP="00F97ED6">
            <w:pPr>
              <w:spacing w:after="0" w:line="240" w:lineRule="auto"/>
              <w:jc w:val="both"/>
              <w:rPr>
                <w:rFonts w:ascii="Arial" w:hAnsi="Arial" w:cs="Arial"/>
                <w:sz w:val="20"/>
                <w:szCs w:val="20"/>
              </w:rPr>
            </w:pPr>
            <w:r w:rsidRPr="003B2A99">
              <w:rPr>
                <w:rFonts w:ascii="Arial" w:hAnsi="Arial" w:cs="Arial"/>
                <w:sz w:val="20"/>
                <w:szCs w:val="20"/>
              </w:rPr>
              <w:t>Características Socioeconômicas e culturais, Acesso, Rapidez, Recepção.</w:t>
            </w:r>
          </w:p>
        </w:tc>
      </w:tr>
      <w:tr w:rsidR="009063D2" w:rsidRPr="003B2A99" w14:paraId="5BBF07BB" w14:textId="77777777" w:rsidTr="00697787">
        <w:trPr>
          <w:trHeight w:val="450"/>
          <w:jc w:val="center"/>
        </w:trPr>
        <w:tc>
          <w:tcPr>
            <w:tcW w:w="2842" w:type="dxa"/>
            <w:tcBorders>
              <w:top w:val="single" w:sz="4" w:space="0" w:color="auto"/>
              <w:left w:val="single" w:sz="4" w:space="0" w:color="auto"/>
              <w:bottom w:val="single" w:sz="4" w:space="0" w:color="auto"/>
              <w:right w:val="single" w:sz="4" w:space="0" w:color="auto"/>
            </w:tcBorders>
            <w:hideMark/>
          </w:tcPr>
          <w:p w14:paraId="5DF015EE" w14:textId="77777777" w:rsidR="009063D2" w:rsidRPr="003B2A99" w:rsidRDefault="009063D2" w:rsidP="006B434B">
            <w:pPr>
              <w:spacing w:after="0" w:line="240" w:lineRule="auto"/>
              <w:ind w:left="-75"/>
              <w:jc w:val="left"/>
              <w:rPr>
                <w:rFonts w:ascii="Arial" w:hAnsi="Arial" w:cs="Arial"/>
                <w:sz w:val="20"/>
                <w:szCs w:val="20"/>
              </w:rPr>
            </w:pPr>
            <w:r w:rsidRPr="003B2A99">
              <w:rPr>
                <w:rFonts w:ascii="Arial" w:hAnsi="Arial" w:cs="Arial"/>
                <w:sz w:val="20"/>
                <w:szCs w:val="20"/>
              </w:rPr>
              <w:t>Carnut, Figueiredo e Góes (2008)</w:t>
            </w:r>
          </w:p>
        </w:tc>
        <w:tc>
          <w:tcPr>
            <w:tcW w:w="5670" w:type="dxa"/>
            <w:tcBorders>
              <w:top w:val="single" w:sz="4" w:space="0" w:color="auto"/>
              <w:left w:val="single" w:sz="4" w:space="0" w:color="auto"/>
              <w:bottom w:val="single" w:sz="4" w:space="0" w:color="auto"/>
              <w:right w:val="single" w:sz="4" w:space="0" w:color="auto"/>
            </w:tcBorders>
            <w:hideMark/>
          </w:tcPr>
          <w:p w14:paraId="5E862825" w14:textId="77777777" w:rsidR="009063D2" w:rsidRPr="003B2A99" w:rsidRDefault="009063D2" w:rsidP="00F97ED6">
            <w:pPr>
              <w:spacing w:after="0" w:line="240" w:lineRule="auto"/>
              <w:jc w:val="both"/>
              <w:rPr>
                <w:rFonts w:ascii="Arial" w:hAnsi="Arial" w:cs="Arial"/>
                <w:sz w:val="20"/>
                <w:szCs w:val="20"/>
              </w:rPr>
            </w:pPr>
            <w:r w:rsidRPr="003B2A99">
              <w:rPr>
                <w:rFonts w:ascii="Arial" w:hAnsi="Arial" w:cs="Arial"/>
                <w:sz w:val="20"/>
                <w:szCs w:val="20"/>
              </w:rPr>
              <w:t xml:space="preserve">Disponibilidade dos serviços, Resolutividade, Limpeza, Relações Humanas, qualidade técnico-científica dos equipamentos, Eficiência, Eficácia, Equidade, Aceitabilidade.  </w:t>
            </w:r>
          </w:p>
        </w:tc>
      </w:tr>
      <w:tr w:rsidR="009063D2" w:rsidRPr="003B2A99" w14:paraId="48DAB595" w14:textId="77777777" w:rsidTr="00697787">
        <w:trPr>
          <w:trHeight w:val="525"/>
          <w:jc w:val="center"/>
        </w:trPr>
        <w:tc>
          <w:tcPr>
            <w:tcW w:w="2842" w:type="dxa"/>
            <w:tcBorders>
              <w:top w:val="single" w:sz="4" w:space="0" w:color="auto"/>
              <w:left w:val="single" w:sz="4" w:space="0" w:color="auto"/>
              <w:bottom w:val="single" w:sz="4" w:space="0" w:color="auto"/>
              <w:right w:val="single" w:sz="4" w:space="0" w:color="auto"/>
            </w:tcBorders>
            <w:hideMark/>
          </w:tcPr>
          <w:p w14:paraId="4A98672D" w14:textId="77777777" w:rsidR="009063D2" w:rsidRPr="003B2A99" w:rsidRDefault="009063D2" w:rsidP="006B434B">
            <w:pPr>
              <w:spacing w:after="0" w:line="240" w:lineRule="auto"/>
              <w:ind w:left="-75"/>
              <w:jc w:val="left"/>
              <w:rPr>
                <w:rFonts w:ascii="Arial" w:hAnsi="Arial" w:cs="Arial"/>
                <w:sz w:val="20"/>
                <w:szCs w:val="20"/>
              </w:rPr>
            </w:pPr>
            <w:r w:rsidRPr="003B2A99">
              <w:rPr>
                <w:rFonts w:ascii="Arial" w:hAnsi="Arial" w:cs="Arial"/>
                <w:sz w:val="20"/>
                <w:szCs w:val="20"/>
              </w:rPr>
              <w:t>Castro; Silva (2008)</w:t>
            </w:r>
          </w:p>
        </w:tc>
        <w:tc>
          <w:tcPr>
            <w:tcW w:w="5670" w:type="dxa"/>
            <w:tcBorders>
              <w:top w:val="single" w:sz="4" w:space="0" w:color="auto"/>
              <w:left w:val="single" w:sz="4" w:space="0" w:color="auto"/>
              <w:bottom w:val="single" w:sz="4" w:space="0" w:color="auto"/>
              <w:right w:val="single" w:sz="4" w:space="0" w:color="auto"/>
            </w:tcBorders>
            <w:hideMark/>
          </w:tcPr>
          <w:p w14:paraId="53BB05CF" w14:textId="77777777" w:rsidR="009063D2" w:rsidRPr="003B2A99" w:rsidRDefault="009063D2" w:rsidP="00F97ED6">
            <w:pPr>
              <w:spacing w:after="0" w:line="240" w:lineRule="auto"/>
              <w:jc w:val="both"/>
              <w:rPr>
                <w:rFonts w:ascii="Arial" w:hAnsi="Arial" w:cs="Arial"/>
                <w:sz w:val="20"/>
                <w:szCs w:val="20"/>
              </w:rPr>
            </w:pPr>
            <w:r w:rsidRPr="003B2A99">
              <w:rPr>
                <w:rFonts w:ascii="Arial" w:hAnsi="Arial" w:cs="Arial"/>
                <w:sz w:val="20"/>
                <w:szCs w:val="20"/>
              </w:rPr>
              <w:t>Rapidez no atendimento, Eficiência, Resolução das dúvidas, Relações humanas com outros profissionais, Relações humanas com dentista, Tempo de espera, Resolutividade, Instalações, Biossegurança, Limpeza do ambiente, Comparação com outros serviços.</w:t>
            </w:r>
          </w:p>
        </w:tc>
      </w:tr>
      <w:tr w:rsidR="009063D2" w:rsidRPr="003B2A99" w14:paraId="2047AACD" w14:textId="77777777" w:rsidTr="00697787">
        <w:trPr>
          <w:trHeight w:val="735"/>
          <w:jc w:val="center"/>
        </w:trPr>
        <w:tc>
          <w:tcPr>
            <w:tcW w:w="2842" w:type="dxa"/>
            <w:tcBorders>
              <w:top w:val="single" w:sz="4" w:space="0" w:color="auto"/>
              <w:left w:val="single" w:sz="4" w:space="0" w:color="auto"/>
              <w:bottom w:val="single" w:sz="4" w:space="0" w:color="auto"/>
              <w:right w:val="single" w:sz="4" w:space="0" w:color="auto"/>
            </w:tcBorders>
            <w:hideMark/>
          </w:tcPr>
          <w:p w14:paraId="0974F7BD" w14:textId="77777777" w:rsidR="009063D2" w:rsidRPr="003B2A99" w:rsidRDefault="009063D2" w:rsidP="006B434B">
            <w:pPr>
              <w:spacing w:after="0" w:line="240" w:lineRule="auto"/>
              <w:ind w:left="-75"/>
              <w:jc w:val="left"/>
              <w:rPr>
                <w:rFonts w:ascii="Arial" w:hAnsi="Arial" w:cs="Arial"/>
                <w:sz w:val="20"/>
                <w:szCs w:val="20"/>
              </w:rPr>
            </w:pPr>
            <w:r w:rsidRPr="003B2A99">
              <w:rPr>
                <w:rFonts w:ascii="Arial" w:hAnsi="Arial" w:cs="Arial"/>
                <w:sz w:val="20"/>
                <w:szCs w:val="20"/>
              </w:rPr>
              <w:t>Oliveira et al (2009)</w:t>
            </w:r>
          </w:p>
        </w:tc>
        <w:tc>
          <w:tcPr>
            <w:tcW w:w="5670" w:type="dxa"/>
            <w:tcBorders>
              <w:top w:val="single" w:sz="4" w:space="0" w:color="auto"/>
              <w:left w:val="single" w:sz="4" w:space="0" w:color="auto"/>
              <w:bottom w:val="single" w:sz="4" w:space="0" w:color="auto"/>
              <w:right w:val="single" w:sz="4" w:space="0" w:color="auto"/>
            </w:tcBorders>
            <w:hideMark/>
          </w:tcPr>
          <w:p w14:paraId="6750C2A2" w14:textId="77777777" w:rsidR="009063D2" w:rsidRPr="003B2A99" w:rsidRDefault="009063D2" w:rsidP="00F97ED6">
            <w:pPr>
              <w:spacing w:after="0" w:line="240" w:lineRule="auto"/>
              <w:jc w:val="both"/>
              <w:rPr>
                <w:rFonts w:ascii="Arial" w:hAnsi="Arial" w:cs="Arial"/>
                <w:sz w:val="20"/>
                <w:szCs w:val="20"/>
              </w:rPr>
            </w:pPr>
            <w:r w:rsidRPr="003B2A99">
              <w:rPr>
                <w:rFonts w:ascii="Arial" w:hAnsi="Arial" w:cs="Arial"/>
                <w:sz w:val="20"/>
                <w:szCs w:val="20"/>
              </w:rPr>
              <w:t xml:space="preserve">Disponibilidade dos serviços, Resolutividade, Limpeza, Relações Humanas, qualidade técnico-científica dos equipamentos, Eficiência, Eficácia, Equidade, Aceitabilidade.  </w:t>
            </w:r>
          </w:p>
        </w:tc>
      </w:tr>
      <w:tr w:rsidR="009063D2" w:rsidRPr="003B2A99" w14:paraId="7967E4A6" w14:textId="77777777" w:rsidTr="00F97ED6">
        <w:trPr>
          <w:trHeight w:val="377"/>
          <w:jc w:val="center"/>
        </w:trPr>
        <w:tc>
          <w:tcPr>
            <w:tcW w:w="2842" w:type="dxa"/>
            <w:tcBorders>
              <w:top w:val="single" w:sz="4" w:space="0" w:color="auto"/>
              <w:left w:val="single" w:sz="4" w:space="0" w:color="auto"/>
              <w:bottom w:val="single" w:sz="4" w:space="0" w:color="auto"/>
              <w:right w:val="single" w:sz="4" w:space="0" w:color="auto"/>
            </w:tcBorders>
            <w:hideMark/>
          </w:tcPr>
          <w:p w14:paraId="78704E2A" w14:textId="77777777" w:rsidR="009063D2" w:rsidRPr="003B2A99" w:rsidRDefault="009063D2" w:rsidP="006B434B">
            <w:pPr>
              <w:spacing w:after="0" w:line="240" w:lineRule="auto"/>
              <w:ind w:left="-75"/>
              <w:jc w:val="left"/>
              <w:rPr>
                <w:rFonts w:ascii="Arial" w:hAnsi="Arial" w:cs="Arial"/>
                <w:sz w:val="20"/>
                <w:szCs w:val="20"/>
              </w:rPr>
            </w:pPr>
            <w:r w:rsidRPr="003B2A99">
              <w:rPr>
                <w:rFonts w:ascii="Arial" w:hAnsi="Arial" w:cs="Arial"/>
                <w:sz w:val="20"/>
                <w:szCs w:val="20"/>
              </w:rPr>
              <w:t>Nery, Marcelo e Dantas (2010)</w:t>
            </w:r>
          </w:p>
        </w:tc>
        <w:tc>
          <w:tcPr>
            <w:tcW w:w="5670" w:type="dxa"/>
            <w:tcBorders>
              <w:top w:val="single" w:sz="4" w:space="0" w:color="auto"/>
              <w:left w:val="single" w:sz="4" w:space="0" w:color="auto"/>
              <w:bottom w:val="single" w:sz="4" w:space="0" w:color="auto"/>
              <w:right w:val="single" w:sz="4" w:space="0" w:color="auto"/>
            </w:tcBorders>
            <w:hideMark/>
          </w:tcPr>
          <w:p w14:paraId="07739D58" w14:textId="77777777" w:rsidR="009063D2" w:rsidRPr="003B2A99" w:rsidRDefault="009063D2" w:rsidP="00F97ED6">
            <w:pPr>
              <w:spacing w:after="0" w:line="240" w:lineRule="auto"/>
              <w:jc w:val="both"/>
              <w:rPr>
                <w:rFonts w:ascii="Arial" w:hAnsi="Arial" w:cs="Arial"/>
                <w:sz w:val="20"/>
                <w:szCs w:val="20"/>
              </w:rPr>
            </w:pPr>
            <w:r w:rsidRPr="003B2A99">
              <w:rPr>
                <w:rFonts w:ascii="Arial" w:hAnsi="Arial" w:cs="Arial"/>
                <w:sz w:val="20"/>
                <w:szCs w:val="20"/>
              </w:rPr>
              <w:t>Aspectos subjetivos (Experiências, Percepções, atitudes, valores, Motivações e Sentimentos).</w:t>
            </w:r>
          </w:p>
        </w:tc>
      </w:tr>
      <w:tr w:rsidR="009063D2" w:rsidRPr="003B2A99" w14:paraId="48E9147B" w14:textId="77777777" w:rsidTr="00697787">
        <w:trPr>
          <w:trHeight w:val="540"/>
          <w:jc w:val="center"/>
        </w:trPr>
        <w:tc>
          <w:tcPr>
            <w:tcW w:w="2842" w:type="dxa"/>
            <w:tcBorders>
              <w:top w:val="single" w:sz="4" w:space="0" w:color="auto"/>
              <w:left w:val="single" w:sz="4" w:space="0" w:color="auto"/>
              <w:bottom w:val="single" w:sz="4" w:space="0" w:color="auto"/>
              <w:right w:val="single" w:sz="4" w:space="0" w:color="auto"/>
            </w:tcBorders>
            <w:hideMark/>
          </w:tcPr>
          <w:p w14:paraId="21BBB08A" w14:textId="77777777" w:rsidR="009063D2" w:rsidRPr="003B2A99" w:rsidRDefault="009063D2" w:rsidP="006B434B">
            <w:pPr>
              <w:spacing w:after="0" w:line="240" w:lineRule="auto"/>
              <w:ind w:left="-75"/>
              <w:jc w:val="left"/>
              <w:rPr>
                <w:rFonts w:ascii="Arial" w:hAnsi="Arial" w:cs="Arial"/>
                <w:sz w:val="20"/>
                <w:szCs w:val="20"/>
              </w:rPr>
            </w:pPr>
            <w:r w:rsidRPr="003B2A99">
              <w:rPr>
                <w:rFonts w:ascii="Arial" w:hAnsi="Arial" w:cs="Arial"/>
                <w:sz w:val="20"/>
                <w:szCs w:val="20"/>
              </w:rPr>
              <w:t>Toledo, Campos e Leite (2010)</w:t>
            </w:r>
          </w:p>
        </w:tc>
        <w:tc>
          <w:tcPr>
            <w:tcW w:w="5670" w:type="dxa"/>
            <w:tcBorders>
              <w:top w:val="single" w:sz="4" w:space="0" w:color="auto"/>
              <w:left w:val="single" w:sz="4" w:space="0" w:color="auto"/>
              <w:bottom w:val="single" w:sz="4" w:space="0" w:color="auto"/>
              <w:right w:val="single" w:sz="4" w:space="0" w:color="auto"/>
            </w:tcBorders>
            <w:hideMark/>
          </w:tcPr>
          <w:p w14:paraId="387057E7" w14:textId="77777777" w:rsidR="009063D2" w:rsidRPr="003B2A99" w:rsidRDefault="009063D2" w:rsidP="00F97ED6">
            <w:pPr>
              <w:spacing w:after="0" w:line="240" w:lineRule="auto"/>
              <w:jc w:val="both"/>
              <w:rPr>
                <w:rFonts w:ascii="Arial" w:hAnsi="Arial" w:cs="Arial"/>
                <w:sz w:val="20"/>
                <w:szCs w:val="20"/>
              </w:rPr>
            </w:pPr>
            <w:r w:rsidRPr="003B2A99">
              <w:rPr>
                <w:rFonts w:ascii="Arial" w:hAnsi="Arial" w:cs="Arial"/>
                <w:sz w:val="20"/>
                <w:szCs w:val="20"/>
              </w:rPr>
              <w:t>Qualidade do atendimento, Dor, Tempo de Espera, Acolhimento, Localização do Serviço, Custo-Benefício, Horário de atendimento, Resolutividade, Relações Humanas com dentista, Qualidade dos equipamentos utilizados.</w:t>
            </w:r>
          </w:p>
        </w:tc>
      </w:tr>
      <w:tr w:rsidR="009063D2" w:rsidRPr="003B2A99" w14:paraId="33235E0E" w14:textId="77777777" w:rsidTr="00697787">
        <w:trPr>
          <w:trHeight w:val="615"/>
          <w:jc w:val="center"/>
        </w:trPr>
        <w:tc>
          <w:tcPr>
            <w:tcW w:w="2842" w:type="dxa"/>
            <w:tcBorders>
              <w:top w:val="single" w:sz="4" w:space="0" w:color="auto"/>
              <w:left w:val="single" w:sz="4" w:space="0" w:color="auto"/>
              <w:bottom w:val="single" w:sz="4" w:space="0" w:color="auto"/>
              <w:right w:val="single" w:sz="4" w:space="0" w:color="auto"/>
            </w:tcBorders>
            <w:hideMark/>
          </w:tcPr>
          <w:p w14:paraId="30C38B2D" w14:textId="77777777" w:rsidR="009063D2" w:rsidRPr="003B2A99" w:rsidRDefault="009063D2" w:rsidP="006B434B">
            <w:pPr>
              <w:spacing w:after="0" w:line="240" w:lineRule="auto"/>
              <w:ind w:left="-75"/>
              <w:jc w:val="left"/>
              <w:rPr>
                <w:rFonts w:ascii="Arial" w:hAnsi="Arial" w:cs="Arial"/>
                <w:sz w:val="20"/>
                <w:szCs w:val="20"/>
              </w:rPr>
            </w:pPr>
            <w:r w:rsidRPr="003B2A99">
              <w:rPr>
                <w:rFonts w:ascii="Arial" w:hAnsi="Arial" w:cs="Arial"/>
                <w:sz w:val="20"/>
                <w:szCs w:val="20"/>
              </w:rPr>
              <w:t>Pompeu et al (2012)</w:t>
            </w:r>
          </w:p>
        </w:tc>
        <w:tc>
          <w:tcPr>
            <w:tcW w:w="5670" w:type="dxa"/>
            <w:tcBorders>
              <w:top w:val="single" w:sz="4" w:space="0" w:color="auto"/>
              <w:left w:val="single" w:sz="4" w:space="0" w:color="auto"/>
              <w:bottom w:val="single" w:sz="4" w:space="0" w:color="auto"/>
              <w:right w:val="single" w:sz="4" w:space="0" w:color="auto"/>
            </w:tcBorders>
            <w:hideMark/>
          </w:tcPr>
          <w:p w14:paraId="58BF04AE" w14:textId="77777777" w:rsidR="009063D2" w:rsidRPr="003B2A99" w:rsidRDefault="009063D2" w:rsidP="00F97ED6">
            <w:pPr>
              <w:spacing w:after="0" w:line="240" w:lineRule="auto"/>
              <w:jc w:val="both"/>
              <w:rPr>
                <w:rFonts w:ascii="Arial" w:hAnsi="Arial" w:cs="Arial"/>
                <w:sz w:val="20"/>
                <w:szCs w:val="20"/>
              </w:rPr>
            </w:pPr>
            <w:r w:rsidRPr="003B2A99">
              <w:rPr>
                <w:rFonts w:ascii="Arial" w:hAnsi="Arial" w:cs="Arial"/>
                <w:sz w:val="20"/>
                <w:szCs w:val="20"/>
              </w:rPr>
              <w:t>Perfil dos usuários, Procedimentos preventivos, Indumentária de alunos e professores, Dor, Medo, Humanização, Atendimento, Motivo da procura, Ambiência.</w:t>
            </w:r>
          </w:p>
        </w:tc>
      </w:tr>
      <w:tr w:rsidR="009063D2" w:rsidRPr="003B2A99" w14:paraId="0F7AC0D2" w14:textId="77777777" w:rsidTr="00697787">
        <w:trPr>
          <w:trHeight w:val="480"/>
          <w:jc w:val="center"/>
        </w:trPr>
        <w:tc>
          <w:tcPr>
            <w:tcW w:w="2842" w:type="dxa"/>
            <w:tcBorders>
              <w:top w:val="single" w:sz="4" w:space="0" w:color="auto"/>
              <w:left w:val="single" w:sz="4" w:space="0" w:color="auto"/>
              <w:bottom w:val="single" w:sz="4" w:space="0" w:color="auto"/>
              <w:right w:val="single" w:sz="4" w:space="0" w:color="auto"/>
            </w:tcBorders>
            <w:hideMark/>
          </w:tcPr>
          <w:p w14:paraId="6EDC0691" w14:textId="77777777" w:rsidR="009063D2" w:rsidRPr="003B2A99" w:rsidRDefault="009063D2" w:rsidP="006B434B">
            <w:pPr>
              <w:spacing w:after="0" w:line="240" w:lineRule="auto"/>
              <w:ind w:left="-75"/>
              <w:jc w:val="left"/>
              <w:rPr>
                <w:rFonts w:ascii="Arial" w:hAnsi="Arial" w:cs="Arial"/>
                <w:sz w:val="20"/>
                <w:szCs w:val="20"/>
              </w:rPr>
            </w:pPr>
            <w:r w:rsidRPr="003B2A99">
              <w:rPr>
                <w:rFonts w:ascii="Arial" w:hAnsi="Arial" w:cs="Arial"/>
                <w:sz w:val="20"/>
                <w:szCs w:val="20"/>
              </w:rPr>
              <w:t>Rodrigues et al (2012)</w:t>
            </w:r>
          </w:p>
        </w:tc>
        <w:tc>
          <w:tcPr>
            <w:tcW w:w="5670" w:type="dxa"/>
            <w:tcBorders>
              <w:top w:val="single" w:sz="4" w:space="0" w:color="auto"/>
              <w:left w:val="single" w:sz="4" w:space="0" w:color="auto"/>
              <w:bottom w:val="single" w:sz="4" w:space="0" w:color="auto"/>
              <w:right w:val="single" w:sz="4" w:space="0" w:color="auto"/>
            </w:tcBorders>
            <w:hideMark/>
          </w:tcPr>
          <w:p w14:paraId="09F4CD75" w14:textId="77777777" w:rsidR="009063D2" w:rsidRPr="003B2A99" w:rsidRDefault="009063D2" w:rsidP="00F97ED6">
            <w:pPr>
              <w:spacing w:after="0" w:line="240" w:lineRule="auto"/>
              <w:jc w:val="both"/>
              <w:rPr>
                <w:rFonts w:ascii="Arial" w:hAnsi="Arial" w:cs="Arial"/>
                <w:sz w:val="20"/>
                <w:szCs w:val="20"/>
              </w:rPr>
            </w:pPr>
            <w:r w:rsidRPr="003B2A99">
              <w:rPr>
                <w:rFonts w:ascii="Arial" w:hAnsi="Arial" w:cs="Arial"/>
                <w:sz w:val="20"/>
                <w:szCs w:val="20"/>
              </w:rPr>
              <w:t>Ambiente externo, Sistema de atenção à Saúde Bucal, Características pessoais, Práticas pessoais, Uso formal de serviços odontológicos, Condições normativas e subjetivas de Saúde Bucal.</w:t>
            </w:r>
          </w:p>
        </w:tc>
      </w:tr>
      <w:tr w:rsidR="009063D2" w:rsidRPr="003B2A99" w14:paraId="78F15C9D" w14:textId="77777777" w:rsidTr="00697787">
        <w:trPr>
          <w:trHeight w:val="555"/>
          <w:jc w:val="center"/>
        </w:trPr>
        <w:tc>
          <w:tcPr>
            <w:tcW w:w="2842" w:type="dxa"/>
            <w:tcBorders>
              <w:top w:val="single" w:sz="4" w:space="0" w:color="auto"/>
              <w:left w:val="single" w:sz="4" w:space="0" w:color="auto"/>
              <w:bottom w:val="single" w:sz="4" w:space="0" w:color="auto"/>
              <w:right w:val="single" w:sz="4" w:space="0" w:color="auto"/>
            </w:tcBorders>
            <w:hideMark/>
          </w:tcPr>
          <w:p w14:paraId="7343FE6B" w14:textId="77777777" w:rsidR="009063D2" w:rsidRPr="003B2A99" w:rsidRDefault="009063D2" w:rsidP="006B434B">
            <w:pPr>
              <w:spacing w:after="0" w:line="240" w:lineRule="auto"/>
              <w:ind w:left="-75"/>
              <w:jc w:val="left"/>
              <w:rPr>
                <w:rFonts w:ascii="Arial" w:hAnsi="Arial" w:cs="Arial"/>
                <w:sz w:val="20"/>
                <w:szCs w:val="20"/>
              </w:rPr>
            </w:pPr>
            <w:r w:rsidRPr="003B2A99">
              <w:rPr>
                <w:rFonts w:ascii="Arial" w:hAnsi="Arial" w:cs="Arial"/>
                <w:sz w:val="20"/>
                <w:szCs w:val="20"/>
              </w:rPr>
              <w:t>Santos et al (2015)</w:t>
            </w:r>
          </w:p>
        </w:tc>
        <w:tc>
          <w:tcPr>
            <w:tcW w:w="5670" w:type="dxa"/>
            <w:tcBorders>
              <w:top w:val="single" w:sz="4" w:space="0" w:color="auto"/>
              <w:left w:val="single" w:sz="4" w:space="0" w:color="auto"/>
              <w:bottom w:val="single" w:sz="4" w:space="0" w:color="auto"/>
              <w:right w:val="single" w:sz="4" w:space="0" w:color="auto"/>
            </w:tcBorders>
            <w:hideMark/>
          </w:tcPr>
          <w:p w14:paraId="12844FAD" w14:textId="77777777" w:rsidR="009063D2" w:rsidRPr="003B2A99" w:rsidRDefault="009063D2" w:rsidP="00F97ED6">
            <w:pPr>
              <w:spacing w:after="0" w:line="240" w:lineRule="auto"/>
              <w:jc w:val="both"/>
              <w:rPr>
                <w:rFonts w:ascii="Arial" w:hAnsi="Arial" w:cs="Arial"/>
                <w:sz w:val="20"/>
                <w:szCs w:val="20"/>
              </w:rPr>
            </w:pPr>
            <w:r w:rsidRPr="003B2A99">
              <w:rPr>
                <w:rFonts w:ascii="Arial" w:hAnsi="Arial" w:cs="Arial"/>
                <w:sz w:val="20"/>
                <w:szCs w:val="20"/>
              </w:rPr>
              <w:t xml:space="preserve">Disponibilidade dos serviços, Resolutividade, Limpeza, Relações Humanas, qualidade técnico-científica dos equipamentos, Eficiência, Eficácia, Equidade, Aceitabilidade.  </w:t>
            </w:r>
          </w:p>
        </w:tc>
      </w:tr>
      <w:tr w:rsidR="009063D2" w:rsidRPr="003B2A99" w14:paraId="66624D1B" w14:textId="77777777" w:rsidTr="00697787">
        <w:trPr>
          <w:trHeight w:val="315"/>
          <w:jc w:val="center"/>
        </w:trPr>
        <w:tc>
          <w:tcPr>
            <w:tcW w:w="2842" w:type="dxa"/>
            <w:tcBorders>
              <w:top w:val="single" w:sz="4" w:space="0" w:color="auto"/>
              <w:left w:val="single" w:sz="4" w:space="0" w:color="auto"/>
              <w:bottom w:val="single" w:sz="4" w:space="0" w:color="auto"/>
              <w:right w:val="single" w:sz="4" w:space="0" w:color="auto"/>
            </w:tcBorders>
            <w:hideMark/>
          </w:tcPr>
          <w:p w14:paraId="5E7AD8C9" w14:textId="77777777" w:rsidR="009063D2" w:rsidRPr="003B2A99" w:rsidRDefault="009063D2" w:rsidP="006B434B">
            <w:pPr>
              <w:spacing w:after="0" w:line="240" w:lineRule="auto"/>
              <w:ind w:left="-75"/>
              <w:jc w:val="left"/>
              <w:rPr>
                <w:rFonts w:ascii="Arial" w:hAnsi="Arial" w:cs="Arial"/>
                <w:sz w:val="20"/>
                <w:szCs w:val="20"/>
              </w:rPr>
            </w:pPr>
            <w:r w:rsidRPr="003B2A99">
              <w:rPr>
                <w:rFonts w:ascii="Arial" w:hAnsi="Arial" w:cs="Arial"/>
                <w:sz w:val="20"/>
                <w:szCs w:val="20"/>
              </w:rPr>
              <w:t>Kitamuraet al (2016)</w:t>
            </w:r>
          </w:p>
        </w:tc>
        <w:tc>
          <w:tcPr>
            <w:tcW w:w="5670" w:type="dxa"/>
            <w:tcBorders>
              <w:top w:val="single" w:sz="4" w:space="0" w:color="auto"/>
              <w:left w:val="single" w:sz="4" w:space="0" w:color="auto"/>
              <w:bottom w:val="single" w:sz="4" w:space="0" w:color="auto"/>
              <w:right w:val="single" w:sz="4" w:space="0" w:color="auto"/>
            </w:tcBorders>
            <w:hideMark/>
          </w:tcPr>
          <w:p w14:paraId="29DB8AA3" w14:textId="77777777" w:rsidR="009063D2" w:rsidRPr="003B2A99" w:rsidRDefault="009063D2" w:rsidP="00F97ED6">
            <w:pPr>
              <w:spacing w:after="0" w:line="240" w:lineRule="auto"/>
              <w:jc w:val="both"/>
              <w:rPr>
                <w:rFonts w:ascii="Arial" w:hAnsi="Arial" w:cs="Arial"/>
                <w:sz w:val="20"/>
                <w:szCs w:val="20"/>
              </w:rPr>
            </w:pPr>
            <w:r w:rsidRPr="003B2A99">
              <w:rPr>
                <w:rFonts w:ascii="Arial" w:hAnsi="Arial" w:cs="Arial"/>
                <w:sz w:val="20"/>
                <w:szCs w:val="20"/>
              </w:rPr>
              <w:t xml:space="preserve">Disponibilidade dos serviços, Resolutividade, Limpeza, Relações Humanas, qualidade técnico-científica dos equipamentos, Eficiência, Eficácia, Equidade, Aceitabilidade.  </w:t>
            </w:r>
          </w:p>
        </w:tc>
      </w:tr>
      <w:tr w:rsidR="009063D2" w:rsidRPr="003B2A99" w14:paraId="28855D3E" w14:textId="77777777" w:rsidTr="00697787">
        <w:trPr>
          <w:trHeight w:val="279"/>
          <w:jc w:val="center"/>
        </w:trPr>
        <w:tc>
          <w:tcPr>
            <w:tcW w:w="2842" w:type="dxa"/>
            <w:tcBorders>
              <w:top w:val="single" w:sz="4" w:space="0" w:color="auto"/>
              <w:left w:val="single" w:sz="4" w:space="0" w:color="auto"/>
              <w:bottom w:val="single" w:sz="4" w:space="0" w:color="auto"/>
              <w:right w:val="single" w:sz="4" w:space="0" w:color="auto"/>
            </w:tcBorders>
            <w:hideMark/>
          </w:tcPr>
          <w:p w14:paraId="6434DFFF" w14:textId="744D16F1" w:rsidR="009063D2" w:rsidRPr="003B2A99" w:rsidRDefault="009063D2" w:rsidP="006B434B">
            <w:pPr>
              <w:spacing w:after="0" w:line="240" w:lineRule="auto"/>
              <w:ind w:left="-75"/>
              <w:jc w:val="left"/>
              <w:rPr>
                <w:rFonts w:ascii="Arial" w:hAnsi="Arial" w:cs="Arial"/>
                <w:sz w:val="20"/>
                <w:szCs w:val="20"/>
              </w:rPr>
            </w:pPr>
            <w:r w:rsidRPr="003B2A99">
              <w:rPr>
                <w:rFonts w:ascii="Arial" w:hAnsi="Arial" w:cs="Arial"/>
                <w:sz w:val="20"/>
                <w:szCs w:val="20"/>
              </w:rPr>
              <w:t>Martins et al (2016)</w:t>
            </w:r>
          </w:p>
        </w:tc>
        <w:tc>
          <w:tcPr>
            <w:tcW w:w="5670" w:type="dxa"/>
            <w:tcBorders>
              <w:top w:val="single" w:sz="4" w:space="0" w:color="auto"/>
              <w:left w:val="single" w:sz="4" w:space="0" w:color="auto"/>
              <w:bottom w:val="single" w:sz="4" w:space="0" w:color="auto"/>
              <w:right w:val="single" w:sz="4" w:space="0" w:color="auto"/>
            </w:tcBorders>
            <w:hideMark/>
          </w:tcPr>
          <w:p w14:paraId="5B8215A6" w14:textId="77777777" w:rsidR="009063D2" w:rsidRPr="003B2A99" w:rsidRDefault="009063D2" w:rsidP="00F97ED6">
            <w:pPr>
              <w:spacing w:after="0" w:line="240" w:lineRule="auto"/>
              <w:jc w:val="both"/>
              <w:rPr>
                <w:rFonts w:ascii="Arial" w:hAnsi="Arial" w:cs="Arial"/>
                <w:sz w:val="20"/>
                <w:szCs w:val="20"/>
              </w:rPr>
            </w:pPr>
            <w:r w:rsidRPr="003B2A99">
              <w:rPr>
                <w:rFonts w:ascii="Arial" w:hAnsi="Arial" w:cs="Arial"/>
                <w:sz w:val="20"/>
                <w:szCs w:val="20"/>
              </w:rPr>
              <w:t>Condição oral do usuário, Características sócio-demográficas, Hábitos do usuário, Condição mental do usuário, condição sistêmica do usuário, Relações humanas, Resolutividade, Recomendação do serviço.</w:t>
            </w:r>
          </w:p>
        </w:tc>
      </w:tr>
      <w:tr w:rsidR="009063D2" w:rsidRPr="003B2A99" w14:paraId="07D4B101" w14:textId="77777777" w:rsidTr="006B434B">
        <w:trPr>
          <w:trHeight w:val="70"/>
          <w:jc w:val="center"/>
        </w:trPr>
        <w:tc>
          <w:tcPr>
            <w:tcW w:w="2842" w:type="dxa"/>
            <w:tcBorders>
              <w:top w:val="single" w:sz="4" w:space="0" w:color="auto"/>
              <w:left w:val="single" w:sz="4" w:space="0" w:color="auto"/>
              <w:bottom w:val="single" w:sz="4" w:space="0" w:color="auto"/>
              <w:right w:val="single" w:sz="4" w:space="0" w:color="auto"/>
            </w:tcBorders>
            <w:hideMark/>
          </w:tcPr>
          <w:p w14:paraId="1F56E87F" w14:textId="6886DEB4" w:rsidR="009063D2" w:rsidRPr="003B2A99" w:rsidRDefault="009063D2" w:rsidP="006B434B">
            <w:pPr>
              <w:spacing w:after="0" w:line="240" w:lineRule="auto"/>
              <w:ind w:left="-75"/>
              <w:jc w:val="left"/>
              <w:rPr>
                <w:rFonts w:ascii="Arial" w:hAnsi="Arial" w:cs="Arial"/>
                <w:sz w:val="20"/>
                <w:szCs w:val="20"/>
              </w:rPr>
            </w:pPr>
            <w:r w:rsidRPr="003B2A99">
              <w:rPr>
                <w:rFonts w:ascii="Arial" w:hAnsi="Arial" w:cs="Arial"/>
                <w:sz w:val="20"/>
                <w:szCs w:val="20"/>
              </w:rPr>
              <w:t>Moimazet al (2017)</w:t>
            </w:r>
          </w:p>
        </w:tc>
        <w:tc>
          <w:tcPr>
            <w:tcW w:w="5670" w:type="dxa"/>
            <w:tcBorders>
              <w:top w:val="single" w:sz="4" w:space="0" w:color="auto"/>
              <w:left w:val="single" w:sz="4" w:space="0" w:color="auto"/>
              <w:bottom w:val="single" w:sz="4" w:space="0" w:color="auto"/>
              <w:right w:val="single" w:sz="4" w:space="0" w:color="auto"/>
            </w:tcBorders>
            <w:hideMark/>
          </w:tcPr>
          <w:p w14:paraId="642202DC" w14:textId="77777777" w:rsidR="009063D2" w:rsidRPr="003B2A99" w:rsidRDefault="009063D2" w:rsidP="00F97ED6">
            <w:pPr>
              <w:spacing w:after="0" w:line="240" w:lineRule="auto"/>
              <w:jc w:val="both"/>
              <w:rPr>
                <w:rFonts w:ascii="Arial" w:hAnsi="Arial" w:cs="Arial"/>
                <w:sz w:val="20"/>
                <w:szCs w:val="20"/>
              </w:rPr>
            </w:pPr>
            <w:r w:rsidRPr="003B2A99">
              <w:rPr>
                <w:rFonts w:ascii="Arial" w:hAnsi="Arial" w:cs="Arial"/>
                <w:sz w:val="20"/>
                <w:szCs w:val="20"/>
              </w:rPr>
              <w:t>Características sociais, Organização dos serviços, Distância da residência ao serviço, Horário de atendimento, Tempo de espera, Forma de agendamento, Resolutividade</w:t>
            </w:r>
          </w:p>
        </w:tc>
      </w:tr>
      <w:tr w:rsidR="009063D2" w:rsidRPr="003B2A99" w14:paraId="4765032F" w14:textId="77777777" w:rsidTr="00697787">
        <w:trPr>
          <w:trHeight w:val="264"/>
          <w:jc w:val="center"/>
        </w:trPr>
        <w:tc>
          <w:tcPr>
            <w:tcW w:w="2842" w:type="dxa"/>
            <w:tcBorders>
              <w:top w:val="single" w:sz="4" w:space="0" w:color="auto"/>
              <w:left w:val="single" w:sz="4" w:space="0" w:color="auto"/>
              <w:bottom w:val="single" w:sz="4" w:space="0" w:color="auto"/>
              <w:right w:val="single" w:sz="4" w:space="0" w:color="auto"/>
            </w:tcBorders>
            <w:hideMark/>
          </w:tcPr>
          <w:p w14:paraId="0597293E" w14:textId="4C76116A" w:rsidR="009063D2" w:rsidRPr="003B2A99" w:rsidRDefault="009063D2" w:rsidP="006B434B">
            <w:pPr>
              <w:spacing w:after="0" w:line="240" w:lineRule="auto"/>
              <w:ind w:left="-75"/>
              <w:jc w:val="left"/>
              <w:rPr>
                <w:rFonts w:ascii="Arial" w:hAnsi="Arial" w:cs="Arial"/>
                <w:sz w:val="20"/>
                <w:szCs w:val="20"/>
              </w:rPr>
            </w:pPr>
            <w:r w:rsidRPr="003B2A99">
              <w:rPr>
                <w:rFonts w:ascii="Arial" w:hAnsi="Arial" w:cs="Arial"/>
                <w:sz w:val="20"/>
                <w:szCs w:val="20"/>
              </w:rPr>
              <w:t>Moura et al (2017)</w:t>
            </w:r>
          </w:p>
        </w:tc>
        <w:tc>
          <w:tcPr>
            <w:tcW w:w="5670" w:type="dxa"/>
            <w:tcBorders>
              <w:top w:val="single" w:sz="4" w:space="0" w:color="auto"/>
              <w:left w:val="single" w:sz="4" w:space="0" w:color="auto"/>
              <w:bottom w:val="single" w:sz="4" w:space="0" w:color="auto"/>
              <w:right w:val="single" w:sz="4" w:space="0" w:color="auto"/>
            </w:tcBorders>
            <w:hideMark/>
          </w:tcPr>
          <w:p w14:paraId="1315D3A4" w14:textId="77777777" w:rsidR="009063D2" w:rsidRPr="003B2A99" w:rsidRDefault="009063D2" w:rsidP="00F97ED6">
            <w:pPr>
              <w:spacing w:after="0" w:line="240" w:lineRule="auto"/>
              <w:jc w:val="both"/>
              <w:rPr>
                <w:rFonts w:ascii="Arial" w:hAnsi="Arial" w:cs="Arial"/>
                <w:sz w:val="20"/>
                <w:szCs w:val="20"/>
              </w:rPr>
            </w:pPr>
            <w:r w:rsidRPr="003B2A99">
              <w:rPr>
                <w:rFonts w:ascii="Arial" w:hAnsi="Arial" w:cs="Arial"/>
                <w:sz w:val="20"/>
                <w:szCs w:val="20"/>
              </w:rPr>
              <w:t>Localização do serviço, Acolhimento, ambiente do atendimento, Atendimento realizado, importância do atendimento, Tempo de espera, Expectativa, Relações humanas com dentista, Recomendação do serviço.</w:t>
            </w:r>
          </w:p>
        </w:tc>
      </w:tr>
    </w:tbl>
    <w:p w14:paraId="0937FC4B" w14:textId="77777777" w:rsidR="009063D2" w:rsidRPr="003B2A99" w:rsidRDefault="009063D2" w:rsidP="00697787">
      <w:pPr>
        <w:pStyle w:val="SemEspaamento"/>
        <w:spacing w:line="360" w:lineRule="auto"/>
        <w:ind w:firstLine="567"/>
        <w:jc w:val="both"/>
        <w:rPr>
          <w:rFonts w:ascii="Arial" w:hAnsi="Arial" w:cs="Arial"/>
          <w:lang w:val="pt-BR"/>
        </w:rPr>
      </w:pPr>
    </w:p>
    <w:p w14:paraId="43D67108" w14:textId="77777777" w:rsidR="00322CF1" w:rsidRPr="003B2A99" w:rsidRDefault="00322CF1" w:rsidP="00697787">
      <w:pPr>
        <w:pStyle w:val="SemEspaamento"/>
        <w:spacing w:line="360" w:lineRule="auto"/>
        <w:jc w:val="both"/>
        <w:rPr>
          <w:rFonts w:ascii="Arial" w:hAnsi="Arial" w:cs="Arial"/>
          <w:b/>
          <w:lang w:val="pt-BR"/>
        </w:rPr>
      </w:pPr>
      <w:r w:rsidRPr="003B2A99">
        <w:rPr>
          <w:rFonts w:ascii="Arial" w:hAnsi="Arial" w:cs="Arial"/>
          <w:b/>
          <w:lang w:val="pt-BR"/>
        </w:rPr>
        <w:lastRenderedPageBreak/>
        <w:t>Discussão</w:t>
      </w:r>
    </w:p>
    <w:p w14:paraId="14BB2B0F" w14:textId="77777777" w:rsidR="00697787" w:rsidRPr="003B2A99" w:rsidRDefault="00697787" w:rsidP="00697787">
      <w:pPr>
        <w:pStyle w:val="SemEspaamento"/>
        <w:spacing w:line="360" w:lineRule="auto"/>
        <w:ind w:firstLine="567"/>
        <w:jc w:val="both"/>
        <w:rPr>
          <w:rFonts w:ascii="Arial" w:hAnsi="Arial" w:cs="Arial"/>
          <w:b/>
          <w:lang w:val="pt-BR"/>
        </w:rPr>
      </w:pPr>
    </w:p>
    <w:p w14:paraId="6B6F882F" w14:textId="77777777" w:rsidR="00322CF1" w:rsidRPr="003B2A99" w:rsidRDefault="00322CF1" w:rsidP="00697787">
      <w:pPr>
        <w:pStyle w:val="SemEspaamento"/>
        <w:spacing w:line="360" w:lineRule="auto"/>
        <w:ind w:firstLine="567"/>
        <w:jc w:val="both"/>
        <w:rPr>
          <w:rFonts w:ascii="Arial" w:hAnsi="Arial" w:cs="Arial"/>
          <w:b/>
          <w:lang w:val="pt-BR"/>
        </w:rPr>
      </w:pPr>
      <w:r w:rsidRPr="003B2A99">
        <w:rPr>
          <w:rFonts w:ascii="Arial" w:hAnsi="Arial" w:cs="Arial"/>
          <w:b/>
          <w:lang w:val="pt-BR"/>
        </w:rPr>
        <w:t>Nível de atenção estudado</w:t>
      </w:r>
    </w:p>
    <w:p w14:paraId="30C85395" w14:textId="77777777" w:rsidR="00322CF1" w:rsidRPr="003B2A99" w:rsidRDefault="00322CF1" w:rsidP="00697787">
      <w:pPr>
        <w:pStyle w:val="SemEspaamento"/>
        <w:spacing w:line="360" w:lineRule="auto"/>
        <w:ind w:firstLine="567"/>
        <w:jc w:val="both"/>
        <w:rPr>
          <w:rFonts w:ascii="Arial" w:hAnsi="Arial" w:cs="Arial"/>
          <w:lang w:val="pt-BR"/>
        </w:rPr>
      </w:pPr>
      <w:r w:rsidRPr="003B2A99">
        <w:rPr>
          <w:rFonts w:ascii="Arial" w:hAnsi="Arial" w:cs="Arial"/>
          <w:lang w:val="pt-BR"/>
        </w:rPr>
        <w:t>Os estudos analisados procuraram avaliar a satisfação com os serviços odontológicos na Atenção Básica, inseridos na Estratégia Saúde da Família. Outra parte dos estudos se concentrou nas clínicas odontológicas dentro de Universidades. E, um artigo tratou da Atenção Secundária, com relação aos Centros de Especialidades Odontológicas. Isto pode ocorrer em função da maior facilidade de acesso no primeiro nível de atenção. Já que a Atenção Primária é aquela que tem uma maior abrangência populacional, e tem uma proporção maior de serviços que a Atenção Secundária. Além de que, o segundo nível de Atenção é mais recente que o primeiro.</w:t>
      </w:r>
    </w:p>
    <w:p w14:paraId="103B532C" w14:textId="77777777" w:rsidR="00322CF1" w:rsidRPr="003B2A99" w:rsidRDefault="00322CF1" w:rsidP="00697787">
      <w:pPr>
        <w:pStyle w:val="SemEspaamento"/>
        <w:spacing w:line="360" w:lineRule="auto"/>
        <w:ind w:firstLine="567"/>
        <w:jc w:val="both"/>
        <w:rPr>
          <w:rFonts w:ascii="Arial" w:hAnsi="Arial" w:cs="Arial"/>
          <w:b/>
          <w:lang w:val="pt-BR"/>
        </w:rPr>
      </w:pPr>
      <w:r w:rsidRPr="003B2A99">
        <w:rPr>
          <w:rFonts w:ascii="Arial" w:hAnsi="Arial" w:cs="Arial"/>
          <w:b/>
          <w:lang w:val="pt-BR"/>
        </w:rPr>
        <w:t>Grupos etários estudados</w:t>
      </w:r>
    </w:p>
    <w:p w14:paraId="4EF282DE" w14:textId="77777777" w:rsidR="00322CF1" w:rsidRPr="003B2A99" w:rsidRDefault="00322CF1" w:rsidP="00697787">
      <w:pPr>
        <w:pStyle w:val="SemEspaamento"/>
        <w:spacing w:line="360" w:lineRule="auto"/>
        <w:ind w:firstLine="567"/>
        <w:jc w:val="both"/>
        <w:rPr>
          <w:rFonts w:ascii="Arial" w:hAnsi="Arial" w:cs="Arial"/>
          <w:lang w:val="pt-BR"/>
        </w:rPr>
      </w:pPr>
      <w:r w:rsidRPr="003B2A99">
        <w:rPr>
          <w:rFonts w:ascii="Arial" w:hAnsi="Arial" w:cs="Arial"/>
          <w:lang w:val="pt-BR"/>
        </w:rPr>
        <w:t>Não foram encontrados estudos com adolescentes, sendo predominantes os realizados com adultos, alguns especificamente com idosos. Não foram encontrados estudos que se relacionassem à satisfação em grupos prioritários, como gestantes e portadores de necessidades especiais.</w:t>
      </w:r>
    </w:p>
    <w:p w14:paraId="48936E37" w14:textId="77777777" w:rsidR="00322CF1" w:rsidRPr="003B2A99" w:rsidRDefault="00322CF1" w:rsidP="00697787">
      <w:pPr>
        <w:pStyle w:val="SemEspaamento"/>
        <w:spacing w:line="360" w:lineRule="auto"/>
        <w:ind w:firstLine="567"/>
        <w:jc w:val="both"/>
        <w:rPr>
          <w:rFonts w:ascii="Arial" w:hAnsi="Arial" w:cs="Arial"/>
          <w:lang w:val="pt-BR"/>
        </w:rPr>
      </w:pPr>
      <w:r w:rsidRPr="003B2A99">
        <w:rPr>
          <w:rFonts w:ascii="Arial" w:hAnsi="Arial" w:cs="Arial"/>
          <w:lang w:val="pt-BR"/>
        </w:rPr>
        <w:t>Para a análise da satisfação com os serviços públicos odontológicos, houve uma predileção, por parte dos autores, pela utilização de questionários, que possuíam, com maior frequência, questões objetivas. Foram anexadas sugestões para o serviço, juntamente aos questionários. Em alguns estudos, também houve exame clínico, buscando uma associação entre condição bucal e satisfação com o serviço.</w:t>
      </w:r>
    </w:p>
    <w:p w14:paraId="5AF81F94" w14:textId="77777777" w:rsidR="00322CF1" w:rsidRPr="003B2A99" w:rsidRDefault="00322CF1" w:rsidP="00697787">
      <w:pPr>
        <w:pStyle w:val="SemEspaamento"/>
        <w:spacing w:line="360" w:lineRule="auto"/>
        <w:ind w:firstLine="567"/>
        <w:jc w:val="both"/>
        <w:rPr>
          <w:rFonts w:ascii="Arial" w:hAnsi="Arial" w:cs="Arial"/>
          <w:lang w:val="pt-BR"/>
        </w:rPr>
      </w:pPr>
      <w:r w:rsidRPr="003B2A99">
        <w:rPr>
          <w:rFonts w:ascii="Arial" w:hAnsi="Arial" w:cs="Arial"/>
          <w:lang w:val="pt-BR"/>
        </w:rPr>
        <w:t>No instrumento utilizado em uma pesquisa</w:t>
      </w:r>
      <w:r w:rsidRPr="00F31531">
        <w:rPr>
          <w:rFonts w:ascii="Arial" w:hAnsi="Arial" w:cs="Arial"/>
          <w:vertAlign w:val="superscript"/>
          <w:lang w:val="pt-BR"/>
        </w:rPr>
        <w:t>6</w:t>
      </w:r>
      <w:r w:rsidRPr="003B2A99">
        <w:rPr>
          <w:rFonts w:ascii="Arial" w:hAnsi="Arial" w:cs="Arial"/>
          <w:lang w:val="pt-BR"/>
        </w:rPr>
        <w:t>, um questionário adaptado de outro estudo, ocorre a avaliação de aspectos como: acesso, disponibilidade do serviço, e a continuidade do mesmo. Para depois associar tais dimensões à satisfação com o serviço. Este questionário não abrange dimensões que se relacionam com a satisfação no serviço odontológico, tais como: as instalações e a biossegurança. Outros autores</w:t>
      </w:r>
      <w:r w:rsidRPr="003B2A99">
        <w:rPr>
          <w:rFonts w:ascii="Arial" w:hAnsi="Arial" w:cs="Arial"/>
          <w:vertAlign w:val="superscript"/>
          <w:lang w:val="pt-BR"/>
        </w:rPr>
        <w:t>7</w:t>
      </w:r>
      <w:r w:rsidRPr="003B2A99">
        <w:rPr>
          <w:rFonts w:ascii="Arial" w:hAnsi="Arial" w:cs="Arial"/>
          <w:lang w:val="pt-BR"/>
        </w:rPr>
        <w:t xml:space="preserve"> contemplam estes fatores, em seu instrumento de coleta de dados.</w:t>
      </w:r>
    </w:p>
    <w:p w14:paraId="7BE0444F" w14:textId="77777777" w:rsidR="00322CF1" w:rsidRPr="003B2A99" w:rsidRDefault="00322CF1" w:rsidP="00697787">
      <w:pPr>
        <w:pStyle w:val="SemEspaamento"/>
        <w:spacing w:line="360" w:lineRule="auto"/>
        <w:ind w:firstLine="567"/>
        <w:jc w:val="both"/>
        <w:rPr>
          <w:rFonts w:ascii="Arial" w:hAnsi="Arial" w:cs="Arial"/>
          <w:lang w:val="pt-BR"/>
        </w:rPr>
      </w:pPr>
      <w:r w:rsidRPr="003B2A99">
        <w:rPr>
          <w:rFonts w:ascii="Arial" w:hAnsi="Arial" w:cs="Arial"/>
          <w:lang w:val="pt-BR"/>
        </w:rPr>
        <w:t>Ao estudarem a satisfação dos usuários com os serviços de Saúde Bucal, na ESF da zona rural de um município, o estudo</w:t>
      </w:r>
      <w:r w:rsidRPr="003B2A99">
        <w:rPr>
          <w:rFonts w:ascii="Arial" w:hAnsi="Arial" w:cs="Arial"/>
          <w:vertAlign w:val="superscript"/>
          <w:lang w:val="pt-BR"/>
        </w:rPr>
        <w:t>8</w:t>
      </w:r>
      <w:r w:rsidRPr="003B2A99">
        <w:rPr>
          <w:rFonts w:ascii="Arial" w:hAnsi="Arial" w:cs="Arial"/>
          <w:lang w:val="pt-BR"/>
        </w:rPr>
        <w:t xml:space="preserve"> utiliza um questionário </w:t>
      </w:r>
      <w:proofErr w:type="spellStart"/>
      <w:r w:rsidRPr="003B2A99">
        <w:rPr>
          <w:rFonts w:ascii="Arial" w:hAnsi="Arial" w:cs="Arial"/>
          <w:lang w:val="pt-BR"/>
        </w:rPr>
        <w:t>semi-estruturado</w:t>
      </w:r>
      <w:proofErr w:type="spellEnd"/>
      <w:r w:rsidRPr="003B2A99">
        <w:rPr>
          <w:rFonts w:ascii="Arial" w:hAnsi="Arial" w:cs="Arial"/>
          <w:lang w:val="pt-BR"/>
        </w:rPr>
        <w:t xml:space="preserve"> que abrange os dados socioeconômicos do usuário, concordando com outros</w:t>
      </w:r>
      <w:r w:rsidRPr="003B2A99">
        <w:rPr>
          <w:rFonts w:ascii="Arial" w:hAnsi="Arial" w:cs="Arial"/>
          <w:vertAlign w:val="superscript"/>
          <w:lang w:val="pt-BR"/>
        </w:rPr>
        <w:t>9</w:t>
      </w:r>
      <w:r w:rsidRPr="003B2A99">
        <w:rPr>
          <w:rFonts w:ascii="Arial" w:hAnsi="Arial" w:cs="Arial"/>
          <w:lang w:val="pt-BR"/>
        </w:rPr>
        <w:t xml:space="preserve"> que também usa este artifício. É importante que se saiba os dados socioeconômicos do respondente, pois são fatores que estão associados à satisfação com os serviços, podendo, inclusive, influenciá-la</w:t>
      </w:r>
      <w:r w:rsidRPr="003B2A99">
        <w:rPr>
          <w:rFonts w:ascii="Arial" w:hAnsi="Arial" w:cs="Arial"/>
          <w:vertAlign w:val="superscript"/>
          <w:lang w:val="pt-BR"/>
        </w:rPr>
        <w:t>10</w:t>
      </w:r>
      <w:r w:rsidRPr="003B2A99">
        <w:rPr>
          <w:rFonts w:ascii="Arial" w:hAnsi="Arial" w:cs="Arial"/>
          <w:lang w:val="pt-BR"/>
        </w:rPr>
        <w:t>.</w:t>
      </w:r>
    </w:p>
    <w:p w14:paraId="65A978D8" w14:textId="77777777" w:rsidR="00322CF1" w:rsidRPr="003B2A99" w:rsidRDefault="00322CF1" w:rsidP="00697787">
      <w:pPr>
        <w:pStyle w:val="SemEspaamento"/>
        <w:spacing w:line="360" w:lineRule="auto"/>
        <w:ind w:firstLine="567"/>
        <w:jc w:val="both"/>
        <w:rPr>
          <w:rFonts w:ascii="Arial" w:hAnsi="Arial" w:cs="Arial"/>
          <w:b/>
          <w:lang w:val="pt-BR"/>
        </w:rPr>
      </w:pPr>
      <w:r w:rsidRPr="003B2A99">
        <w:rPr>
          <w:rFonts w:ascii="Arial" w:hAnsi="Arial" w:cs="Arial"/>
          <w:b/>
          <w:lang w:val="pt-BR"/>
        </w:rPr>
        <w:t>Instrumento de Coleta</w:t>
      </w:r>
    </w:p>
    <w:p w14:paraId="318DD0E9" w14:textId="77777777" w:rsidR="00322CF1" w:rsidRPr="003B2A99" w:rsidRDefault="00322CF1" w:rsidP="00697787">
      <w:pPr>
        <w:pStyle w:val="SemEspaamento"/>
        <w:spacing w:line="360" w:lineRule="auto"/>
        <w:ind w:firstLine="567"/>
        <w:jc w:val="both"/>
        <w:rPr>
          <w:rFonts w:ascii="Arial" w:hAnsi="Arial" w:cs="Arial"/>
          <w:lang w:val="pt-BR"/>
        </w:rPr>
      </w:pPr>
      <w:r w:rsidRPr="003B2A99">
        <w:rPr>
          <w:rFonts w:ascii="Arial" w:hAnsi="Arial" w:cs="Arial"/>
          <w:lang w:val="pt-BR"/>
        </w:rPr>
        <w:t>Os estudos utilizaram de modo predominante o Questionário de Avaliação da Satisfação dos Usuários com os Serviços de Saúde Bucal (</w:t>
      </w:r>
      <w:proofErr w:type="spellStart"/>
      <w:r w:rsidRPr="003B2A99">
        <w:rPr>
          <w:rFonts w:ascii="Arial" w:hAnsi="Arial" w:cs="Arial"/>
          <w:lang w:val="pt-BR"/>
        </w:rPr>
        <w:t>QASSaB</w:t>
      </w:r>
      <w:proofErr w:type="spellEnd"/>
      <w:r w:rsidRPr="003B2A99">
        <w:rPr>
          <w:rFonts w:ascii="Arial" w:hAnsi="Arial" w:cs="Arial"/>
          <w:lang w:val="pt-BR"/>
        </w:rPr>
        <w:t>), validado por Fernandes (2002)</w:t>
      </w:r>
      <w:r w:rsidRPr="003B2A99">
        <w:rPr>
          <w:rFonts w:ascii="Arial" w:hAnsi="Arial" w:cs="Arial"/>
          <w:vertAlign w:val="superscript"/>
          <w:lang w:val="pt-BR"/>
        </w:rPr>
        <w:t>10</w:t>
      </w:r>
      <w:r w:rsidRPr="003B2A99">
        <w:rPr>
          <w:rFonts w:ascii="Arial" w:hAnsi="Arial" w:cs="Arial"/>
          <w:lang w:val="pt-BR"/>
        </w:rPr>
        <w:t xml:space="preserve">. Este </w:t>
      </w:r>
      <w:r w:rsidRPr="003B2A99">
        <w:rPr>
          <w:rFonts w:ascii="Arial" w:hAnsi="Arial" w:cs="Arial"/>
          <w:lang w:val="pt-BR"/>
        </w:rPr>
        <w:lastRenderedPageBreak/>
        <w:t>Questionário abrange nove dimensões, conforme Quadro 2 e foi o instrumento com maior abrangência sobre aspectos da satisfação. Sua utilização ocorre tanto para a Atenção Primária, quanto para a Secundária.</w:t>
      </w:r>
    </w:p>
    <w:p w14:paraId="28943757" w14:textId="77777777" w:rsidR="00322CF1" w:rsidRPr="003B2A99" w:rsidRDefault="00322CF1" w:rsidP="00697787">
      <w:pPr>
        <w:pStyle w:val="SemEspaamento"/>
        <w:spacing w:line="360" w:lineRule="auto"/>
        <w:ind w:firstLine="567"/>
        <w:jc w:val="both"/>
        <w:rPr>
          <w:rFonts w:ascii="Arial" w:hAnsi="Arial" w:cs="Arial"/>
          <w:lang w:val="pt-BR"/>
        </w:rPr>
      </w:pPr>
      <w:r w:rsidRPr="003B2A99">
        <w:rPr>
          <w:rFonts w:ascii="Arial" w:hAnsi="Arial" w:cs="Arial"/>
          <w:lang w:val="pt-BR"/>
        </w:rPr>
        <w:t>Existem fatores externos que podem afetar o resultado. Como por exemplo, usuários com baixa renda que entendem que o serviço prestado é um “favor”, afirmando assim, estarem satisfeitos com o mesmo, apenas pelo simples fato de tê-lo utilizado.</w:t>
      </w:r>
    </w:p>
    <w:p w14:paraId="591BBD06" w14:textId="77777777" w:rsidR="00322CF1" w:rsidRPr="003B2A99" w:rsidRDefault="00322CF1" w:rsidP="00697787">
      <w:pPr>
        <w:pStyle w:val="SemEspaamento"/>
        <w:spacing w:line="360" w:lineRule="auto"/>
        <w:ind w:firstLine="567"/>
        <w:jc w:val="both"/>
        <w:rPr>
          <w:rFonts w:ascii="Arial" w:hAnsi="Arial" w:cs="Arial"/>
          <w:lang w:val="pt-BR"/>
        </w:rPr>
      </w:pPr>
      <w:r w:rsidRPr="003B2A99">
        <w:rPr>
          <w:rFonts w:ascii="Arial" w:hAnsi="Arial" w:cs="Arial"/>
          <w:lang w:val="pt-BR"/>
        </w:rPr>
        <w:t xml:space="preserve">O momento e local de aplicação dos instrumentos de pesquisa também </w:t>
      </w:r>
      <w:r w:rsidR="007C2F51">
        <w:rPr>
          <w:rFonts w:ascii="Arial" w:hAnsi="Arial" w:cs="Arial"/>
          <w:lang w:val="pt-BR"/>
        </w:rPr>
        <w:t xml:space="preserve">podem afetar o </w:t>
      </w:r>
      <w:proofErr w:type="gramStart"/>
      <w:r w:rsidR="007C2F51">
        <w:rPr>
          <w:rFonts w:ascii="Arial" w:hAnsi="Arial" w:cs="Arial"/>
          <w:lang w:val="pt-BR"/>
        </w:rPr>
        <w:t>resultado final</w:t>
      </w:r>
      <w:proofErr w:type="gramEnd"/>
      <w:r w:rsidRPr="003B2A99">
        <w:rPr>
          <w:rFonts w:ascii="Arial" w:hAnsi="Arial" w:cs="Arial"/>
          <w:lang w:val="pt-BR"/>
        </w:rPr>
        <w:t xml:space="preserve"> estudo, pois, o usuário que é abordado logo após o atendimento, ainda no local do serviço prestado, pode ter “medo” de responder verdadeiramente, ele muitas vezes acredita que irá perder o “benefício” do atendimento</w:t>
      </w:r>
      <w:r w:rsidRPr="003B2A99">
        <w:rPr>
          <w:rFonts w:ascii="Arial" w:hAnsi="Arial" w:cs="Arial"/>
          <w:vertAlign w:val="superscript"/>
          <w:lang w:val="pt-BR"/>
        </w:rPr>
        <w:t>11</w:t>
      </w:r>
      <w:r w:rsidRPr="003B2A99">
        <w:rPr>
          <w:rFonts w:ascii="Arial" w:hAnsi="Arial" w:cs="Arial"/>
          <w:lang w:val="pt-BR"/>
        </w:rPr>
        <w:t>.</w:t>
      </w:r>
    </w:p>
    <w:p w14:paraId="182F86C5" w14:textId="77777777" w:rsidR="00322CF1" w:rsidRPr="003B2A99" w:rsidRDefault="00322CF1" w:rsidP="00697787">
      <w:pPr>
        <w:pStyle w:val="SemEspaamento"/>
        <w:spacing w:line="360" w:lineRule="auto"/>
        <w:ind w:firstLine="567"/>
        <w:jc w:val="both"/>
        <w:rPr>
          <w:rFonts w:ascii="Arial" w:hAnsi="Arial" w:cs="Arial"/>
          <w:lang w:val="pt-BR"/>
        </w:rPr>
      </w:pPr>
      <w:r w:rsidRPr="003B2A99">
        <w:rPr>
          <w:rFonts w:ascii="Arial" w:hAnsi="Arial" w:cs="Arial"/>
          <w:lang w:val="pt-BR"/>
        </w:rPr>
        <w:t>Como forma de tentar evitar “respostas falsas” por parte dos respondentes, alguns estudos utilizaram perguntas subjetivas em seus instrumentos</w:t>
      </w:r>
      <w:r w:rsidRPr="003B2A99">
        <w:rPr>
          <w:rFonts w:ascii="Arial" w:hAnsi="Arial" w:cs="Arial"/>
          <w:vertAlign w:val="superscript"/>
          <w:lang w:val="pt-BR"/>
        </w:rPr>
        <w:t>12,13</w:t>
      </w:r>
      <w:r w:rsidR="00DA27ED" w:rsidRPr="003B2A99">
        <w:rPr>
          <w:rFonts w:ascii="Arial" w:hAnsi="Arial" w:cs="Arial"/>
          <w:lang w:val="pt-BR"/>
        </w:rPr>
        <w:t xml:space="preserve">. </w:t>
      </w:r>
      <w:r w:rsidRPr="003B2A99">
        <w:rPr>
          <w:rFonts w:ascii="Arial" w:hAnsi="Arial" w:cs="Arial"/>
          <w:lang w:val="pt-BR"/>
        </w:rPr>
        <w:t xml:space="preserve">Estas perguntas podem permitir que os autores do estudo identifiquem frases, que expressem o que realmente foi percebido, por parte do usuário, durante o atendimento. </w:t>
      </w:r>
    </w:p>
    <w:p w14:paraId="7251E325" w14:textId="77777777" w:rsidR="00322CF1" w:rsidRPr="003B2A99" w:rsidRDefault="00322CF1" w:rsidP="00697787">
      <w:pPr>
        <w:pStyle w:val="SemEspaamento"/>
        <w:spacing w:line="360" w:lineRule="auto"/>
        <w:ind w:firstLine="567"/>
        <w:jc w:val="both"/>
        <w:rPr>
          <w:rFonts w:ascii="Arial" w:hAnsi="Arial" w:cs="Arial"/>
          <w:lang w:val="pt-BR"/>
        </w:rPr>
      </w:pPr>
      <w:r w:rsidRPr="003B2A99">
        <w:rPr>
          <w:rFonts w:ascii="Arial" w:hAnsi="Arial" w:cs="Arial"/>
          <w:lang w:val="pt-BR"/>
        </w:rPr>
        <w:t>Nos estudos realizados especificamente com usuários idosos</w:t>
      </w:r>
      <w:r w:rsidRPr="003B2A99">
        <w:rPr>
          <w:rFonts w:ascii="Arial" w:hAnsi="Arial" w:cs="Arial"/>
          <w:vertAlign w:val="superscript"/>
          <w:lang w:val="pt-BR"/>
        </w:rPr>
        <w:t>4,14</w:t>
      </w:r>
      <w:r w:rsidRPr="003B2A99">
        <w:rPr>
          <w:rFonts w:ascii="Arial" w:hAnsi="Arial" w:cs="Arial"/>
          <w:lang w:val="pt-BR"/>
        </w:rPr>
        <w:t xml:space="preserve"> além do questionário aplicado, foi realizado o exame clínico, como forma de associar condição bucal à satisfação. Este grupo etário possui o menor acesso aos serviços odontológicos</w:t>
      </w:r>
      <w:r w:rsidRPr="003B2A99">
        <w:rPr>
          <w:rFonts w:ascii="Arial" w:hAnsi="Arial" w:cs="Arial"/>
          <w:vertAlign w:val="superscript"/>
          <w:lang w:val="pt-BR"/>
        </w:rPr>
        <w:t>15</w:t>
      </w:r>
      <w:r w:rsidRPr="003B2A99">
        <w:rPr>
          <w:rFonts w:ascii="Arial" w:hAnsi="Arial" w:cs="Arial"/>
          <w:lang w:val="pt-BR"/>
        </w:rPr>
        <w:t>.</w:t>
      </w:r>
    </w:p>
    <w:p w14:paraId="4A83E964" w14:textId="77777777" w:rsidR="00322CF1" w:rsidRPr="003B2A99" w:rsidRDefault="00322CF1" w:rsidP="00697787">
      <w:pPr>
        <w:pStyle w:val="SemEspaamento"/>
        <w:spacing w:line="360" w:lineRule="auto"/>
        <w:ind w:firstLine="567"/>
        <w:jc w:val="both"/>
        <w:rPr>
          <w:rFonts w:ascii="Arial" w:hAnsi="Arial" w:cs="Arial"/>
          <w:lang w:val="pt-BR"/>
        </w:rPr>
      </w:pPr>
      <w:r w:rsidRPr="003B2A99">
        <w:rPr>
          <w:rFonts w:ascii="Arial" w:hAnsi="Arial" w:cs="Arial"/>
          <w:lang w:val="pt-BR"/>
        </w:rPr>
        <w:t>Foi encontrado, ainda, um instrumento que abordava a questão dos procedimentos preventivos</w:t>
      </w:r>
      <w:r w:rsidRPr="003B2A99">
        <w:rPr>
          <w:rFonts w:ascii="Arial" w:hAnsi="Arial" w:cs="Arial"/>
          <w:vertAlign w:val="superscript"/>
          <w:lang w:val="pt-BR"/>
        </w:rPr>
        <w:t>16</w:t>
      </w:r>
      <w:r w:rsidRPr="003B2A99">
        <w:rPr>
          <w:rFonts w:ascii="Arial" w:hAnsi="Arial" w:cs="Arial"/>
          <w:lang w:val="pt-BR"/>
        </w:rPr>
        <w:t>, pois para que haja satisfação plena, os serviços devem abranger além dos cuidados assistenciais, os cuidados para promoção e prevenção em Saúde Bucal.</w:t>
      </w:r>
    </w:p>
    <w:p w14:paraId="419D9159" w14:textId="77777777" w:rsidR="00322CF1" w:rsidRDefault="00322CF1" w:rsidP="00697787">
      <w:pPr>
        <w:pStyle w:val="SemEspaamento"/>
        <w:spacing w:line="360" w:lineRule="auto"/>
        <w:ind w:firstLine="567"/>
        <w:jc w:val="both"/>
        <w:rPr>
          <w:rFonts w:ascii="Arial" w:hAnsi="Arial" w:cs="Arial"/>
          <w:lang w:val="pt-BR"/>
        </w:rPr>
      </w:pPr>
      <w:r w:rsidRPr="003B2A99">
        <w:rPr>
          <w:rFonts w:ascii="Arial" w:hAnsi="Arial" w:cs="Arial"/>
          <w:lang w:val="pt-BR"/>
        </w:rPr>
        <w:t>Diante dos 15 estudos analisados, pôde-se perceber que há diversas maneiras para avaliar a satisfação com os serviços públicos odontológicos. Porém, nenhum instrumento utilizado, dos que foram encontrados, contempla todos os fatores importantes para a questão da Satisfação com o Serviço.</w:t>
      </w:r>
    </w:p>
    <w:p w14:paraId="54DDCC03" w14:textId="77777777" w:rsidR="00E36621" w:rsidRPr="003B2A99" w:rsidRDefault="00E36621" w:rsidP="00697787">
      <w:pPr>
        <w:pStyle w:val="SemEspaamento"/>
        <w:spacing w:line="360" w:lineRule="auto"/>
        <w:ind w:firstLine="567"/>
        <w:jc w:val="both"/>
        <w:rPr>
          <w:rFonts w:ascii="Arial" w:hAnsi="Arial" w:cs="Arial"/>
          <w:lang w:val="pt-BR"/>
        </w:rPr>
      </w:pPr>
    </w:p>
    <w:p w14:paraId="5BE87045" w14:textId="77777777" w:rsidR="00322CF1" w:rsidRPr="003B2A99" w:rsidRDefault="00322CF1" w:rsidP="00697787">
      <w:pPr>
        <w:pStyle w:val="SemEspaamento"/>
        <w:spacing w:line="360" w:lineRule="auto"/>
        <w:jc w:val="both"/>
        <w:rPr>
          <w:rFonts w:ascii="Arial" w:hAnsi="Arial" w:cs="Arial"/>
          <w:b/>
          <w:lang w:val="pt-BR"/>
        </w:rPr>
      </w:pPr>
      <w:r w:rsidRPr="003B2A99">
        <w:rPr>
          <w:rFonts w:ascii="Arial" w:hAnsi="Arial" w:cs="Arial"/>
          <w:b/>
          <w:lang w:val="pt-BR"/>
        </w:rPr>
        <w:t>Conclusão</w:t>
      </w:r>
    </w:p>
    <w:p w14:paraId="7F27F775" w14:textId="77777777" w:rsidR="00697787" w:rsidRPr="003B2A99" w:rsidRDefault="00697787" w:rsidP="00697787">
      <w:pPr>
        <w:pStyle w:val="SemEspaamento"/>
        <w:spacing w:line="360" w:lineRule="auto"/>
        <w:jc w:val="both"/>
        <w:rPr>
          <w:rFonts w:ascii="Arial" w:hAnsi="Arial" w:cs="Arial"/>
          <w:b/>
          <w:lang w:val="pt-BR"/>
        </w:rPr>
      </w:pPr>
    </w:p>
    <w:p w14:paraId="3B4D2F07" w14:textId="77777777" w:rsidR="00322CF1" w:rsidRPr="003B2A99" w:rsidRDefault="00322CF1" w:rsidP="00697787">
      <w:pPr>
        <w:pStyle w:val="SemEspaamento"/>
        <w:spacing w:line="360" w:lineRule="auto"/>
        <w:ind w:firstLine="567"/>
        <w:jc w:val="both"/>
        <w:rPr>
          <w:rFonts w:ascii="Arial" w:hAnsi="Arial" w:cs="Arial"/>
          <w:lang w:val="pt-BR"/>
        </w:rPr>
      </w:pPr>
      <w:r w:rsidRPr="003B2A99">
        <w:rPr>
          <w:rFonts w:ascii="Arial" w:hAnsi="Arial" w:cs="Arial"/>
          <w:lang w:val="pt-BR"/>
        </w:rPr>
        <w:t xml:space="preserve">O número de artigos encontrados não foi expressivo. Eles abrangem diversos níveis da atenção em Saúde Bucal, com destaque para a Atenção Básica. São usados diversos instrumentos, todos com abordagem parcial e com pequena atenção ao contexto, com destaque para o </w:t>
      </w:r>
      <w:proofErr w:type="spellStart"/>
      <w:r w:rsidRPr="003B2A99">
        <w:rPr>
          <w:rFonts w:ascii="Arial" w:hAnsi="Arial" w:cs="Arial"/>
          <w:lang w:val="pt-BR"/>
        </w:rPr>
        <w:t>QASSaB</w:t>
      </w:r>
      <w:proofErr w:type="spellEnd"/>
      <w:r w:rsidRPr="003B2A99">
        <w:rPr>
          <w:rFonts w:ascii="Arial" w:hAnsi="Arial" w:cs="Arial"/>
          <w:lang w:val="pt-BR"/>
        </w:rPr>
        <w:t xml:space="preserve"> que cobre o maior número de dimensões.</w:t>
      </w:r>
    </w:p>
    <w:p w14:paraId="1B11EC32" w14:textId="77777777" w:rsidR="00322CF1" w:rsidRDefault="00322CF1" w:rsidP="00322CF1">
      <w:pPr>
        <w:pStyle w:val="SemEspaamento"/>
        <w:ind w:firstLine="567"/>
        <w:jc w:val="both"/>
        <w:rPr>
          <w:rFonts w:ascii="Arial" w:hAnsi="Arial" w:cs="Arial"/>
          <w:lang w:val="pt-BR"/>
        </w:rPr>
      </w:pPr>
    </w:p>
    <w:p w14:paraId="199F0D0A" w14:textId="77777777" w:rsidR="00E36621" w:rsidRPr="003B2A99" w:rsidRDefault="00E36621" w:rsidP="00322CF1">
      <w:pPr>
        <w:pStyle w:val="SemEspaamento"/>
        <w:ind w:firstLine="567"/>
        <w:jc w:val="both"/>
        <w:rPr>
          <w:rFonts w:ascii="Arial" w:hAnsi="Arial" w:cs="Arial"/>
          <w:lang w:val="pt-BR"/>
        </w:rPr>
      </w:pPr>
    </w:p>
    <w:p w14:paraId="05C3E811" w14:textId="77777777" w:rsidR="00322CF1" w:rsidRDefault="00322CF1" w:rsidP="00322CF1">
      <w:pPr>
        <w:pStyle w:val="SemEspaamento"/>
        <w:jc w:val="both"/>
        <w:rPr>
          <w:rFonts w:ascii="Arial" w:hAnsi="Arial" w:cs="Arial"/>
          <w:b/>
          <w:lang w:val="pt-BR"/>
        </w:rPr>
      </w:pPr>
      <w:r w:rsidRPr="003B2A99">
        <w:rPr>
          <w:rFonts w:ascii="Arial" w:hAnsi="Arial" w:cs="Arial"/>
          <w:b/>
          <w:lang w:val="pt-BR"/>
        </w:rPr>
        <w:lastRenderedPageBreak/>
        <w:t>Referências</w:t>
      </w:r>
    </w:p>
    <w:p w14:paraId="47AA86D4" w14:textId="77777777" w:rsidR="00697787" w:rsidRPr="003B2A99" w:rsidRDefault="00697787" w:rsidP="00322CF1">
      <w:pPr>
        <w:pStyle w:val="SemEspaamento"/>
        <w:jc w:val="both"/>
        <w:rPr>
          <w:rFonts w:ascii="Arial" w:hAnsi="Arial" w:cs="Arial"/>
          <w:b/>
          <w:lang w:val="pt-BR"/>
        </w:rPr>
      </w:pPr>
    </w:p>
    <w:p w14:paraId="740344C2" w14:textId="77777777" w:rsidR="00322CF1" w:rsidRPr="003B2A99" w:rsidRDefault="00322CF1" w:rsidP="00E36621">
      <w:pPr>
        <w:pStyle w:val="SemEspaamento"/>
        <w:numPr>
          <w:ilvl w:val="0"/>
          <w:numId w:val="12"/>
        </w:numPr>
        <w:jc w:val="left"/>
        <w:rPr>
          <w:rFonts w:ascii="Arial" w:hAnsi="Arial" w:cs="Arial"/>
          <w:lang w:val="pt-BR"/>
        </w:rPr>
      </w:pPr>
      <w:proofErr w:type="spellStart"/>
      <w:r w:rsidRPr="003B2A99">
        <w:rPr>
          <w:rFonts w:ascii="Arial" w:hAnsi="Arial" w:cs="Arial"/>
          <w:lang w:val="pt-BR"/>
        </w:rPr>
        <w:t>Suda</w:t>
      </w:r>
      <w:proofErr w:type="spellEnd"/>
      <w:r w:rsidRPr="003B2A99">
        <w:rPr>
          <w:rFonts w:ascii="Arial" w:hAnsi="Arial" w:cs="Arial"/>
          <w:lang w:val="pt-BR"/>
        </w:rPr>
        <w:t xml:space="preserve"> EY</w:t>
      </w:r>
      <w:r w:rsidR="0096650F" w:rsidRPr="003B2A99">
        <w:rPr>
          <w:rFonts w:ascii="Arial" w:hAnsi="Arial" w:cs="Arial"/>
          <w:lang w:val="pt-BR"/>
        </w:rPr>
        <w:t>,</w:t>
      </w:r>
      <w:r w:rsidRPr="003B2A99">
        <w:rPr>
          <w:rFonts w:ascii="Arial" w:hAnsi="Arial" w:cs="Arial"/>
          <w:lang w:val="pt-BR"/>
        </w:rPr>
        <w:t xml:space="preserve"> Uemura M</w:t>
      </w:r>
      <w:r w:rsidR="0096650F" w:rsidRPr="003B2A99">
        <w:rPr>
          <w:rFonts w:ascii="Arial" w:hAnsi="Arial" w:cs="Arial"/>
          <w:lang w:val="pt-BR"/>
        </w:rPr>
        <w:t>,</w:t>
      </w:r>
      <w:r w:rsidRPr="003B2A99">
        <w:rPr>
          <w:rFonts w:ascii="Arial" w:hAnsi="Arial" w:cs="Arial"/>
          <w:lang w:val="pt-BR"/>
        </w:rPr>
        <w:t xml:space="preserve"> Velasco E. Avaliação da satisfação dos pacientes atendidos em uma clínica-escola de fisioterapia de Santo André, SP. Fisioterapia e Pesquisa</w:t>
      </w:r>
      <w:r w:rsidR="00B049C2" w:rsidRPr="003B2A99">
        <w:rPr>
          <w:rFonts w:ascii="Arial" w:hAnsi="Arial" w:cs="Arial"/>
          <w:lang w:val="pt-BR"/>
        </w:rPr>
        <w:t xml:space="preserve">. </w:t>
      </w:r>
      <w:r w:rsidRPr="003B2A99">
        <w:rPr>
          <w:rFonts w:ascii="Arial" w:hAnsi="Arial" w:cs="Arial"/>
          <w:lang w:val="pt-BR"/>
        </w:rPr>
        <w:t>2009</w:t>
      </w:r>
      <w:r w:rsidR="00B049C2" w:rsidRPr="003B2A99">
        <w:rPr>
          <w:rFonts w:ascii="Arial" w:hAnsi="Arial" w:cs="Arial"/>
          <w:lang w:val="pt-BR"/>
        </w:rPr>
        <w:t>;</w:t>
      </w:r>
      <w:r w:rsidRPr="003B2A99">
        <w:rPr>
          <w:rFonts w:ascii="Arial" w:hAnsi="Arial" w:cs="Arial"/>
          <w:lang w:val="pt-BR"/>
        </w:rPr>
        <w:t>16(2)</w:t>
      </w:r>
      <w:r w:rsidR="00B049C2" w:rsidRPr="003B2A99">
        <w:rPr>
          <w:rFonts w:ascii="Arial" w:hAnsi="Arial" w:cs="Arial"/>
          <w:lang w:val="pt-BR"/>
        </w:rPr>
        <w:t>:</w:t>
      </w:r>
      <w:r w:rsidRPr="003B2A99">
        <w:rPr>
          <w:rFonts w:ascii="Arial" w:hAnsi="Arial" w:cs="Arial"/>
          <w:lang w:val="pt-BR"/>
        </w:rPr>
        <w:t>126-131</w:t>
      </w:r>
      <w:r w:rsidR="00823BC7" w:rsidRPr="003B2A99">
        <w:rPr>
          <w:rFonts w:ascii="Arial" w:hAnsi="Arial" w:cs="Arial"/>
          <w:lang w:val="pt-BR"/>
        </w:rPr>
        <w:t>.</w:t>
      </w:r>
    </w:p>
    <w:p w14:paraId="3C71CD33" w14:textId="77777777" w:rsidR="007F1DBF" w:rsidRPr="003B2A99" w:rsidRDefault="007F1DBF" w:rsidP="00E36621">
      <w:pPr>
        <w:pStyle w:val="SemEspaamento"/>
        <w:ind w:left="1080"/>
        <w:jc w:val="left"/>
        <w:rPr>
          <w:rFonts w:ascii="Arial" w:hAnsi="Arial" w:cs="Arial"/>
          <w:lang w:val="pt-BR"/>
        </w:rPr>
      </w:pPr>
    </w:p>
    <w:p w14:paraId="74D9E7C7" w14:textId="77777777" w:rsidR="00322CF1" w:rsidRPr="003B2A99" w:rsidRDefault="00322CF1" w:rsidP="00E36621">
      <w:pPr>
        <w:pStyle w:val="SemEspaamento"/>
        <w:numPr>
          <w:ilvl w:val="0"/>
          <w:numId w:val="12"/>
        </w:numPr>
        <w:jc w:val="left"/>
        <w:rPr>
          <w:rFonts w:ascii="Arial" w:hAnsi="Arial" w:cs="Arial"/>
          <w:lang w:val="pt-BR"/>
        </w:rPr>
      </w:pPr>
      <w:r w:rsidRPr="003B2A99">
        <w:rPr>
          <w:rFonts w:ascii="Arial" w:hAnsi="Arial" w:cs="Arial"/>
          <w:lang w:val="pt-BR"/>
        </w:rPr>
        <w:t>Castro J</w:t>
      </w:r>
      <w:r w:rsidR="00E82B0B" w:rsidRPr="003B2A99">
        <w:rPr>
          <w:rFonts w:ascii="Arial" w:hAnsi="Arial" w:cs="Arial"/>
          <w:lang w:val="pt-BR"/>
        </w:rPr>
        <w:t>D</w:t>
      </w:r>
      <w:r w:rsidRPr="003B2A99">
        <w:rPr>
          <w:rFonts w:ascii="Arial" w:hAnsi="Arial" w:cs="Arial"/>
          <w:lang w:val="pt-BR"/>
        </w:rPr>
        <w:t>B</w:t>
      </w:r>
      <w:r w:rsidR="00E82B0B" w:rsidRPr="003B2A99">
        <w:rPr>
          <w:rFonts w:ascii="Arial" w:hAnsi="Arial" w:cs="Arial"/>
          <w:lang w:val="pt-BR"/>
        </w:rPr>
        <w:t>,</w:t>
      </w:r>
      <w:r w:rsidRPr="003B2A99">
        <w:rPr>
          <w:rFonts w:ascii="Arial" w:hAnsi="Arial" w:cs="Arial"/>
          <w:lang w:val="pt-BR"/>
        </w:rPr>
        <w:t xml:space="preserve"> Silva</w:t>
      </w:r>
      <w:r w:rsidR="00E82B0B" w:rsidRPr="003B2A99">
        <w:rPr>
          <w:rFonts w:ascii="Arial" w:hAnsi="Arial" w:cs="Arial"/>
          <w:lang w:val="pt-BR"/>
        </w:rPr>
        <w:t xml:space="preserve"> </w:t>
      </w:r>
      <w:r w:rsidRPr="003B2A99">
        <w:rPr>
          <w:rFonts w:ascii="Arial" w:hAnsi="Arial" w:cs="Arial"/>
          <w:lang w:val="pt-BR"/>
        </w:rPr>
        <w:t xml:space="preserve">VB. Satisfação no Atendimento Odontológico: um estudo na COE (Clínica Odontológica de Ensino) de Anápolis - </w:t>
      </w:r>
      <w:proofErr w:type="spellStart"/>
      <w:r w:rsidRPr="003B2A99">
        <w:rPr>
          <w:rFonts w:ascii="Arial" w:hAnsi="Arial" w:cs="Arial"/>
          <w:lang w:val="pt-BR"/>
        </w:rPr>
        <w:t>Unievangélica</w:t>
      </w:r>
      <w:proofErr w:type="spellEnd"/>
      <w:r w:rsidRPr="003B2A99">
        <w:rPr>
          <w:rFonts w:ascii="Arial" w:hAnsi="Arial" w:cs="Arial"/>
          <w:lang w:val="pt-BR"/>
        </w:rPr>
        <w:t xml:space="preserve">. Revista </w:t>
      </w:r>
      <w:proofErr w:type="spellStart"/>
      <w:r w:rsidRPr="003B2A99">
        <w:rPr>
          <w:rFonts w:ascii="Arial" w:hAnsi="Arial" w:cs="Arial"/>
          <w:lang w:val="pt-BR"/>
        </w:rPr>
        <w:t>Administra-ação</w:t>
      </w:r>
      <w:proofErr w:type="spellEnd"/>
      <w:r w:rsidR="00C306B8" w:rsidRPr="003B2A99">
        <w:rPr>
          <w:rFonts w:ascii="Arial" w:hAnsi="Arial" w:cs="Arial"/>
          <w:lang w:val="pt-BR"/>
        </w:rPr>
        <w:t>.</w:t>
      </w:r>
      <w:r w:rsidR="00823BC7" w:rsidRPr="003B2A99">
        <w:rPr>
          <w:rFonts w:ascii="Arial" w:hAnsi="Arial" w:cs="Arial"/>
          <w:lang w:val="pt-BR"/>
        </w:rPr>
        <w:t xml:space="preserve"> </w:t>
      </w:r>
      <w:r w:rsidRPr="003B2A99">
        <w:rPr>
          <w:rFonts w:ascii="Arial" w:hAnsi="Arial" w:cs="Arial"/>
          <w:lang w:val="pt-BR"/>
        </w:rPr>
        <w:t>2008</w:t>
      </w:r>
      <w:r w:rsidR="00823BC7" w:rsidRPr="003B2A99">
        <w:rPr>
          <w:rFonts w:ascii="Arial" w:hAnsi="Arial" w:cs="Arial"/>
          <w:lang w:val="pt-BR"/>
        </w:rPr>
        <w:t>;</w:t>
      </w:r>
      <w:r w:rsidRPr="003B2A99">
        <w:rPr>
          <w:rFonts w:ascii="Arial" w:hAnsi="Arial" w:cs="Arial"/>
          <w:lang w:val="pt-BR"/>
        </w:rPr>
        <w:t>5</w:t>
      </w:r>
      <w:r w:rsidR="00823BC7" w:rsidRPr="003B2A99">
        <w:rPr>
          <w:rFonts w:ascii="Arial" w:hAnsi="Arial" w:cs="Arial"/>
          <w:lang w:val="pt-BR"/>
        </w:rPr>
        <w:t>(1):</w:t>
      </w:r>
      <w:r w:rsidRPr="003B2A99">
        <w:rPr>
          <w:rFonts w:ascii="Arial" w:hAnsi="Arial" w:cs="Arial"/>
          <w:lang w:val="pt-BR"/>
        </w:rPr>
        <w:t>34-44.</w:t>
      </w:r>
    </w:p>
    <w:p w14:paraId="669DBDB8" w14:textId="77777777" w:rsidR="007F1DBF" w:rsidRPr="003B2A99" w:rsidRDefault="007F1DBF" w:rsidP="00E36621">
      <w:pPr>
        <w:pStyle w:val="SemEspaamento"/>
        <w:jc w:val="left"/>
        <w:rPr>
          <w:rFonts w:ascii="Arial" w:hAnsi="Arial" w:cs="Arial"/>
          <w:lang w:val="pt-BR"/>
        </w:rPr>
      </w:pPr>
    </w:p>
    <w:p w14:paraId="4C842292" w14:textId="77777777" w:rsidR="00322CF1" w:rsidRPr="003B2A99" w:rsidRDefault="00322CF1" w:rsidP="00E36621">
      <w:pPr>
        <w:pStyle w:val="SemEspaamento"/>
        <w:numPr>
          <w:ilvl w:val="0"/>
          <w:numId w:val="12"/>
        </w:numPr>
        <w:jc w:val="left"/>
        <w:rPr>
          <w:rFonts w:ascii="Arial" w:hAnsi="Arial" w:cs="Arial"/>
          <w:lang w:val="pt-BR"/>
        </w:rPr>
      </w:pPr>
      <w:proofErr w:type="spellStart"/>
      <w:r w:rsidRPr="003B2A99">
        <w:rPr>
          <w:rFonts w:ascii="Arial" w:hAnsi="Arial" w:cs="Arial"/>
          <w:lang w:val="pt-BR"/>
        </w:rPr>
        <w:t>Protasio</w:t>
      </w:r>
      <w:proofErr w:type="spellEnd"/>
      <w:r w:rsidRPr="003B2A99">
        <w:rPr>
          <w:rFonts w:ascii="Arial" w:hAnsi="Arial" w:cs="Arial"/>
          <w:lang w:val="pt-BR"/>
        </w:rPr>
        <w:t xml:space="preserve"> APL</w:t>
      </w:r>
      <w:r w:rsidR="00E82B0B" w:rsidRPr="003B2A99">
        <w:rPr>
          <w:rFonts w:ascii="Arial" w:hAnsi="Arial" w:cs="Arial"/>
          <w:lang w:val="pt-BR"/>
        </w:rPr>
        <w:t>,</w:t>
      </w:r>
      <w:r w:rsidRPr="003B2A99">
        <w:rPr>
          <w:rFonts w:ascii="Arial" w:hAnsi="Arial" w:cs="Arial"/>
          <w:lang w:val="pt-BR"/>
        </w:rPr>
        <w:t xml:space="preserve"> Gomes</w:t>
      </w:r>
      <w:r w:rsidR="00E82B0B" w:rsidRPr="003B2A99">
        <w:rPr>
          <w:rFonts w:ascii="Arial" w:hAnsi="Arial" w:cs="Arial"/>
          <w:lang w:val="pt-BR"/>
        </w:rPr>
        <w:t xml:space="preserve"> </w:t>
      </w:r>
      <w:r w:rsidRPr="003B2A99">
        <w:rPr>
          <w:rFonts w:ascii="Arial" w:hAnsi="Arial" w:cs="Arial"/>
          <w:lang w:val="pt-BR"/>
        </w:rPr>
        <w:t>LB</w:t>
      </w:r>
      <w:r w:rsidR="00E82B0B" w:rsidRPr="003B2A99">
        <w:rPr>
          <w:rFonts w:ascii="Arial" w:hAnsi="Arial" w:cs="Arial"/>
          <w:lang w:val="pt-BR"/>
        </w:rPr>
        <w:t xml:space="preserve">, </w:t>
      </w:r>
      <w:r w:rsidRPr="003B2A99">
        <w:rPr>
          <w:rFonts w:ascii="Arial" w:hAnsi="Arial" w:cs="Arial"/>
          <w:lang w:val="pt-BR"/>
        </w:rPr>
        <w:t>Machado LS</w:t>
      </w:r>
      <w:r w:rsidR="00E82B0B" w:rsidRPr="003B2A99">
        <w:rPr>
          <w:rFonts w:ascii="Arial" w:hAnsi="Arial" w:cs="Arial"/>
          <w:lang w:val="pt-BR"/>
        </w:rPr>
        <w:t>,</w:t>
      </w:r>
      <w:r w:rsidRPr="003B2A99">
        <w:rPr>
          <w:rFonts w:ascii="Arial" w:hAnsi="Arial" w:cs="Arial"/>
          <w:lang w:val="pt-BR"/>
        </w:rPr>
        <w:t xml:space="preserve"> Valença AMG. Satisfação do usuário da Atenção Básica em Saúde por regiões do Brasil: 1º ciclo de avaliação externa do PMAQ-AB. Ciência &amp; Saúde Coletiva</w:t>
      </w:r>
      <w:r w:rsidR="00C306B8" w:rsidRPr="003B2A99">
        <w:rPr>
          <w:rFonts w:ascii="Arial" w:hAnsi="Arial" w:cs="Arial"/>
          <w:lang w:val="pt-BR"/>
        </w:rPr>
        <w:t>.</w:t>
      </w:r>
      <w:r w:rsidRPr="003B2A99">
        <w:rPr>
          <w:rFonts w:ascii="Arial" w:hAnsi="Arial" w:cs="Arial"/>
          <w:lang w:val="pt-BR"/>
        </w:rPr>
        <w:t xml:space="preserve"> 2017</w:t>
      </w:r>
      <w:r w:rsidR="00F65611" w:rsidRPr="003B2A99">
        <w:rPr>
          <w:rFonts w:ascii="Arial" w:hAnsi="Arial" w:cs="Arial"/>
          <w:lang w:val="pt-BR"/>
        </w:rPr>
        <w:t>;</w:t>
      </w:r>
      <w:r w:rsidRPr="003B2A99">
        <w:rPr>
          <w:rFonts w:ascii="Arial" w:hAnsi="Arial" w:cs="Arial"/>
          <w:lang w:val="pt-BR"/>
        </w:rPr>
        <w:t xml:space="preserve"> 22(6)</w:t>
      </w:r>
      <w:r w:rsidR="00F65611" w:rsidRPr="003B2A99">
        <w:rPr>
          <w:rFonts w:ascii="Arial" w:hAnsi="Arial" w:cs="Arial"/>
          <w:lang w:val="pt-BR"/>
        </w:rPr>
        <w:t>:</w:t>
      </w:r>
      <w:r w:rsidRPr="003B2A99">
        <w:rPr>
          <w:rFonts w:ascii="Arial" w:hAnsi="Arial" w:cs="Arial"/>
          <w:lang w:val="pt-BR"/>
        </w:rPr>
        <w:t>1829-1844.</w:t>
      </w:r>
    </w:p>
    <w:p w14:paraId="042F1602" w14:textId="77777777" w:rsidR="007F1DBF" w:rsidRPr="003B2A99" w:rsidRDefault="007F1DBF" w:rsidP="00E36621">
      <w:pPr>
        <w:pStyle w:val="SemEspaamento"/>
        <w:jc w:val="left"/>
        <w:rPr>
          <w:rFonts w:ascii="Arial" w:hAnsi="Arial" w:cs="Arial"/>
          <w:lang w:val="pt-BR"/>
        </w:rPr>
      </w:pPr>
    </w:p>
    <w:p w14:paraId="1D6BEB79" w14:textId="77777777" w:rsidR="00322CF1" w:rsidRPr="003B2A99" w:rsidRDefault="00322CF1" w:rsidP="00E36621">
      <w:pPr>
        <w:pStyle w:val="SemEspaamento"/>
        <w:numPr>
          <w:ilvl w:val="0"/>
          <w:numId w:val="12"/>
        </w:numPr>
        <w:jc w:val="left"/>
        <w:rPr>
          <w:rFonts w:ascii="Arial" w:hAnsi="Arial" w:cs="Arial"/>
          <w:lang w:val="pt-BR"/>
        </w:rPr>
      </w:pPr>
      <w:r w:rsidRPr="003B2A99">
        <w:rPr>
          <w:rFonts w:ascii="Arial" w:hAnsi="Arial" w:cs="Arial"/>
          <w:lang w:val="pt-BR"/>
        </w:rPr>
        <w:t>Martins AB</w:t>
      </w:r>
      <w:r w:rsidR="0031613D" w:rsidRPr="003B2A99">
        <w:rPr>
          <w:rFonts w:ascii="Arial" w:hAnsi="Arial" w:cs="Arial"/>
          <w:lang w:val="pt-BR"/>
        </w:rPr>
        <w:t>,</w:t>
      </w:r>
      <w:r w:rsidRPr="003B2A99">
        <w:rPr>
          <w:rFonts w:ascii="Arial" w:hAnsi="Arial" w:cs="Arial"/>
          <w:lang w:val="pt-BR"/>
        </w:rPr>
        <w:t xml:space="preserve"> </w:t>
      </w:r>
      <w:proofErr w:type="spellStart"/>
      <w:r w:rsidRPr="003B2A99">
        <w:rPr>
          <w:rFonts w:ascii="Arial" w:hAnsi="Arial" w:cs="Arial"/>
          <w:lang w:val="pt-BR"/>
        </w:rPr>
        <w:t>Seibt</w:t>
      </w:r>
      <w:proofErr w:type="spellEnd"/>
      <w:r w:rsidRPr="003B2A99">
        <w:rPr>
          <w:rFonts w:ascii="Arial" w:hAnsi="Arial" w:cs="Arial"/>
          <w:lang w:val="pt-BR"/>
        </w:rPr>
        <w:t xml:space="preserve"> C</w:t>
      </w:r>
      <w:r w:rsidR="0031613D" w:rsidRPr="003B2A99">
        <w:rPr>
          <w:rFonts w:ascii="Arial" w:hAnsi="Arial" w:cs="Arial"/>
          <w:lang w:val="pt-BR"/>
        </w:rPr>
        <w:t>,</w:t>
      </w:r>
      <w:r w:rsidRPr="003B2A99">
        <w:rPr>
          <w:rFonts w:ascii="Arial" w:hAnsi="Arial" w:cs="Arial"/>
          <w:lang w:val="pt-BR"/>
        </w:rPr>
        <w:t xml:space="preserve"> Neves M</w:t>
      </w:r>
      <w:r w:rsidR="0031613D" w:rsidRPr="003B2A99">
        <w:rPr>
          <w:rFonts w:ascii="Arial" w:hAnsi="Arial" w:cs="Arial"/>
          <w:lang w:val="pt-BR"/>
        </w:rPr>
        <w:t>,</w:t>
      </w:r>
      <w:r w:rsidRPr="003B2A99">
        <w:rPr>
          <w:rFonts w:ascii="Arial" w:hAnsi="Arial" w:cs="Arial"/>
          <w:lang w:val="pt-BR"/>
        </w:rPr>
        <w:t xml:space="preserve"> </w:t>
      </w:r>
      <w:proofErr w:type="spellStart"/>
      <w:r w:rsidRPr="003B2A99">
        <w:rPr>
          <w:rFonts w:ascii="Arial" w:hAnsi="Arial" w:cs="Arial"/>
          <w:lang w:val="pt-BR"/>
        </w:rPr>
        <w:t>Hilgert</w:t>
      </w:r>
      <w:proofErr w:type="spellEnd"/>
      <w:r w:rsidRPr="003B2A99">
        <w:rPr>
          <w:rFonts w:ascii="Arial" w:hAnsi="Arial" w:cs="Arial"/>
          <w:lang w:val="pt-BR"/>
        </w:rPr>
        <w:t xml:space="preserve"> JB</w:t>
      </w:r>
      <w:r w:rsidR="0031613D" w:rsidRPr="003B2A99">
        <w:rPr>
          <w:rFonts w:ascii="Arial" w:hAnsi="Arial" w:cs="Arial"/>
          <w:lang w:val="pt-BR"/>
        </w:rPr>
        <w:t>,</w:t>
      </w:r>
      <w:r w:rsidRPr="003B2A99">
        <w:rPr>
          <w:rFonts w:ascii="Arial" w:hAnsi="Arial" w:cs="Arial"/>
          <w:lang w:val="pt-BR"/>
        </w:rPr>
        <w:t xml:space="preserve"> Hugo</w:t>
      </w:r>
      <w:r w:rsidR="0031613D" w:rsidRPr="003B2A99">
        <w:rPr>
          <w:rFonts w:ascii="Arial" w:hAnsi="Arial" w:cs="Arial"/>
          <w:lang w:val="pt-BR"/>
        </w:rPr>
        <w:t xml:space="preserve"> </w:t>
      </w:r>
      <w:r w:rsidRPr="003B2A99">
        <w:rPr>
          <w:rFonts w:ascii="Arial" w:hAnsi="Arial" w:cs="Arial"/>
          <w:lang w:val="pt-BR"/>
        </w:rPr>
        <w:t xml:space="preserve">FN. Tratamento Odontológico disponível e sua associação com a satisfação com os serviços de atenção primária à saúde acessados por idosos. Revista </w:t>
      </w:r>
      <w:proofErr w:type="spellStart"/>
      <w:r w:rsidRPr="003B2A99">
        <w:rPr>
          <w:rFonts w:ascii="Arial" w:hAnsi="Arial" w:cs="Arial"/>
          <w:lang w:val="pt-BR"/>
        </w:rPr>
        <w:t>Odonto</w:t>
      </w:r>
      <w:proofErr w:type="spellEnd"/>
      <w:r w:rsidR="0031613D" w:rsidRPr="003B2A99">
        <w:rPr>
          <w:rFonts w:ascii="Arial" w:hAnsi="Arial" w:cs="Arial"/>
          <w:lang w:val="pt-BR"/>
        </w:rPr>
        <w:t xml:space="preserve"> </w:t>
      </w:r>
      <w:r w:rsidRPr="003B2A99">
        <w:rPr>
          <w:rFonts w:ascii="Arial" w:hAnsi="Arial" w:cs="Arial"/>
          <w:lang w:val="pt-BR"/>
        </w:rPr>
        <w:t>UNESP</w:t>
      </w:r>
      <w:r w:rsidR="00C306B8" w:rsidRPr="003B2A99">
        <w:rPr>
          <w:rFonts w:ascii="Arial" w:hAnsi="Arial" w:cs="Arial"/>
          <w:lang w:val="pt-BR"/>
        </w:rPr>
        <w:t>.</w:t>
      </w:r>
      <w:r w:rsidRPr="003B2A99">
        <w:rPr>
          <w:rFonts w:ascii="Arial" w:hAnsi="Arial" w:cs="Arial"/>
          <w:lang w:val="pt-BR"/>
        </w:rPr>
        <w:t xml:space="preserve"> 2016</w:t>
      </w:r>
      <w:r w:rsidR="0031613D" w:rsidRPr="003B2A99">
        <w:rPr>
          <w:rFonts w:ascii="Arial" w:hAnsi="Arial" w:cs="Arial"/>
          <w:lang w:val="pt-BR"/>
        </w:rPr>
        <w:t>;</w:t>
      </w:r>
      <w:r w:rsidRPr="003B2A99">
        <w:rPr>
          <w:rFonts w:ascii="Arial" w:hAnsi="Arial" w:cs="Arial"/>
          <w:lang w:val="pt-BR"/>
        </w:rPr>
        <w:t>45(6)</w:t>
      </w:r>
      <w:r w:rsidR="0031613D" w:rsidRPr="003B2A99">
        <w:rPr>
          <w:rFonts w:ascii="Arial" w:hAnsi="Arial" w:cs="Arial"/>
          <w:lang w:val="pt-BR"/>
        </w:rPr>
        <w:t>:</w:t>
      </w:r>
      <w:r w:rsidRPr="003B2A99">
        <w:rPr>
          <w:rFonts w:ascii="Arial" w:hAnsi="Arial" w:cs="Arial"/>
          <w:lang w:val="pt-BR"/>
        </w:rPr>
        <w:t>344-350.</w:t>
      </w:r>
    </w:p>
    <w:p w14:paraId="503542E5" w14:textId="77777777" w:rsidR="007F1DBF" w:rsidRPr="003B2A99" w:rsidRDefault="007F1DBF" w:rsidP="00E36621">
      <w:pPr>
        <w:pStyle w:val="SemEspaamento"/>
        <w:jc w:val="left"/>
        <w:rPr>
          <w:rFonts w:ascii="Arial" w:hAnsi="Arial" w:cs="Arial"/>
          <w:lang w:val="pt-BR"/>
        </w:rPr>
      </w:pPr>
    </w:p>
    <w:p w14:paraId="26541F0A" w14:textId="77777777" w:rsidR="00322CF1" w:rsidRPr="003B2A99" w:rsidRDefault="00322CF1" w:rsidP="00E36621">
      <w:pPr>
        <w:pStyle w:val="SemEspaamento"/>
        <w:numPr>
          <w:ilvl w:val="0"/>
          <w:numId w:val="12"/>
        </w:numPr>
        <w:jc w:val="left"/>
        <w:rPr>
          <w:rFonts w:ascii="Arial" w:hAnsi="Arial" w:cs="Arial"/>
          <w:lang w:val="pt-BR"/>
        </w:rPr>
      </w:pPr>
      <w:r w:rsidRPr="003B2A99">
        <w:rPr>
          <w:rFonts w:ascii="Arial" w:hAnsi="Arial" w:cs="Arial"/>
          <w:lang w:val="pt-BR"/>
        </w:rPr>
        <w:t>Esperidião M</w:t>
      </w:r>
      <w:r w:rsidR="00213283" w:rsidRPr="003B2A99">
        <w:rPr>
          <w:rFonts w:ascii="Arial" w:hAnsi="Arial" w:cs="Arial"/>
          <w:lang w:val="pt-BR"/>
        </w:rPr>
        <w:t>,</w:t>
      </w:r>
      <w:r w:rsidRPr="003B2A99">
        <w:rPr>
          <w:rFonts w:ascii="Arial" w:hAnsi="Arial" w:cs="Arial"/>
          <w:lang w:val="pt-BR"/>
        </w:rPr>
        <w:t xml:space="preserve"> </w:t>
      </w:r>
      <w:proofErr w:type="spellStart"/>
      <w:r w:rsidRPr="003B2A99">
        <w:rPr>
          <w:rFonts w:ascii="Arial" w:hAnsi="Arial" w:cs="Arial"/>
          <w:lang w:val="pt-BR"/>
        </w:rPr>
        <w:t>Trad</w:t>
      </w:r>
      <w:proofErr w:type="spellEnd"/>
      <w:r w:rsidR="00213283" w:rsidRPr="003B2A99">
        <w:rPr>
          <w:rFonts w:ascii="Arial" w:hAnsi="Arial" w:cs="Arial"/>
          <w:lang w:val="pt-BR"/>
        </w:rPr>
        <w:t xml:space="preserve"> </w:t>
      </w:r>
      <w:r w:rsidRPr="003B2A99">
        <w:rPr>
          <w:rFonts w:ascii="Arial" w:hAnsi="Arial" w:cs="Arial"/>
          <w:lang w:val="pt-BR"/>
        </w:rPr>
        <w:t>LAB. Avaliação de Satisfação de Usuários.</w:t>
      </w:r>
      <w:r w:rsidR="00213283" w:rsidRPr="003B2A99">
        <w:rPr>
          <w:rFonts w:ascii="Arial" w:hAnsi="Arial" w:cs="Arial"/>
          <w:lang w:val="pt-BR"/>
        </w:rPr>
        <w:t xml:space="preserve"> </w:t>
      </w:r>
      <w:r w:rsidRPr="003B2A99">
        <w:rPr>
          <w:rFonts w:ascii="Arial" w:hAnsi="Arial" w:cs="Arial"/>
          <w:lang w:val="pt-BR"/>
        </w:rPr>
        <w:t>Revista Ciência &amp; Saúde Coletiva</w:t>
      </w:r>
      <w:r w:rsidR="00C306B8" w:rsidRPr="003B2A99">
        <w:rPr>
          <w:rFonts w:ascii="Arial" w:hAnsi="Arial" w:cs="Arial"/>
          <w:lang w:val="pt-BR"/>
        </w:rPr>
        <w:t>.</w:t>
      </w:r>
      <w:r w:rsidRPr="003B2A99">
        <w:rPr>
          <w:rFonts w:ascii="Arial" w:hAnsi="Arial" w:cs="Arial"/>
          <w:lang w:val="pt-BR"/>
        </w:rPr>
        <w:t xml:space="preserve"> 2005</w:t>
      </w:r>
      <w:r w:rsidR="00213283" w:rsidRPr="003B2A99">
        <w:rPr>
          <w:rFonts w:ascii="Arial" w:hAnsi="Arial" w:cs="Arial"/>
          <w:lang w:val="pt-BR"/>
        </w:rPr>
        <w:t>;</w:t>
      </w:r>
      <w:r w:rsidRPr="003B2A99">
        <w:rPr>
          <w:rFonts w:ascii="Arial" w:hAnsi="Arial" w:cs="Arial"/>
          <w:lang w:val="pt-BR"/>
        </w:rPr>
        <w:t>10</w:t>
      </w:r>
      <w:r w:rsidR="00213283" w:rsidRPr="003B2A99">
        <w:rPr>
          <w:rFonts w:ascii="Arial" w:hAnsi="Arial" w:cs="Arial"/>
          <w:lang w:val="pt-BR"/>
        </w:rPr>
        <w:t>(1):</w:t>
      </w:r>
      <w:r w:rsidRPr="003B2A99">
        <w:rPr>
          <w:rFonts w:ascii="Arial" w:hAnsi="Arial" w:cs="Arial"/>
          <w:lang w:val="pt-BR"/>
        </w:rPr>
        <w:t>303-312.</w:t>
      </w:r>
    </w:p>
    <w:p w14:paraId="04377FEE" w14:textId="77777777" w:rsidR="007F1DBF" w:rsidRPr="003B2A99" w:rsidRDefault="007F1DBF" w:rsidP="00E36621">
      <w:pPr>
        <w:pStyle w:val="SemEspaamento"/>
        <w:jc w:val="left"/>
        <w:rPr>
          <w:rFonts w:ascii="Arial" w:hAnsi="Arial" w:cs="Arial"/>
          <w:lang w:val="pt-BR"/>
        </w:rPr>
      </w:pPr>
    </w:p>
    <w:p w14:paraId="603370E6" w14:textId="77777777" w:rsidR="007F1DBF" w:rsidRPr="003B2A99" w:rsidRDefault="00322CF1" w:rsidP="00E36621">
      <w:pPr>
        <w:pStyle w:val="SemEspaamento"/>
        <w:numPr>
          <w:ilvl w:val="0"/>
          <w:numId w:val="12"/>
        </w:numPr>
        <w:jc w:val="left"/>
        <w:rPr>
          <w:rFonts w:ascii="Arial" w:hAnsi="Arial" w:cs="Arial"/>
          <w:lang w:val="pt-BR"/>
        </w:rPr>
      </w:pPr>
      <w:r w:rsidRPr="003B2A99">
        <w:rPr>
          <w:rFonts w:ascii="Arial" w:hAnsi="Arial" w:cs="Arial"/>
          <w:lang w:val="pt-BR"/>
        </w:rPr>
        <w:t>Toled</w:t>
      </w:r>
      <w:r w:rsidR="005E6535" w:rsidRPr="003B2A99">
        <w:rPr>
          <w:rFonts w:ascii="Arial" w:hAnsi="Arial" w:cs="Arial"/>
          <w:lang w:val="pt-BR"/>
        </w:rPr>
        <w:t xml:space="preserve">o </w:t>
      </w:r>
      <w:r w:rsidRPr="003B2A99">
        <w:rPr>
          <w:rFonts w:ascii="Arial" w:hAnsi="Arial" w:cs="Arial"/>
          <w:lang w:val="pt-BR"/>
        </w:rPr>
        <w:t>BAS</w:t>
      </w:r>
      <w:r w:rsidR="005E6535" w:rsidRPr="003B2A99">
        <w:rPr>
          <w:rFonts w:ascii="Arial" w:hAnsi="Arial" w:cs="Arial"/>
          <w:lang w:val="pt-BR"/>
        </w:rPr>
        <w:t>,</w:t>
      </w:r>
      <w:r w:rsidRPr="003B2A99">
        <w:rPr>
          <w:rFonts w:ascii="Arial" w:hAnsi="Arial" w:cs="Arial"/>
          <w:lang w:val="pt-BR"/>
        </w:rPr>
        <w:t xml:space="preserve"> Campos</w:t>
      </w:r>
      <w:r w:rsidR="005E6535" w:rsidRPr="003B2A99">
        <w:rPr>
          <w:rFonts w:ascii="Arial" w:hAnsi="Arial" w:cs="Arial"/>
          <w:lang w:val="pt-BR"/>
        </w:rPr>
        <w:t xml:space="preserve"> </w:t>
      </w:r>
      <w:r w:rsidRPr="003B2A99">
        <w:rPr>
          <w:rFonts w:ascii="Arial" w:hAnsi="Arial" w:cs="Arial"/>
          <w:lang w:val="pt-BR"/>
        </w:rPr>
        <w:t>AA</w:t>
      </w:r>
      <w:r w:rsidR="005E6535" w:rsidRPr="003B2A99">
        <w:rPr>
          <w:rFonts w:ascii="Arial" w:hAnsi="Arial" w:cs="Arial"/>
          <w:lang w:val="pt-BR"/>
        </w:rPr>
        <w:t>,</w:t>
      </w:r>
      <w:r w:rsidRPr="003B2A99">
        <w:rPr>
          <w:rFonts w:ascii="Arial" w:hAnsi="Arial" w:cs="Arial"/>
          <w:lang w:val="pt-BR"/>
        </w:rPr>
        <w:t xml:space="preserve"> Leite</w:t>
      </w:r>
      <w:r w:rsidR="005E6535" w:rsidRPr="003B2A99">
        <w:rPr>
          <w:rFonts w:ascii="Arial" w:hAnsi="Arial" w:cs="Arial"/>
          <w:lang w:val="pt-BR"/>
        </w:rPr>
        <w:t xml:space="preserve"> </w:t>
      </w:r>
      <w:r w:rsidRPr="003B2A99">
        <w:rPr>
          <w:rFonts w:ascii="Arial" w:hAnsi="Arial" w:cs="Arial"/>
          <w:lang w:val="pt-BR"/>
        </w:rPr>
        <w:t xml:space="preserve">RA. Análise da satisfação do paciente com o atendimento odontológico na Clínica de Odontologia da Universidade de Franca. Revista da </w:t>
      </w:r>
      <w:proofErr w:type="spellStart"/>
      <w:r w:rsidRPr="003B2A99">
        <w:rPr>
          <w:rFonts w:ascii="Arial" w:hAnsi="Arial" w:cs="Arial"/>
          <w:lang w:val="pt-BR"/>
        </w:rPr>
        <w:t>Abeno</w:t>
      </w:r>
      <w:proofErr w:type="spellEnd"/>
      <w:r w:rsidR="00C306B8" w:rsidRPr="003B2A99">
        <w:rPr>
          <w:rFonts w:ascii="Arial" w:hAnsi="Arial" w:cs="Arial"/>
          <w:lang w:val="pt-BR"/>
        </w:rPr>
        <w:t>.</w:t>
      </w:r>
      <w:r w:rsidRPr="003B2A99">
        <w:rPr>
          <w:rFonts w:ascii="Arial" w:hAnsi="Arial" w:cs="Arial"/>
          <w:lang w:val="pt-BR"/>
        </w:rPr>
        <w:t xml:space="preserve"> 2010</w:t>
      </w:r>
      <w:r w:rsidR="005E6535" w:rsidRPr="003B2A99">
        <w:rPr>
          <w:rFonts w:ascii="Arial" w:hAnsi="Arial" w:cs="Arial"/>
          <w:lang w:val="pt-BR"/>
        </w:rPr>
        <w:t>;</w:t>
      </w:r>
      <w:r w:rsidRPr="003B2A99">
        <w:rPr>
          <w:rFonts w:ascii="Arial" w:hAnsi="Arial" w:cs="Arial"/>
          <w:lang w:val="pt-BR"/>
        </w:rPr>
        <w:t>2(10</w:t>
      </w:r>
      <w:r w:rsidR="005E6535" w:rsidRPr="003B2A99">
        <w:rPr>
          <w:rFonts w:ascii="Arial" w:hAnsi="Arial" w:cs="Arial"/>
          <w:lang w:val="pt-BR"/>
        </w:rPr>
        <w:t>):</w:t>
      </w:r>
      <w:r w:rsidRPr="003B2A99">
        <w:rPr>
          <w:rFonts w:ascii="Arial" w:hAnsi="Arial" w:cs="Arial"/>
          <w:lang w:val="pt-BR"/>
        </w:rPr>
        <w:t>72-78.</w:t>
      </w:r>
    </w:p>
    <w:p w14:paraId="307F2489" w14:textId="77777777" w:rsidR="007F1DBF" w:rsidRPr="003B2A99" w:rsidRDefault="007F1DBF" w:rsidP="00E36621">
      <w:pPr>
        <w:pStyle w:val="SemEspaamento"/>
        <w:jc w:val="left"/>
        <w:rPr>
          <w:rFonts w:ascii="Arial" w:hAnsi="Arial" w:cs="Arial"/>
          <w:lang w:val="pt-BR"/>
        </w:rPr>
      </w:pPr>
    </w:p>
    <w:p w14:paraId="18A974B6" w14:textId="77777777" w:rsidR="00322CF1" w:rsidRPr="003B2A99" w:rsidRDefault="00322CF1" w:rsidP="00E36621">
      <w:pPr>
        <w:pStyle w:val="SemEspaamento"/>
        <w:numPr>
          <w:ilvl w:val="0"/>
          <w:numId w:val="12"/>
        </w:numPr>
        <w:jc w:val="left"/>
        <w:rPr>
          <w:rFonts w:ascii="Arial" w:hAnsi="Arial" w:cs="Arial"/>
          <w:lang w:val="pt-BR"/>
        </w:rPr>
      </w:pPr>
      <w:r w:rsidRPr="003B2A99">
        <w:rPr>
          <w:rFonts w:ascii="Arial" w:hAnsi="Arial" w:cs="Arial"/>
          <w:lang w:val="pt-BR"/>
        </w:rPr>
        <w:t>Castro JDB</w:t>
      </w:r>
      <w:r w:rsidR="00C306B8" w:rsidRPr="003B2A99">
        <w:rPr>
          <w:rFonts w:ascii="Arial" w:hAnsi="Arial" w:cs="Arial"/>
          <w:lang w:val="pt-BR"/>
        </w:rPr>
        <w:t>,</w:t>
      </w:r>
      <w:r w:rsidRPr="003B2A99">
        <w:rPr>
          <w:rFonts w:ascii="Arial" w:hAnsi="Arial" w:cs="Arial"/>
          <w:lang w:val="pt-BR"/>
        </w:rPr>
        <w:t xml:space="preserve"> Silva</w:t>
      </w:r>
      <w:r w:rsidR="00C306B8" w:rsidRPr="003B2A99">
        <w:rPr>
          <w:rFonts w:ascii="Arial" w:hAnsi="Arial" w:cs="Arial"/>
          <w:lang w:val="pt-BR"/>
        </w:rPr>
        <w:t xml:space="preserve"> </w:t>
      </w:r>
      <w:r w:rsidRPr="003B2A99">
        <w:rPr>
          <w:rFonts w:ascii="Arial" w:hAnsi="Arial" w:cs="Arial"/>
          <w:lang w:val="pt-BR"/>
        </w:rPr>
        <w:t xml:space="preserve">VB. Satisfação no Atendimento Odontológico: um estudo na COE (Clínica Odontológica de Ensino) de Anápolis - </w:t>
      </w:r>
      <w:proofErr w:type="spellStart"/>
      <w:r w:rsidRPr="003B2A99">
        <w:rPr>
          <w:rFonts w:ascii="Arial" w:hAnsi="Arial" w:cs="Arial"/>
          <w:lang w:val="pt-BR"/>
        </w:rPr>
        <w:t>Unievangélica</w:t>
      </w:r>
      <w:proofErr w:type="spellEnd"/>
      <w:r w:rsidRPr="003B2A99">
        <w:rPr>
          <w:rFonts w:ascii="Arial" w:hAnsi="Arial" w:cs="Arial"/>
          <w:lang w:val="pt-BR"/>
        </w:rPr>
        <w:t>.</w:t>
      </w:r>
      <w:r w:rsidR="00C306B8" w:rsidRPr="003B2A99">
        <w:rPr>
          <w:rFonts w:ascii="Arial" w:hAnsi="Arial" w:cs="Arial"/>
          <w:lang w:val="pt-BR"/>
        </w:rPr>
        <w:t xml:space="preserve"> </w:t>
      </w:r>
      <w:r w:rsidRPr="003B2A99">
        <w:rPr>
          <w:rFonts w:ascii="Arial" w:hAnsi="Arial" w:cs="Arial"/>
          <w:lang w:val="pt-BR"/>
        </w:rPr>
        <w:t>Revista Administração</w:t>
      </w:r>
      <w:r w:rsidR="00C306B8" w:rsidRPr="003B2A99">
        <w:rPr>
          <w:rFonts w:ascii="Arial" w:hAnsi="Arial" w:cs="Arial"/>
          <w:lang w:val="pt-BR"/>
        </w:rPr>
        <w:t>.</w:t>
      </w:r>
      <w:r w:rsidRPr="003B2A99">
        <w:rPr>
          <w:rFonts w:ascii="Arial" w:hAnsi="Arial" w:cs="Arial"/>
          <w:lang w:val="pt-BR"/>
        </w:rPr>
        <w:t xml:space="preserve"> 2008</w:t>
      </w:r>
      <w:r w:rsidR="00190922" w:rsidRPr="003B2A99">
        <w:rPr>
          <w:rFonts w:ascii="Arial" w:hAnsi="Arial" w:cs="Arial"/>
          <w:lang w:val="pt-BR"/>
        </w:rPr>
        <w:t>;</w:t>
      </w:r>
      <w:r w:rsidR="00C306B8" w:rsidRPr="003B2A99">
        <w:rPr>
          <w:rFonts w:ascii="Arial" w:hAnsi="Arial" w:cs="Arial"/>
          <w:lang w:val="pt-BR"/>
        </w:rPr>
        <w:t>5(1):</w:t>
      </w:r>
      <w:r w:rsidRPr="003B2A99">
        <w:rPr>
          <w:rFonts w:ascii="Arial" w:hAnsi="Arial" w:cs="Arial"/>
          <w:lang w:val="pt-BR"/>
        </w:rPr>
        <w:t>34-44.</w:t>
      </w:r>
    </w:p>
    <w:p w14:paraId="37EF34E5" w14:textId="77777777" w:rsidR="007F1DBF" w:rsidRPr="003B2A99" w:rsidRDefault="007F1DBF" w:rsidP="00E36621">
      <w:pPr>
        <w:pStyle w:val="SemEspaamento"/>
        <w:jc w:val="left"/>
        <w:rPr>
          <w:rFonts w:ascii="Arial" w:hAnsi="Arial" w:cs="Arial"/>
          <w:lang w:val="pt-BR"/>
        </w:rPr>
      </w:pPr>
    </w:p>
    <w:p w14:paraId="6ECD19AB" w14:textId="77777777" w:rsidR="00322CF1" w:rsidRPr="003B2A99" w:rsidRDefault="00322CF1" w:rsidP="00E36621">
      <w:pPr>
        <w:pStyle w:val="SemEspaamento"/>
        <w:numPr>
          <w:ilvl w:val="0"/>
          <w:numId w:val="12"/>
        </w:numPr>
        <w:jc w:val="left"/>
        <w:rPr>
          <w:rFonts w:ascii="Arial" w:hAnsi="Arial" w:cs="Arial"/>
          <w:lang w:val="pt-BR"/>
        </w:rPr>
      </w:pPr>
      <w:r w:rsidRPr="003B2A99">
        <w:rPr>
          <w:rFonts w:ascii="Arial" w:hAnsi="Arial" w:cs="Arial"/>
          <w:lang w:val="pt-BR"/>
        </w:rPr>
        <w:t>Fadel</w:t>
      </w:r>
      <w:r w:rsidR="00234E85" w:rsidRPr="003B2A99">
        <w:rPr>
          <w:rFonts w:ascii="Arial" w:hAnsi="Arial" w:cs="Arial"/>
          <w:lang w:val="pt-BR"/>
        </w:rPr>
        <w:t xml:space="preserve"> C</w:t>
      </w:r>
      <w:r w:rsidRPr="003B2A99">
        <w:rPr>
          <w:rFonts w:ascii="Arial" w:hAnsi="Arial" w:cs="Arial"/>
          <w:lang w:val="pt-BR"/>
        </w:rPr>
        <w:t>B</w:t>
      </w:r>
      <w:r w:rsidR="00234E85" w:rsidRPr="003B2A99">
        <w:rPr>
          <w:rFonts w:ascii="Arial" w:hAnsi="Arial" w:cs="Arial"/>
          <w:lang w:val="pt-BR"/>
        </w:rPr>
        <w:t>,</w:t>
      </w:r>
      <w:r w:rsidRPr="003B2A99">
        <w:rPr>
          <w:rFonts w:ascii="Arial" w:hAnsi="Arial" w:cs="Arial"/>
          <w:lang w:val="pt-BR"/>
        </w:rPr>
        <w:t xml:space="preserve"> </w:t>
      </w:r>
      <w:proofErr w:type="spellStart"/>
      <w:r w:rsidRPr="003B2A99">
        <w:rPr>
          <w:rFonts w:ascii="Arial" w:hAnsi="Arial" w:cs="Arial"/>
          <w:lang w:val="pt-BR"/>
        </w:rPr>
        <w:t>Sandrini</w:t>
      </w:r>
      <w:proofErr w:type="spellEnd"/>
      <w:r w:rsidR="00234E85" w:rsidRPr="003B2A99">
        <w:rPr>
          <w:rFonts w:ascii="Arial" w:hAnsi="Arial" w:cs="Arial"/>
          <w:lang w:val="pt-BR"/>
        </w:rPr>
        <w:t xml:space="preserve"> JC,</w:t>
      </w:r>
      <w:r w:rsidRPr="003B2A99">
        <w:rPr>
          <w:rFonts w:ascii="Arial" w:hAnsi="Arial" w:cs="Arial"/>
          <w:lang w:val="pt-BR"/>
        </w:rPr>
        <w:t xml:space="preserve"> </w:t>
      </w:r>
      <w:proofErr w:type="spellStart"/>
      <w:r w:rsidRPr="003B2A99">
        <w:rPr>
          <w:rFonts w:ascii="Arial" w:hAnsi="Arial" w:cs="Arial"/>
          <w:lang w:val="pt-BR"/>
        </w:rPr>
        <w:t>Zardo</w:t>
      </w:r>
      <w:proofErr w:type="spellEnd"/>
      <w:r w:rsidR="00234E85" w:rsidRPr="003B2A99">
        <w:rPr>
          <w:rFonts w:ascii="Arial" w:hAnsi="Arial" w:cs="Arial"/>
          <w:lang w:val="pt-BR"/>
        </w:rPr>
        <w:t xml:space="preserve"> LN</w:t>
      </w:r>
      <w:r w:rsidRPr="003B2A99">
        <w:rPr>
          <w:rFonts w:ascii="Arial" w:hAnsi="Arial" w:cs="Arial"/>
          <w:lang w:val="pt-BR"/>
        </w:rPr>
        <w:t xml:space="preserve">. Avaliação do Perfil e Grau de Satisfação dos usuários dos serviços odontológicos na Estratégia Saúde da Família, na zona rural do município de Castro/PR. </w:t>
      </w:r>
      <w:proofErr w:type="spellStart"/>
      <w:r w:rsidRPr="003B2A99">
        <w:rPr>
          <w:rFonts w:ascii="Arial" w:hAnsi="Arial" w:cs="Arial"/>
          <w:lang w:val="pt-BR"/>
        </w:rPr>
        <w:t>PublicatioUepg</w:t>
      </w:r>
      <w:proofErr w:type="spellEnd"/>
      <w:r w:rsidRPr="003B2A99">
        <w:rPr>
          <w:rFonts w:ascii="Arial" w:hAnsi="Arial" w:cs="Arial"/>
          <w:lang w:val="pt-BR"/>
        </w:rPr>
        <w:t xml:space="preserve"> Ciências Biológicas e da Saúde</w:t>
      </w:r>
      <w:r w:rsidR="00234E85" w:rsidRPr="003B2A99">
        <w:rPr>
          <w:rFonts w:ascii="Arial" w:hAnsi="Arial" w:cs="Arial"/>
          <w:lang w:val="pt-BR"/>
        </w:rPr>
        <w:t xml:space="preserve">. </w:t>
      </w:r>
      <w:r w:rsidRPr="003B2A99">
        <w:rPr>
          <w:rFonts w:ascii="Arial" w:hAnsi="Arial" w:cs="Arial"/>
          <w:lang w:val="pt-BR"/>
        </w:rPr>
        <w:t>2007</w:t>
      </w:r>
      <w:r w:rsidR="00234E85" w:rsidRPr="003B2A99">
        <w:rPr>
          <w:rFonts w:ascii="Arial" w:hAnsi="Arial" w:cs="Arial"/>
          <w:lang w:val="pt-BR"/>
        </w:rPr>
        <w:t>;4</w:t>
      </w:r>
      <w:r w:rsidRPr="003B2A99">
        <w:rPr>
          <w:rFonts w:ascii="Arial" w:hAnsi="Arial" w:cs="Arial"/>
          <w:lang w:val="pt-BR"/>
        </w:rPr>
        <w:t>(13)</w:t>
      </w:r>
      <w:r w:rsidR="00234E85" w:rsidRPr="003B2A99">
        <w:rPr>
          <w:rFonts w:ascii="Arial" w:hAnsi="Arial" w:cs="Arial"/>
          <w:lang w:val="pt-BR"/>
        </w:rPr>
        <w:t>:</w:t>
      </w:r>
      <w:r w:rsidRPr="003B2A99">
        <w:rPr>
          <w:rFonts w:ascii="Arial" w:hAnsi="Arial" w:cs="Arial"/>
          <w:lang w:val="pt-BR"/>
        </w:rPr>
        <w:t>59-66.</w:t>
      </w:r>
    </w:p>
    <w:p w14:paraId="4D5EA537" w14:textId="77777777" w:rsidR="007F1DBF" w:rsidRPr="003B2A99" w:rsidRDefault="007F1DBF" w:rsidP="00E36621">
      <w:pPr>
        <w:pStyle w:val="SemEspaamento"/>
        <w:jc w:val="left"/>
        <w:rPr>
          <w:rFonts w:ascii="Arial" w:hAnsi="Arial" w:cs="Arial"/>
          <w:lang w:val="pt-BR"/>
        </w:rPr>
      </w:pPr>
    </w:p>
    <w:p w14:paraId="42F4FEA1" w14:textId="77777777" w:rsidR="00322CF1" w:rsidRPr="003B2A99" w:rsidRDefault="00322CF1" w:rsidP="00E36621">
      <w:pPr>
        <w:pStyle w:val="SemEspaamento"/>
        <w:numPr>
          <w:ilvl w:val="0"/>
          <w:numId w:val="12"/>
        </w:numPr>
        <w:jc w:val="left"/>
        <w:rPr>
          <w:rFonts w:ascii="Arial" w:hAnsi="Arial" w:cs="Arial"/>
          <w:lang w:val="pt-BR"/>
        </w:rPr>
      </w:pPr>
      <w:r w:rsidRPr="003B2A99">
        <w:rPr>
          <w:rFonts w:ascii="Arial" w:hAnsi="Arial" w:cs="Arial"/>
          <w:lang w:val="pt-BR"/>
        </w:rPr>
        <w:t>Santos MLMF</w:t>
      </w:r>
      <w:r w:rsidR="00417559" w:rsidRPr="003B2A99">
        <w:rPr>
          <w:rFonts w:ascii="Arial" w:hAnsi="Arial" w:cs="Arial"/>
          <w:lang w:val="pt-BR"/>
        </w:rPr>
        <w:t>,</w:t>
      </w:r>
      <w:r w:rsidRPr="003B2A99">
        <w:rPr>
          <w:rFonts w:ascii="Arial" w:hAnsi="Arial" w:cs="Arial"/>
          <w:lang w:val="pt-BR"/>
        </w:rPr>
        <w:t xml:space="preserve"> Cruz</w:t>
      </w:r>
      <w:r w:rsidR="00417559" w:rsidRPr="003B2A99">
        <w:rPr>
          <w:rFonts w:ascii="Arial" w:hAnsi="Arial" w:cs="Arial"/>
          <w:lang w:val="pt-BR"/>
        </w:rPr>
        <w:t xml:space="preserve"> </w:t>
      </w:r>
      <w:r w:rsidRPr="003B2A99">
        <w:rPr>
          <w:rFonts w:ascii="Arial" w:hAnsi="Arial" w:cs="Arial"/>
          <w:lang w:val="pt-BR"/>
        </w:rPr>
        <w:t>SS</w:t>
      </w:r>
      <w:r w:rsidR="00417559" w:rsidRPr="003B2A99">
        <w:rPr>
          <w:rFonts w:ascii="Arial" w:hAnsi="Arial" w:cs="Arial"/>
          <w:lang w:val="pt-BR"/>
        </w:rPr>
        <w:t>,</w:t>
      </w:r>
      <w:r w:rsidRPr="003B2A99">
        <w:rPr>
          <w:rFonts w:ascii="Arial" w:hAnsi="Arial" w:cs="Arial"/>
          <w:lang w:val="pt-BR"/>
        </w:rPr>
        <w:t xml:space="preserve"> Gomes-Filho</w:t>
      </w:r>
      <w:r w:rsidR="00417559" w:rsidRPr="003B2A99">
        <w:rPr>
          <w:rFonts w:ascii="Arial" w:hAnsi="Arial" w:cs="Arial"/>
          <w:lang w:val="pt-BR"/>
        </w:rPr>
        <w:t xml:space="preserve"> </w:t>
      </w:r>
      <w:r w:rsidRPr="003B2A99">
        <w:rPr>
          <w:rFonts w:ascii="Arial" w:hAnsi="Arial" w:cs="Arial"/>
          <w:lang w:val="pt-BR"/>
        </w:rPr>
        <w:t>IS</w:t>
      </w:r>
      <w:r w:rsidR="00417559" w:rsidRPr="003B2A99">
        <w:rPr>
          <w:rFonts w:ascii="Arial" w:hAnsi="Arial" w:cs="Arial"/>
          <w:lang w:val="pt-BR"/>
        </w:rPr>
        <w:t>,</w:t>
      </w:r>
      <w:r w:rsidRPr="003B2A99">
        <w:rPr>
          <w:rFonts w:ascii="Arial" w:hAnsi="Arial" w:cs="Arial"/>
          <w:lang w:val="pt-BR"/>
        </w:rPr>
        <w:t xml:space="preserve"> Soares</w:t>
      </w:r>
      <w:r w:rsidR="00417559" w:rsidRPr="003B2A99">
        <w:rPr>
          <w:rFonts w:ascii="Arial" w:hAnsi="Arial" w:cs="Arial"/>
          <w:lang w:val="pt-BR"/>
        </w:rPr>
        <w:t xml:space="preserve"> </w:t>
      </w:r>
      <w:r w:rsidRPr="003B2A99">
        <w:rPr>
          <w:rFonts w:ascii="Arial" w:hAnsi="Arial" w:cs="Arial"/>
          <w:lang w:val="pt-BR"/>
        </w:rPr>
        <w:t>JSP</w:t>
      </w:r>
      <w:r w:rsidR="00417559" w:rsidRPr="003B2A99">
        <w:rPr>
          <w:rFonts w:ascii="Arial" w:hAnsi="Arial" w:cs="Arial"/>
          <w:lang w:val="pt-BR"/>
        </w:rPr>
        <w:t>,</w:t>
      </w:r>
      <w:r w:rsidRPr="003B2A99">
        <w:rPr>
          <w:rFonts w:ascii="Arial" w:hAnsi="Arial" w:cs="Arial"/>
          <w:lang w:val="pt-BR"/>
        </w:rPr>
        <w:t xml:space="preserve"> Figueiredo</w:t>
      </w:r>
      <w:r w:rsidR="00417559" w:rsidRPr="003B2A99">
        <w:rPr>
          <w:rFonts w:ascii="Arial" w:hAnsi="Arial" w:cs="Arial"/>
          <w:lang w:val="pt-BR"/>
        </w:rPr>
        <w:t xml:space="preserve"> ACMG,</w:t>
      </w:r>
      <w:r w:rsidRPr="003B2A99">
        <w:rPr>
          <w:rFonts w:ascii="Arial" w:hAnsi="Arial" w:cs="Arial"/>
          <w:lang w:val="pt-BR"/>
        </w:rPr>
        <w:t xml:space="preserve"> Coelho</w:t>
      </w:r>
      <w:r w:rsidR="00417559" w:rsidRPr="003B2A99">
        <w:rPr>
          <w:rFonts w:ascii="Arial" w:hAnsi="Arial" w:cs="Arial"/>
          <w:lang w:val="pt-BR"/>
        </w:rPr>
        <w:t xml:space="preserve"> </w:t>
      </w:r>
      <w:r w:rsidRPr="003B2A99">
        <w:rPr>
          <w:rFonts w:ascii="Arial" w:hAnsi="Arial" w:cs="Arial"/>
          <w:lang w:val="pt-BR"/>
        </w:rPr>
        <w:t>CM. Satisfação dos usuários adultos com a atenção em saúde bucal na estratégia de saúde da família. Cadernos Saúde Coletiva</w:t>
      </w:r>
      <w:r w:rsidR="00417559" w:rsidRPr="003B2A99">
        <w:rPr>
          <w:rFonts w:ascii="Arial" w:hAnsi="Arial" w:cs="Arial"/>
          <w:lang w:val="pt-BR"/>
        </w:rPr>
        <w:t>.</w:t>
      </w:r>
      <w:r w:rsidRPr="003B2A99">
        <w:rPr>
          <w:rFonts w:ascii="Arial" w:hAnsi="Arial" w:cs="Arial"/>
          <w:lang w:val="pt-BR"/>
        </w:rPr>
        <w:t xml:space="preserve"> 2015</w:t>
      </w:r>
      <w:r w:rsidR="00417559" w:rsidRPr="003B2A99">
        <w:rPr>
          <w:rFonts w:ascii="Arial" w:hAnsi="Arial" w:cs="Arial"/>
          <w:lang w:val="pt-BR"/>
        </w:rPr>
        <w:t>;</w:t>
      </w:r>
      <w:r w:rsidRPr="003B2A99">
        <w:rPr>
          <w:rFonts w:ascii="Arial" w:hAnsi="Arial" w:cs="Arial"/>
          <w:lang w:val="pt-BR"/>
        </w:rPr>
        <w:t>23(2)</w:t>
      </w:r>
      <w:r w:rsidR="00417559" w:rsidRPr="003B2A99">
        <w:rPr>
          <w:rFonts w:ascii="Arial" w:hAnsi="Arial" w:cs="Arial"/>
          <w:lang w:val="pt-BR"/>
        </w:rPr>
        <w:t>:</w:t>
      </w:r>
      <w:r w:rsidRPr="003B2A99">
        <w:rPr>
          <w:rFonts w:ascii="Arial" w:hAnsi="Arial" w:cs="Arial"/>
          <w:lang w:val="pt-BR"/>
        </w:rPr>
        <w:t>163-171.</w:t>
      </w:r>
    </w:p>
    <w:p w14:paraId="4BD9438C" w14:textId="77777777" w:rsidR="007F1DBF" w:rsidRPr="003B2A99" w:rsidRDefault="007F1DBF" w:rsidP="00E36621">
      <w:pPr>
        <w:pStyle w:val="SemEspaamento"/>
        <w:jc w:val="left"/>
        <w:rPr>
          <w:rFonts w:ascii="Arial" w:hAnsi="Arial" w:cs="Arial"/>
          <w:lang w:val="pt-BR"/>
        </w:rPr>
      </w:pPr>
    </w:p>
    <w:p w14:paraId="690142A0" w14:textId="77777777" w:rsidR="00322CF1" w:rsidRPr="003B2A99" w:rsidRDefault="00B62EC9" w:rsidP="00E36621">
      <w:pPr>
        <w:pStyle w:val="SemEspaamento"/>
        <w:numPr>
          <w:ilvl w:val="0"/>
          <w:numId w:val="12"/>
        </w:numPr>
        <w:jc w:val="left"/>
        <w:rPr>
          <w:rFonts w:ascii="Arial" w:hAnsi="Arial" w:cs="Arial"/>
          <w:lang w:val="pt-BR"/>
        </w:rPr>
      </w:pPr>
      <w:proofErr w:type="gramStart"/>
      <w:r>
        <w:rPr>
          <w:rFonts w:ascii="Arial" w:hAnsi="Arial" w:cs="Arial"/>
          <w:lang w:val="pt-BR"/>
        </w:rPr>
        <w:t xml:space="preserve">Fernandes </w:t>
      </w:r>
      <w:r w:rsidR="00322CF1" w:rsidRPr="003B2A99">
        <w:rPr>
          <w:rFonts w:ascii="Arial" w:hAnsi="Arial" w:cs="Arial"/>
          <w:lang w:val="pt-BR"/>
        </w:rPr>
        <w:t xml:space="preserve"> LMAG</w:t>
      </w:r>
      <w:proofErr w:type="gramEnd"/>
      <w:r w:rsidR="00322CF1" w:rsidRPr="003B2A99">
        <w:rPr>
          <w:rFonts w:ascii="Arial" w:hAnsi="Arial" w:cs="Arial"/>
          <w:lang w:val="pt-BR"/>
        </w:rPr>
        <w:t xml:space="preserve">. Validação de um instrumento para avaliação da satisfação dos usuários, com os serviços públicos de saúde bucal – </w:t>
      </w:r>
      <w:proofErr w:type="spellStart"/>
      <w:r w:rsidR="00322CF1" w:rsidRPr="003B2A99">
        <w:rPr>
          <w:rFonts w:ascii="Arial" w:hAnsi="Arial" w:cs="Arial"/>
          <w:lang w:val="pt-BR"/>
        </w:rPr>
        <w:t>QASSaB</w:t>
      </w:r>
      <w:proofErr w:type="spellEnd"/>
      <w:r w:rsidR="00322CF1" w:rsidRPr="003B2A99">
        <w:rPr>
          <w:rFonts w:ascii="Arial" w:hAnsi="Arial" w:cs="Arial"/>
          <w:lang w:val="pt-BR"/>
        </w:rPr>
        <w:t xml:space="preserve">. Camaragibe. 2002, 181p.Tese (doutorado em Odontologia, Saúde Coletiva) - Faculdade de Odontologia, Universidade de Pernambuco. 2002. </w:t>
      </w:r>
    </w:p>
    <w:p w14:paraId="7065DC1F" w14:textId="77777777" w:rsidR="007F1DBF" w:rsidRPr="003B2A99" w:rsidRDefault="007F1DBF" w:rsidP="00E36621">
      <w:pPr>
        <w:pStyle w:val="SemEspaamento"/>
        <w:jc w:val="left"/>
        <w:rPr>
          <w:rFonts w:ascii="Arial" w:hAnsi="Arial" w:cs="Arial"/>
          <w:lang w:val="pt-BR"/>
        </w:rPr>
      </w:pPr>
    </w:p>
    <w:p w14:paraId="0EBA95F7" w14:textId="77777777" w:rsidR="00322CF1" w:rsidRPr="003B2A99" w:rsidRDefault="00322CF1" w:rsidP="00E36621">
      <w:pPr>
        <w:pStyle w:val="SemEspaamento"/>
        <w:numPr>
          <w:ilvl w:val="0"/>
          <w:numId w:val="12"/>
        </w:numPr>
        <w:jc w:val="left"/>
        <w:rPr>
          <w:rFonts w:ascii="Arial" w:hAnsi="Arial" w:cs="Arial"/>
          <w:lang w:val="pt-BR"/>
        </w:rPr>
      </w:pPr>
      <w:r w:rsidRPr="003B2A99">
        <w:rPr>
          <w:rFonts w:ascii="Arial" w:hAnsi="Arial" w:cs="Arial"/>
          <w:lang w:val="pt-BR"/>
        </w:rPr>
        <w:t>Andrade, K</w:t>
      </w:r>
      <w:r w:rsidR="00E66C53" w:rsidRPr="003B2A99">
        <w:rPr>
          <w:rFonts w:ascii="Arial" w:hAnsi="Arial" w:cs="Arial"/>
          <w:lang w:val="pt-BR"/>
        </w:rPr>
        <w:t>L</w:t>
      </w:r>
      <w:r w:rsidRPr="003B2A99">
        <w:rPr>
          <w:rFonts w:ascii="Arial" w:hAnsi="Arial" w:cs="Arial"/>
          <w:lang w:val="pt-BR"/>
        </w:rPr>
        <w:t>C</w:t>
      </w:r>
      <w:r w:rsidR="00E66C53" w:rsidRPr="003B2A99">
        <w:rPr>
          <w:rFonts w:ascii="Arial" w:hAnsi="Arial" w:cs="Arial"/>
          <w:lang w:val="pt-BR"/>
        </w:rPr>
        <w:t>,</w:t>
      </w:r>
      <w:r w:rsidRPr="003B2A99">
        <w:rPr>
          <w:rFonts w:ascii="Arial" w:hAnsi="Arial" w:cs="Arial"/>
          <w:lang w:val="pt-BR"/>
        </w:rPr>
        <w:t xml:space="preserve"> Ferreira</w:t>
      </w:r>
      <w:r w:rsidR="00E66C53" w:rsidRPr="003B2A99">
        <w:rPr>
          <w:rFonts w:ascii="Arial" w:hAnsi="Arial" w:cs="Arial"/>
          <w:lang w:val="pt-BR"/>
        </w:rPr>
        <w:t xml:space="preserve"> </w:t>
      </w:r>
      <w:r w:rsidRPr="003B2A99">
        <w:rPr>
          <w:rFonts w:ascii="Arial" w:hAnsi="Arial" w:cs="Arial"/>
          <w:lang w:val="pt-BR"/>
        </w:rPr>
        <w:t>E</w:t>
      </w:r>
      <w:r w:rsidR="00E66C53" w:rsidRPr="003B2A99">
        <w:rPr>
          <w:rFonts w:ascii="Arial" w:hAnsi="Arial" w:cs="Arial"/>
          <w:lang w:val="pt-BR"/>
        </w:rPr>
        <w:t>F</w:t>
      </w:r>
      <w:r w:rsidRPr="003B2A99">
        <w:rPr>
          <w:rFonts w:ascii="Arial" w:hAnsi="Arial" w:cs="Arial"/>
          <w:lang w:val="pt-BR"/>
        </w:rPr>
        <w:t>. Avaliação da inserção da Odontologia no Programa Saúde da Família de Pompéu (MG): a satisfação do usuário. Revista Ciência &amp; Saúde Coletiva</w:t>
      </w:r>
      <w:r w:rsidR="00E66C53" w:rsidRPr="003B2A99">
        <w:rPr>
          <w:rFonts w:ascii="Arial" w:hAnsi="Arial" w:cs="Arial"/>
          <w:lang w:val="pt-BR"/>
        </w:rPr>
        <w:t>.</w:t>
      </w:r>
      <w:r w:rsidRPr="003B2A99">
        <w:rPr>
          <w:rFonts w:ascii="Arial" w:hAnsi="Arial" w:cs="Arial"/>
          <w:lang w:val="pt-BR"/>
        </w:rPr>
        <w:t xml:space="preserve"> 2006</w:t>
      </w:r>
      <w:r w:rsidR="00E66C53" w:rsidRPr="003B2A99">
        <w:rPr>
          <w:rFonts w:ascii="Arial" w:hAnsi="Arial" w:cs="Arial"/>
          <w:lang w:val="pt-BR"/>
        </w:rPr>
        <w:t>;</w:t>
      </w:r>
      <w:r w:rsidRPr="003B2A99">
        <w:rPr>
          <w:rFonts w:ascii="Arial" w:hAnsi="Arial" w:cs="Arial"/>
          <w:lang w:val="pt-BR"/>
        </w:rPr>
        <w:t>1(11)</w:t>
      </w:r>
      <w:r w:rsidR="00E66C53" w:rsidRPr="003B2A99">
        <w:rPr>
          <w:rFonts w:ascii="Arial" w:hAnsi="Arial" w:cs="Arial"/>
          <w:lang w:val="pt-BR"/>
        </w:rPr>
        <w:t>:</w:t>
      </w:r>
      <w:r w:rsidRPr="003B2A99">
        <w:rPr>
          <w:rFonts w:ascii="Arial" w:hAnsi="Arial" w:cs="Arial"/>
          <w:lang w:val="pt-BR"/>
        </w:rPr>
        <w:t>123-130.</w:t>
      </w:r>
    </w:p>
    <w:p w14:paraId="2717CC38" w14:textId="77777777" w:rsidR="007F1DBF" w:rsidRPr="003B2A99" w:rsidRDefault="007F1DBF" w:rsidP="00E36621">
      <w:pPr>
        <w:pStyle w:val="SemEspaamento"/>
        <w:jc w:val="left"/>
        <w:rPr>
          <w:rFonts w:ascii="Arial" w:hAnsi="Arial" w:cs="Arial"/>
          <w:lang w:val="pt-BR"/>
        </w:rPr>
      </w:pPr>
    </w:p>
    <w:p w14:paraId="57024F9E" w14:textId="77777777" w:rsidR="007F1DBF" w:rsidRPr="003B2A99" w:rsidRDefault="00322CF1" w:rsidP="00E36621">
      <w:pPr>
        <w:pStyle w:val="SemEspaamento"/>
        <w:numPr>
          <w:ilvl w:val="0"/>
          <w:numId w:val="12"/>
        </w:numPr>
        <w:jc w:val="left"/>
        <w:rPr>
          <w:rFonts w:ascii="Arial" w:hAnsi="Arial" w:cs="Arial"/>
          <w:lang w:val="pt-BR"/>
        </w:rPr>
      </w:pPr>
      <w:r w:rsidRPr="003B2A99">
        <w:rPr>
          <w:rFonts w:ascii="Arial" w:hAnsi="Arial" w:cs="Arial"/>
          <w:lang w:val="pt-BR"/>
        </w:rPr>
        <w:lastRenderedPageBreak/>
        <w:t>Usual</w:t>
      </w:r>
      <w:r w:rsidR="00686D71" w:rsidRPr="003B2A99">
        <w:rPr>
          <w:rFonts w:ascii="Arial" w:hAnsi="Arial" w:cs="Arial"/>
          <w:lang w:val="pt-BR"/>
        </w:rPr>
        <w:t xml:space="preserve"> AB,</w:t>
      </w:r>
      <w:r w:rsidRPr="003B2A99">
        <w:rPr>
          <w:rFonts w:ascii="Arial" w:hAnsi="Arial" w:cs="Arial"/>
          <w:lang w:val="pt-BR"/>
        </w:rPr>
        <w:t xml:space="preserve"> Araújo</w:t>
      </w:r>
      <w:r w:rsidR="00686D71" w:rsidRPr="003B2A99">
        <w:rPr>
          <w:rFonts w:ascii="Arial" w:hAnsi="Arial" w:cs="Arial"/>
          <w:lang w:val="pt-BR"/>
        </w:rPr>
        <w:t xml:space="preserve"> AA,</w:t>
      </w:r>
      <w:r w:rsidRPr="003B2A99">
        <w:rPr>
          <w:rFonts w:ascii="Arial" w:hAnsi="Arial" w:cs="Arial"/>
          <w:lang w:val="pt-BR"/>
        </w:rPr>
        <w:t xml:space="preserve"> Diniz</w:t>
      </w:r>
      <w:r w:rsidR="00686D71" w:rsidRPr="003B2A99">
        <w:rPr>
          <w:rFonts w:ascii="Arial" w:hAnsi="Arial" w:cs="Arial"/>
          <w:lang w:val="pt-BR"/>
        </w:rPr>
        <w:t xml:space="preserve"> FVM,</w:t>
      </w:r>
      <w:r w:rsidRPr="003B2A99">
        <w:rPr>
          <w:rFonts w:ascii="Arial" w:hAnsi="Arial" w:cs="Arial"/>
          <w:lang w:val="pt-BR"/>
        </w:rPr>
        <w:t xml:space="preserve"> </w:t>
      </w:r>
      <w:proofErr w:type="spellStart"/>
      <w:r w:rsidRPr="003B2A99">
        <w:rPr>
          <w:rFonts w:ascii="Arial" w:hAnsi="Arial" w:cs="Arial"/>
          <w:lang w:val="pt-BR"/>
        </w:rPr>
        <w:t>Drumond</w:t>
      </w:r>
      <w:proofErr w:type="spellEnd"/>
      <w:r w:rsidR="00686D71" w:rsidRPr="003B2A99">
        <w:rPr>
          <w:rFonts w:ascii="Arial" w:hAnsi="Arial" w:cs="Arial"/>
          <w:lang w:val="pt-BR"/>
        </w:rPr>
        <w:t xml:space="preserve"> MM</w:t>
      </w:r>
      <w:r w:rsidRPr="003B2A99">
        <w:rPr>
          <w:rFonts w:ascii="Arial" w:hAnsi="Arial" w:cs="Arial"/>
          <w:lang w:val="pt-BR"/>
        </w:rPr>
        <w:t>. Necessidades sentidas e observadas: suas influências na satisfação de pacientes e profissionais. Revista Arquivos em Odontologia</w:t>
      </w:r>
      <w:r w:rsidR="00686D71" w:rsidRPr="003B2A99">
        <w:rPr>
          <w:rFonts w:ascii="Arial" w:hAnsi="Arial" w:cs="Arial"/>
          <w:lang w:val="pt-BR"/>
        </w:rPr>
        <w:t xml:space="preserve">. </w:t>
      </w:r>
      <w:r w:rsidRPr="003B2A99">
        <w:rPr>
          <w:rFonts w:ascii="Arial" w:hAnsi="Arial" w:cs="Arial"/>
          <w:lang w:val="pt-BR"/>
        </w:rPr>
        <w:t>2006</w:t>
      </w:r>
      <w:r w:rsidR="00686D71" w:rsidRPr="003B2A99">
        <w:rPr>
          <w:rFonts w:ascii="Arial" w:hAnsi="Arial" w:cs="Arial"/>
          <w:lang w:val="pt-BR"/>
        </w:rPr>
        <w:t>;</w:t>
      </w:r>
      <w:r w:rsidRPr="003B2A99">
        <w:rPr>
          <w:rFonts w:ascii="Arial" w:hAnsi="Arial" w:cs="Arial"/>
          <w:lang w:val="pt-BR"/>
        </w:rPr>
        <w:t>42(1)</w:t>
      </w:r>
      <w:r w:rsidR="00686D71" w:rsidRPr="003B2A99">
        <w:rPr>
          <w:rFonts w:ascii="Arial" w:hAnsi="Arial" w:cs="Arial"/>
          <w:lang w:val="pt-BR"/>
        </w:rPr>
        <w:t>:</w:t>
      </w:r>
      <w:r w:rsidRPr="003B2A99">
        <w:rPr>
          <w:rFonts w:ascii="Arial" w:hAnsi="Arial" w:cs="Arial"/>
          <w:lang w:val="pt-BR"/>
        </w:rPr>
        <w:t>65-80.</w:t>
      </w:r>
    </w:p>
    <w:p w14:paraId="0EB540FC" w14:textId="77777777" w:rsidR="007F1DBF" w:rsidRPr="003B2A99" w:rsidRDefault="007F1DBF" w:rsidP="00E36621">
      <w:pPr>
        <w:pStyle w:val="SemEspaamento"/>
        <w:jc w:val="left"/>
        <w:rPr>
          <w:rFonts w:ascii="Arial" w:hAnsi="Arial" w:cs="Arial"/>
          <w:lang w:val="pt-BR"/>
        </w:rPr>
      </w:pPr>
    </w:p>
    <w:p w14:paraId="5A8ABC31" w14:textId="77777777" w:rsidR="00322CF1" w:rsidRPr="003B2A99" w:rsidRDefault="00322CF1" w:rsidP="00E36621">
      <w:pPr>
        <w:pStyle w:val="SemEspaamento"/>
        <w:numPr>
          <w:ilvl w:val="0"/>
          <w:numId w:val="12"/>
        </w:numPr>
        <w:jc w:val="left"/>
        <w:rPr>
          <w:rFonts w:ascii="Arial" w:hAnsi="Arial" w:cs="Arial"/>
          <w:lang w:val="pt-BR"/>
        </w:rPr>
      </w:pPr>
      <w:r w:rsidRPr="003B2A99">
        <w:rPr>
          <w:rFonts w:ascii="Arial" w:hAnsi="Arial" w:cs="Arial"/>
          <w:lang w:val="pt-BR"/>
        </w:rPr>
        <w:t>Nery</w:t>
      </w:r>
      <w:r w:rsidR="00A315F9" w:rsidRPr="003B2A99">
        <w:rPr>
          <w:rFonts w:ascii="Arial" w:hAnsi="Arial" w:cs="Arial"/>
          <w:lang w:val="pt-BR"/>
        </w:rPr>
        <w:t xml:space="preserve"> </w:t>
      </w:r>
      <w:r w:rsidRPr="003B2A99">
        <w:rPr>
          <w:rFonts w:ascii="Arial" w:hAnsi="Arial" w:cs="Arial"/>
          <w:lang w:val="pt-BR"/>
        </w:rPr>
        <w:t>NG</w:t>
      </w:r>
      <w:r w:rsidR="00A315F9" w:rsidRPr="003B2A99">
        <w:rPr>
          <w:rFonts w:ascii="Arial" w:hAnsi="Arial" w:cs="Arial"/>
          <w:lang w:val="pt-BR"/>
        </w:rPr>
        <w:t>,</w:t>
      </w:r>
      <w:r w:rsidRPr="003B2A99">
        <w:rPr>
          <w:rFonts w:ascii="Arial" w:hAnsi="Arial" w:cs="Arial"/>
          <w:lang w:val="pt-BR"/>
        </w:rPr>
        <w:t xml:space="preserve"> Marcelo</w:t>
      </w:r>
      <w:r w:rsidR="00A315F9" w:rsidRPr="003B2A99">
        <w:rPr>
          <w:rFonts w:ascii="Arial" w:hAnsi="Arial" w:cs="Arial"/>
          <w:lang w:val="pt-BR"/>
        </w:rPr>
        <w:t xml:space="preserve"> </w:t>
      </w:r>
      <w:r w:rsidRPr="003B2A99">
        <w:rPr>
          <w:rFonts w:ascii="Arial" w:hAnsi="Arial" w:cs="Arial"/>
          <w:lang w:val="pt-BR"/>
        </w:rPr>
        <w:t>VC</w:t>
      </w:r>
      <w:r w:rsidR="00A315F9" w:rsidRPr="003B2A99">
        <w:rPr>
          <w:rFonts w:ascii="Arial" w:hAnsi="Arial" w:cs="Arial"/>
          <w:lang w:val="pt-BR"/>
        </w:rPr>
        <w:t>,</w:t>
      </w:r>
      <w:r w:rsidRPr="003B2A99">
        <w:rPr>
          <w:rFonts w:ascii="Arial" w:hAnsi="Arial" w:cs="Arial"/>
          <w:lang w:val="pt-BR"/>
        </w:rPr>
        <w:t xml:space="preserve"> Dantas</w:t>
      </w:r>
      <w:r w:rsidR="00A315F9" w:rsidRPr="003B2A99">
        <w:rPr>
          <w:rFonts w:ascii="Arial" w:hAnsi="Arial" w:cs="Arial"/>
          <w:lang w:val="pt-BR"/>
        </w:rPr>
        <w:t xml:space="preserve"> </w:t>
      </w:r>
      <w:r w:rsidRPr="003B2A99">
        <w:rPr>
          <w:rFonts w:ascii="Arial" w:hAnsi="Arial" w:cs="Arial"/>
          <w:lang w:val="pt-BR"/>
        </w:rPr>
        <w:t>MA</w:t>
      </w:r>
      <w:r w:rsidR="00A315F9" w:rsidRPr="003B2A99">
        <w:rPr>
          <w:rFonts w:ascii="Arial" w:hAnsi="Arial" w:cs="Arial"/>
          <w:lang w:val="pt-BR"/>
        </w:rPr>
        <w:t>A.</w:t>
      </w:r>
      <w:r w:rsidRPr="003B2A99">
        <w:rPr>
          <w:rFonts w:ascii="Arial" w:hAnsi="Arial" w:cs="Arial"/>
          <w:lang w:val="pt-BR"/>
        </w:rPr>
        <w:t xml:space="preserve"> A Satisfação de idosos quanto à Estratégia Saúde da Família, a partir da Atenção em Saúde Bucal. Revista Brasileira de Ciências da Saúde</w:t>
      </w:r>
      <w:r w:rsidR="00A315F9" w:rsidRPr="003B2A99">
        <w:rPr>
          <w:rFonts w:ascii="Arial" w:hAnsi="Arial" w:cs="Arial"/>
          <w:lang w:val="pt-BR"/>
        </w:rPr>
        <w:t>.</w:t>
      </w:r>
      <w:r w:rsidRPr="003B2A99">
        <w:rPr>
          <w:rFonts w:ascii="Arial" w:hAnsi="Arial" w:cs="Arial"/>
          <w:lang w:val="pt-BR"/>
        </w:rPr>
        <w:t xml:space="preserve"> 2010</w:t>
      </w:r>
      <w:r w:rsidR="00A315F9" w:rsidRPr="003B2A99">
        <w:rPr>
          <w:rFonts w:ascii="Arial" w:hAnsi="Arial" w:cs="Arial"/>
          <w:lang w:val="pt-BR"/>
        </w:rPr>
        <w:t>;</w:t>
      </w:r>
      <w:r w:rsidRPr="003B2A99">
        <w:rPr>
          <w:rFonts w:ascii="Arial" w:hAnsi="Arial" w:cs="Arial"/>
          <w:lang w:val="pt-BR"/>
        </w:rPr>
        <w:t>14(1)</w:t>
      </w:r>
      <w:r w:rsidR="00A315F9" w:rsidRPr="003B2A99">
        <w:rPr>
          <w:rFonts w:ascii="Arial" w:hAnsi="Arial" w:cs="Arial"/>
          <w:lang w:val="pt-BR"/>
        </w:rPr>
        <w:t>:</w:t>
      </w:r>
      <w:r w:rsidRPr="003B2A99">
        <w:rPr>
          <w:rFonts w:ascii="Arial" w:hAnsi="Arial" w:cs="Arial"/>
          <w:lang w:val="pt-BR"/>
        </w:rPr>
        <w:t>43-50.</w:t>
      </w:r>
    </w:p>
    <w:p w14:paraId="176289EE" w14:textId="77777777" w:rsidR="007F1DBF" w:rsidRPr="003B2A99" w:rsidRDefault="007F1DBF" w:rsidP="00E36621">
      <w:pPr>
        <w:pStyle w:val="SemEspaamento"/>
        <w:jc w:val="left"/>
        <w:rPr>
          <w:rFonts w:ascii="Arial" w:hAnsi="Arial" w:cs="Arial"/>
          <w:lang w:val="pt-BR"/>
        </w:rPr>
      </w:pPr>
    </w:p>
    <w:p w14:paraId="3A52390B" w14:textId="77777777" w:rsidR="00322CF1" w:rsidRPr="003B2A99" w:rsidRDefault="00E65FF5" w:rsidP="00E36621">
      <w:pPr>
        <w:pStyle w:val="SemEspaamento"/>
        <w:numPr>
          <w:ilvl w:val="0"/>
          <w:numId w:val="12"/>
        </w:numPr>
        <w:jc w:val="left"/>
        <w:rPr>
          <w:rFonts w:ascii="Arial" w:hAnsi="Arial" w:cs="Arial"/>
          <w:lang w:val="pt-BR"/>
        </w:rPr>
      </w:pPr>
      <w:r w:rsidRPr="003B2A99">
        <w:rPr>
          <w:rFonts w:ascii="Arial" w:hAnsi="Arial" w:cs="Arial"/>
          <w:lang w:val="pt-BR"/>
        </w:rPr>
        <w:t>R</w:t>
      </w:r>
      <w:r w:rsidR="00322CF1" w:rsidRPr="003B2A99">
        <w:rPr>
          <w:rFonts w:ascii="Arial" w:hAnsi="Arial" w:cs="Arial"/>
          <w:lang w:val="pt-BR"/>
        </w:rPr>
        <w:t>odrigues</w:t>
      </w:r>
      <w:r w:rsidR="00031748" w:rsidRPr="003B2A99">
        <w:rPr>
          <w:rFonts w:ascii="Arial" w:hAnsi="Arial" w:cs="Arial"/>
          <w:lang w:val="pt-BR"/>
        </w:rPr>
        <w:t xml:space="preserve"> </w:t>
      </w:r>
      <w:r w:rsidR="00322CF1" w:rsidRPr="003B2A99">
        <w:rPr>
          <w:rFonts w:ascii="Arial" w:hAnsi="Arial" w:cs="Arial"/>
          <w:lang w:val="pt-BR"/>
        </w:rPr>
        <w:t>CAQ</w:t>
      </w:r>
      <w:r w:rsidR="00031748" w:rsidRPr="003B2A99">
        <w:rPr>
          <w:rFonts w:ascii="Arial" w:hAnsi="Arial" w:cs="Arial"/>
          <w:lang w:val="pt-BR"/>
        </w:rPr>
        <w:t>,</w:t>
      </w:r>
      <w:r w:rsidR="00322CF1" w:rsidRPr="003B2A99">
        <w:rPr>
          <w:rFonts w:ascii="Arial" w:hAnsi="Arial" w:cs="Arial"/>
          <w:lang w:val="pt-BR"/>
        </w:rPr>
        <w:t xml:space="preserve"> Silva</w:t>
      </w:r>
      <w:r w:rsidR="00031748" w:rsidRPr="003B2A99">
        <w:rPr>
          <w:rFonts w:ascii="Arial" w:hAnsi="Arial" w:cs="Arial"/>
          <w:lang w:val="pt-BR"/>
        </w:rPr>
        <w:t xml:space="preserve"> </w:t>
      </w:r>
      <w:r w:rsidR="00322CF1" w:rsidRPr="003B2A99">
        <w:rPr>
          <w:rFonts w:ascii="Arial" w:hAnsi="Arial" w:cs="Arial"/>
          <w:lang w:val="pt-BR"/>
        </w:rPr>
        <w:t>PLV</w:t>
      </w:r>
      <w:r w:rsidR="00031748" w:rsidRPr="003B2A99">
        <w:rPr>
          <w:rFonts w:ascii="Arial" w:hAnsi="Arial" w:cs="Arial"/>
          <w:lang w:val="pt-BR"/>
        </w:rPr>
        <w:t>,</w:t>
      </w:r>
      <w:r w:rsidR="00322CF1" w:rsidRPr="003B2A99">
        <w:rPr>
          <w:rFonts w:ascii="Arial" w:hAnsi="Arial" w:cs="Arial"/>
          <w:lang w:val="pt-BR"/>
        </w:rPr>
        <w:t xml:space="preserve"> Caldeira</w:t>
      </w:r>
      <w:r w:rsidR="00031748" w:rsidRPr="003B2A99">
        <w:rPr>
          <w:rFonts w:ascii="Arial" w:hAnsi="Arial" w:cs="Arial"/>
          <w:lang w:val="pt-BR"/>
        </w:rPr>
        <w:t xml:space="preserve"> </w:t>
      </w:r>
      <w:r w:rsidR="00322CF1" w:rsidRPr="003B2A99">
        <w:rPr>
          <w:rFonts w:ascii="Arial" w:hAnsi="Arial" w:cs="Arial"/>
          <w:lang w:val="pt-BR"/>
        </w:rPr>
        <w:t>AP</w:t>
      </w:r>
      <w:r w:rsidR="00031748" w:rsidRPr="003B2A99">
        <w:rPr>
          <w:rFonts w:ascii="Arial" w:hAnsi="Arial" w:cs="Arial"/>
          <w:lang w:val="pt-BR"/>
        </w:rPr>
        <w:t>,</w:t>
      </w:r>
      <w:r w:rsidR="00322CF1" w:rsidRPr="003B2A99">
        <w:rPr>
          <w:rFonts w:ascii="Arial" w:hAnsi="Arial" w:cs="Arial"/>
          <w:lang w:val="pt-BR"/>
        </w:rPr>
        <w:t xml:space="preserve"> </w:t>
      </w:r>
      <w:proofErr w:type="spellStart"/>
      <w:r w:rsidR="00322CF1" w:rsidRPr="003B2A99">
        <w:rPr>
          <w:rFonts w:ascii="Arial" w:hAnsi="Arial" w:cs="Arial"/>
          <w:lang w:val="pt-BR"/>
        </w:rPr>
        <w:t>Pordeus</w:t>
      </w:r>
      <w:proofErr w:type="spellEnd"/>
      <w:r w:rsidR="00031748" w:rsidRPr="003B2A99">
        <w:rPr>
          <w:rFonts w:ascii="Arial" w:hAnsi="Arial" w:cs="Arial"/>
          <w:lang w:val="pt-BR"/>
        </w:rPr>
        <w:t xml:space="preserve"> </w:t>
      </w:r>
      <w:r w:rsidR="00322CF1" w:rsidRPr="003B2A99">
        <w:rPr>
          <w:rFonts w:ascii="Arial" w:hAnsi="Arial" w:cs="Arial"/>
          <w:lang w:val="pt-BR"/>
        </w:rPr>
        <w:t>IA</w:t>
      </w:r>
      <w:r w:rsidR="00031748" w:rsidRPr="003B2A99">
        <w:rPr>
          <w:rFonts w:ascii="Arial" w:hAnsi="Arial" w:cs="Arial"/>
          <w:lang w:val="pt-BR"/>
        </w:rPr>
        <w:t>,</w:t>
      </w:r>
      <w:r w:rsidR="00322CF1" w:rsidRPr="003B2A99">
        <w:rPr>
          <w:rFonts w:ascii="Arial" w:hAnsi="Arial" w:cs="Arial"/>
          <w:lang w:val="pt-BR"/>
        </w:rPr>
        <w:t xml:space="preserve"> Ferreira</w:t>
      </w:r>
      <w:r w:rsidR="00031748" w:rsidRPr="003B2A99">
        <w:rPr>
          <w:rFonts w:ascii="Arial" w:hAnsi="Arial" w:cs="Arial"/>
          <w:lang w:val="pt-BR"/>
        </w:rPr>
        <w:t xml:space="preserve"> </w:t>
      </w:r>
      <w:r w:rsidR="00322CF1" w:rsidRPr="003B2A99">
        <w:rPr>
          <w:rFonts w:ascii="Arial" w:hAnsi="Arial" w:cs="Arial"/>
          <w:lang w:val="pt-BR"/>
        </w:rPr>
        <w:t>R</w:t>
      </w:r>
      <w:r w:rsidR="00031748" w:rsidRPr="003B2A99">
        <w:rPr>
          <w:rFonts w:ascii="Arial" w:hAnsi="Arial" w:cs="Arial"/>
          <w:lang w:val="pt-BR"/>
        </w:rPr>
        <w:t>C,</w:t>
      </w:r>
      <w:r w:rsidR="00322CF1" w:rsidRPr="003B2A99">
        <w:rPr>
          <w:rFonts w:ascii="Arial" w:hAnsi="Arial" w:cs="Arial"/>
          <w:lang w:val="pt-BR"/>
        </w:rPr>
        <w:t xml:space="preserve"> Martins</w:t>
      </w:r>
      <w:r w:rsidR="00031748" w:rsidRPr="003B2A99">
        <w:rPr>
          <w:rFonts w:ascii="Arial" w:hAnsi="Arial" w:cs="Arial"/>
          <w:lang w:val="pt-BR"/>
        </w:rPr>
        <w:t xml:space="preserve"> </w:t>
      </w:r>
      <w:r w:rsidR="00322CF1" w:rsidRPr="003B2A99">
        <w:rPr>
          <w:rFonts w:ascii="Arial" w:hAnsi="Arial" w:cs="Arial"/>
          <w:lang w:val="pt-BR"/>
        </w:rPr>
        <w:t>AMEBL. Fatores associados à satisfação com serviços odontológicos entre idosos. Revista de Saúde Pública</w:t>
      </w:r>
      <w:r w:rsidR="006C0322" w:rsidRPr="003B2A99">
        <w:rPr>
          <w:rFonts w:ascii="Arial" w:hAnsi="Arial" w:cs="Arial"/>
          <w:lang w:val="pt-BR"/>
        </w:rPr>
        <w:t>.</w:t>
      </w:r>
      <w:r w:rsidR="00322CF1" w:rsidRPr="003B2A99">
        <w:rPr>
          <w:rFonts w:ascii="Arial" w:hAnsi="Arial" w:cs="Arial"/>
          <w:lang w:val="pt-BR"/>
        </w:rPr>
        <w:t xml:space="preserve"> 2012</w:t>
      </w:r>
      <w:r w:rsidR="006C0322" w:rsidRPr="003B2A99">
        <w:rPr>
          <w:rFonts w:ascii="Arial" w:hAnsi="Arial" w:cs="Arial"/>
          <w:lang w:val="pt-BR"/>
        </w:rPr>
        <w:t>;</w:t>
      </w:r>
      <w:r w:rsidR="00322CF1" w:rsidRPr="003B2A99">
        <w:rPr>
          <w:rFonts w:ascii="Arial" w:hAnsi="Arial" w:cs="Arial"/>
          <w:lang w:val="pt-BR"/>
        </w:rPr>
        <w:t>6(46)</w:t>
      </w:r>
      <w:r w:rsidR="006C0322" w:rsidRPr="003B2A99">
        <w:rPr>
          <w:rFonts w:ascii="Arial" w:hAnsi="Arial" w:cs="Arial"/>
          <w:lang w:val="pt-BR"/>
        </w:rPr>
        <w:t>:</w:t>
      </w:r>
      <w:r w:rsidR="00322CF1" w:rsidRPr="003B2A99">
        <w:rPr>
          <w:rFonts w:ascii="Arial" w:hAnsi="Arial" w:cs="Arial"/>
          <w:lang w:val="pt-BR"/>
        </w:rPr>
        <w:t>1039-1050.</w:t>
      </w:r>
    </w:p>
    <w:p w14:paraId="7F631CB4" w14:textId="77777777" w:rsidR="007F1DBF" w:rsidRPr="003B2A99" w:rsidRDefault="007F1DBF" w:rsidP="00E36621">
      <w:pPr>
        <w:pStyle w:val="SemEspaamento"/>
        <w:jc w:val="left"/>
        <w:rPr>
          <w:rFonts w:ascii="Arial" w:hAnsi="Arial" w:cs="Arial"/>
          <w:lang w:val="pt-BR"/>
        </w:rPr>
      </w:pPr>
    </w:p>
    <w:p w14:paraId="1851310F" w14:textId="77777777" w:rsidR="00322CF1" w:rsidRPr="003B2A99" w:rsidRDefault="00322CF1" w:rsidP="00E36621">
      <w:pPr>
        <w:pStyle w:val="SemEspaamento"/>
        <w:numPr>
          <w:ilvl w:val="0"/>
          <w:numId w:val="12"/>
        </w:numPr>
        <w:jc w:val="left"/>
        <w:rPr>
          <w:rFonts w:ascii="Arial" w:hAnsi="Arial" w:cs="Arial"/>
          <w:lang w:val="pt-BR"/>
        </w:rPr>
      </w:pPr>
      <w:r w:rsidRPr="003B2A99">
        <w:rPr>
          <w:rFonts w:ascii="Arial" w:hAnsi="Arial" w:cs="Arial"/>
          <w:lang w:val="pt-BR"/>
        </w:rPr>
        <w:t>Rocha RACP</w:t>
      </w:r>
      <w:r w:rsidR="000B68D4" w:rsidRPr="003B2A99">
        <w:rPr>
          <w:rFonts w:ascii="Arial" w:hAnsi="Arial" w:cs="Arial"/>
          <w:lang w:val="pt-BR"/>
        </w:rPr>
        <w:t>,</w:t>
      </w:r>
      <w:r w:rsidRPr="003B2A99">
        <w:rPr>
          <w:rFonts w:ascii="Arial" w:hAnsi="Arial" w:cs="Arial"/>
          <w:lang w:val="pt-BR"/>
        </w:rPr>
        <w:t xml:space="preserve"> </w:t>
      </w:r>
      <w:proofErr w:type="spellStart"/>
      <w:r w:rsidRPr="003B2A99">
        <w:rPr>
          <w:rFonts w:ascii="Arial" w:hAnsi="Arial" w:cs="Arial"/>
          <w:lang w:val="pt-BR"/>
        </w:rPr>
        <w:t>Goes</w:t>
      </w:r>
      <w:proofErr w:type="spellEnd"/>
      <w:r w:rsidR="000B68D4" w:rsidRPr="003B2A99">
        <w:rPr>
          <w:rFonts w:ascii="Arial" w:hAnsi="Arial" w:cs="Arial"/>
          <w:lang w:val="pt-BR"/>
        </w:rPr>
        <w:t xml:space="preserve"> </w:t>
      </w:r>
      <w:r w:rsidRPr="003B2A99">
        <w:rPr>
          <w:rFonts w:ascii="Arial" w:hAnsi="Arial" w:cs="Arial"/>
          <w:lang w:val="pt-BR"/>
        </w:rPr>
        <w:t xml:space="preserve">PSA. Comparação do acesso aos serviços de saúde bucal em áreas cobertas e não cobertas pela Estratégia Saúde da Família em Campina Grande, Paraíba, Brasil. </w:t>
      </w:r>
      <w:proofErr w:type="spellStart"/>
      <w:r w:rsidRPr="003B2A99">
        <w:rPr>
          <w:rFonts w:ascii="Arial" w:hAnsi="Arial" w:cs="Arial"/>
          <w:lang w:val="pt-BR"/>
        </w:rPr>
        <w:t>Cad</w:t>
      </w:r>
      <w:proofErr w:type="spellEnd"/>
      <w:r w:rsidRPr="003B2A99">
        <w:rPr>
          <w:rFonts w:ascii="Arial" w:hAnsi="Arial" w:cs="Arial"/>
          <w:lang w:val="pt-BR"/>
        </w:rPr>
        <w:t xml:space="preserve"> Saúde Pública</w:t>
      </w:r>
      <w:r w:rsidR="000B68D4" w:rsidRPr="003B2A99">
        <w:rPr>
          <w:rFonts w:ascii="Arial" w:hAnsi="Arial" w:cs="Arial"/>
          <w:lang w:val="pt-BR"/>
        </w:rPr>
        <w:t xml:space="preserve">. </w:t>
      </w:r>
      <w:r w:rsidRPr="003B2A99">
        <w:rPr>
          <w:rFonts w:ascii="Arial" w:hAnsi="Arial" w:cs="Arial"/>
          <w:lang w:val="pt-BR"/>
        </w:rPr>
        <w:t>2009</w:t>
      </w:r>
      <w:r w:rsidR="000B68D4" w:rsidRPr="003B2A99">
        <w:rPr>
          <w:rFonts w:ascii="Arial" w:hAnsi="Arial" w:cs="Arial"/>
          <w:lang w:val="pt-BR"/>
        </w:rPr>
        <w:t>;</w:t>
      </w:r>
      <w:r w:rsidRPr="003B2A99">
        <w:rPr>
          <w:rFonts w:ascii="Arial" w:hAnsi="Arial" w:cs="Arial"/>
          <w:lang w:val="pt-BR"/>
        </w:rPr>
        <w:t>24(12</w:t>
      </w:r>
      <w:r w:rsidR="000B68D4" w:rsidRPr="003B2A99">
        <w:rPr>
          <w:rFonts w:ascii="Arial" w:hAnsi="Arial" w:cs="Arial"/>
          <w:lang w:val="pt-BR"/>
        </w:rPr>
        <w:t>):</w:t>
      </w:r>
      <w:r w:rsidRPr="003B2A99">
        <w:rPr>
          <w:rFonts w:ascii="Arial" w:hAnsi="Arial" w:cs="Arial"/>
          <w:lang w:val="pt-BR"/>
        </w:rPr>
        <w:t>2871-2880.</w:t>
      </w:r>
    </w:p>
    <w:p w14:paraId="7DD3D61A" w14:textId="77777777" w:rsidR="007F1DBF" w:rsidRPr="003B2A99" w:rsidRDefault="007F1DBF" w:rsidP="00E36621">
      <w:pPr>
        <w:pStyle w:val="SemEspaamento"/>
        <w:jc w:val="left"/>
        <w:rPr>
          <w:rFonts w:ascii="Arial" w:hAnsi="Arial" w:cs="Arial"/>
          <w:lang w:val="pt-BR"/>
        </w:rPr>
      </w:pPr>
    </w:p>
    <w:p w14:paraId="42C9927D" w14:textId="77777777" w:rsidR="00C768EF" w:rsidRPr="003B2A99" w:rsidRDefault="00322CF1" w:rsidP="00E36621">
      <w:pPr>
        <w:pStyle w:val="SemEspaamento"/>
        <w:numPr>
          <w:ilvl w:val="0"/>
          <w:numId w:val="12"/>
        </w:numPr>
        <w:jc w:val="left"/>
        <w:rPr>
          <w:rFonts w:ascii="Arial" w:hAnsi="Arial" w:cs="Arial"/>
          <w:lang w:val="pt-BR"/>
        </w:rPr>
      </w:pPr>
      <w:r w:rsidRPr="003B2A99">
        <w:rPr>
          <w:rFonts w:ascii="Arial" w:hAnsi="Arial" w:cs="Arial"/>
          <w:lang w:val="pt-BR"/>
        </w:rPr>
        <w:t>Pompeu</w:t>
      </w:r>
      <w:r w:rsidR="000B68D4" w:rsidRPr="003B2A99">
        <w:rPr>
          <w:rFonts w:ascii="Arial" w:hAnsi="Arial" w:cs="Arial"/>
          <w:lang w:val="pt-BR"/>
        </w:rPr>
        <w:t xml:space="preserve"> </w:t>
      </w:r>
      <w:r w:rsidRPr="003B2A99">
        <w:rPr>
          <w:rFonts w:ascii="Arial" w:hAnsi="Arial" w:cs="Arial"/>
          <w:lang w:val="pt-BR"/>
        </w:rPr>
        <w:t>JGF</w:t>
      </w:r>
      <w:r w:rsidR="000B68D4" w:rsidRPr="003B2A99">
        <w:rPr>
          <w:rFonts w:ascii="Arial" w:hAnsi="Arial" w:cs="Arial"/>
          <w:lang w:val="pt-BR"/>
        </w:rPr>
        <w:t>,</w:t>
      </w:r>
      <w:r w:rsidRPr="003B2A99">
        <w:rPr>
          <w:rFonts w:ascii="Arial" w:hAnsi="Arial" w:cs="Arial"/>
          <w:lang w:val="pt-BR"/>
        </w:rPr>
        <w:t xml:space="preserve"> Carvalho</w:t>
      </w:r>
      <w:r w:rsidR="000B68D4" w:rsidRPr="003B2A99">
        <w:rPr>
          <w:rFonts w:ascii="Arial" w:hAnsi="Arial" w:cs="Arial"/>
          <w:lang w:val="pt-BR"/>
        </w:rPr>
        <w:t xml:space="preserve"> </w:t>
      </w:r>
      <w:r w:rsidRPr="003B2A99">
        <w:rPr>
          <w:rFonts w:ascii="Arial" w:hAnsi="Arial" w:cs="Arial"/>
          <w:lang w:val="pt-BR"/>
        </w:rPr>
        <w:t>ILM</w:t>
      </w:r>
      <w:r w:rsidR="000B68D4" w:rsidRPr="003B2A99">
        <w:rPr>
          <w:rFonts w:ascii="Arial" w:hAnsi="Arial" w:cs="Arial"/>
          <w:lang w:val="pt-BR"/>
        </w:rPr>
        <w:t>,</w:t>
      </w:r>
      <w:r w:rsidRPr="003B2A99">
        <w:rPr>
          <w:rFonts w:ascii="Arial" w:hAnsi="Arial" w:cs="Arial"/>
          <w:lang w:val="pt-BR"/>
        </w:rPr>
        <w:t xml:space="preserve"> Pereira</w:t>
      </w:r>
      <w:r w:rsidR="000B68D4" w:rsidRPr="003B2A99">
        <w:rPr>
          <w:rFonts w:ascii="Arial" w:hAnsi="Arial" w:cs="Arial"/>
          <w:lang w:val="pt-BR"/>
        </w:rPr>
        <w:t xml:space="preserve"> JA,</w:t>
      </w:r>
      <w:r w:rsidRPr="003B2A99">
        <w:rPr>
          <w:rFonts w:ascii="Arial" w:hAnsi="Arial" w:cs="Arial"/>
          <w:lang w:val="pt-BR"/>
        </w:rPr>
        <w:t xml:space="preserve"> Cruz Neto</w:t>
      </w:r>
      <w:r w:rsidR="000B68D4" w:rsidRPr="003B2A99">
        <w:rPr>
          <w:rFonts w:ascii="Arial" w:hAnsi="Arial" w:cs="Arial"/>
          <w:lang w:val="pt-BR"/>
        </w:rPr>
        <w:t xml:space="preserve"> </w:t>
      </w:r>
      <w:r w:rsidRPr="003B2A99">
        <w:rPr>
          <w:rFonts w:ascii="Arial" w:hAnsi="Arial" w:cs="Arial"/>
          <w:lang w:val="pt-BR"/>
        </w:rPr>
        <w:t>RG</w:t>
      </w:r>
      <w:r w:rsidR="000B68D4" w:rsidRPr="003B2A99">
        <w:rPr>
          <w:rFonts w:ascii="Arial" w:hAnsi="Arial" w:cs="Arial"/>
          <w:lang w:val="pt-BR"/>
        </w:rPr>
        <w:t>,</w:t>
      </w:r>
      <w:r w:rsidRPr="003B2A99">
        <w:rPr>
          <w:rFonts w:ascii="Arial" w:hAnsi="Arial" w:cs="Arial"/>
          <w:lang w:val="pt-BR"/>
        </w:rPr>
        <w:t xml:space="preserve"> Prado</w:t>
      </w:r>
      <w:r w:rsidR="000B68D4" w:rsidRPr="003B2A99">
        <w:rPr>
          <w:rFonts w:ascii="Arial" w:hAnsi="Arial" w:cs="Arial"/>
          <w:lang w:val="pt-BR"/>
        </w:rPr>
        <w:t xml:space="preserve"> </w:t>
      </w:r>
      <w:r w:rsidRPr="003B2A99">
        <w:rPr>
          <w:rFonts w:ascii="Arial" w:hAnsi="Arial" w:cs="Arial"/>
          <w:lang w:val="pt-BR"/>
        </w:rPr>
        <w:t>VLG</w:t>
      </w:r>
      <w:r w:rsidR="000B68D4" w:rsidRPr="003B2A99">
        <w:rPr>
          <w:rFonts w:ascii="Arial" w:hAnsi="Arial" w:cs="Arial"/>
          <w:lang w:val="pt-BR"/>
        </w:rPr>
        <w:t>,</w:t>
      </w:r>
      <w:r w:rsidRPr="003B2A99">
        <w:rPr>
          <w:rFonts w:ascii="Arial" w:hAnsi="Arial" w:cs="Arial"/>
          <w:lang w:val="pt-BR"/>
        </w:rPr>
        <w:t xml:space="preserve"> Silva</w:t>
      </w:r>
      <w:r w:rsidR="000B68D4" w:rsidRPr="003B2A99">
        <w:rPr>
          <w:rFonts w:ascii="Arial" w:hAnsi="Arial" w:cs="Arial"/>
          <w:lang w:val="pt-BR"/>
        </w:rPr>
        <w:t xml:space="preserve"> </w:t>
      </w:r>
      <w:r w:rsidRPr="003B2A99">
        <w:rPr>
          <w:rFonts w:ascii="Arial" w:hAnsi="Arial" w:cs="Arial"/>
          <w:lang w:val="pt-BR"/>
        </w:rPr>
        <w:t xml:space="preserve">CHV. Avaliação do nível de satisfação dos usuários atendidos na clínica integrada do curso de Odontologia da Faculdade </w:t>
      </w:r>
      <w:proofErr w:type="spellStart"/>
      <w:r w:rsidRPr="003B2A99">
        <w:rPr>
          <w:rFonts w:ascii="Arial" w:hAnsi="Arial" w:cs="Arial"/>
          <w:lang w:val="pt-BR"/>
        </w:rPr>
        <w:t>Novafapi</w:t>
      </w:r>
      <w:proofErr w:type="spellEnd"/>
      <w:r w:rsidRPr="003B2A99">
        <w:rPr>
          <w:rFonts w:ascii="Arial" w:hAnsi="Arial" w:cs="Arial"/>
          <w:lang w:val="pt-BR"/>
        </w:rPr>
        <w:t xml:space="preserve"> em Teresina (PI). Revista Odontologia Clínica-científica</w:t>
      </w:r>
      <w:r w:rsidR="000B68D4" w:rsidRPr="003B2A99">
        <w:rPr>
          <w:rFonts w:ascii="Arial" w:hAnsi="Arial" w:cs="Arial"/>
          <w:lang w:val="pt-BR"/>
        </w:rPr>
        <w:t xml:space="preserve">. </w:t>
      </w:r>
      <w:r w:rsidRPr="003B2A99">
        <w:rPr>
          <w:rFonts w:ascii="Arial" w:hAnsi="Arial" w:cs="Arial"/>
          <w:lang w:val="pt-BR"/>
        </w:rPr>
        <w:t>2012</w:t>
      </w:r>
      <w:r w:rsidR="000B68D4" w:rsidRPr="003B2A99">
        <w:rPr>
          <w:rFonts w:ascii="Arial" w:hAnsi="Arial" w:cs="Arial"/>
          <w:lang w:val="pt-BR"/>
        </w:rPr>
        <w:t>;</w:t>
      </w:r>
      <w:r w:rsidRPr="003B2A99">
        <w:rPr>
          <w:rFonts w:ascii="Arial" w:hAnsi="Arial" w:cs="Arial"/>
          <w:lang w:val="pt-BR"/>
        </w:rPr>
        <w:t>1(11)</w:t>
      </w:r>
      <w:r w:rsidR="000B68D4" w:rsidRPr="003B2A99">
        <w:rPr>
          <w:rFonts w:ascii="Arial" w:hAnsi="Arial" w:cs="Arial"/>
          <w:lang w:val="pt-BR"/>
        </w:rPr>
        <w:t>:</w:t>
      </w:r>
      <w:r w:rsidRPr="003B2A99">
        <w:rPr>
          <w:rFonts w:ascii="Arial" w:hAnsi="Arial" w:cs="Arial"/>
          <w:lang w:val="pt-BR"/>
        </w:rPr>
        <w:t>31-36.</w:t>
      </w:r>
      <w:r w:rsidR="009063D2" w:rsidRPr="003B2A99">
        <w:rPr>
          <w:rFonts w:ascii="Arial" w:hAnsi="Arial" w:cs="Arial"/>
          <w:lang w:val="pt-BR"/>
        </w:rPr>
        <w:t xml:space="preserve"> </w:t>
      </w:r>
    </w:p>
    <w:p w14:paraId="4A05A6BE" w14:textId="77777777" w:rsidR="00C768EF" w:rsidRPr="003B2A99" w:rsidRDefault="00C768EF" w:rsidP="00841714">
      <w:pPr>
        <w:pStyle w:val="SemEspaamento"/>
        <w:rPr>
          <w:rFonts w:ascii="Arial" w:hAnsi="Arial" w:cs="Arial"/>
          <w:lang w:val="pt-BR"/>
        </w:rPr>
      </w:pPr>
    </w:p>
    <w:p w14:paraId="55DA9EFD" w14:textId="77777777" w:rsidR="00C768EF" w:rsidRPr="003B2A99" w:rsidRDefault="00C768EF" w:rsidP="00841714">
      <w:pPr>
        <w:pStyle w:val="SemEspaamento"/>
        <w:rPr>
          <w:rFonts w:ascii="Arial" w:hAnsi="Arial" w:cs="Arial"/>
          <w:lang w:val="pt-BR"/>
        </w:rPr>
      </w:pPr>
    </w:p>
    <w:p w14:paraId="3F123331" w14:textId="77777777" w:rsidR="00C768EF" w:rsidRPr="003B2A99" w:rsidRDefault="00C768EF" w:rsidP="00841714">
      <w:pPr>
        <w:pStyle w:val="SemEspaamento"/>
        <w:rPr>
          <w:rFonts w:ascii="Arial" w:hAnsi="Arial" w:cs="Arial"/>
          <w:lang w:val="pt-BR"/>
        </w:rPr>
      </w:pPr>
    </w:p>
    <w:p w14:paraId="3842AC21" w14:textId="77777777" w:rsidR="00C768EF" w:rsidRPr="003B2A99" w:rsidRDefault="00C768EF" w:rsidP="00841714">
      <w:pPr>
        <w:pStyle w:val="SemEspaamento"/>
        <w:rPr>
          <w:rFonts w:ascii="Arial" w:hAnsi="Arial" w:cs="Arial"/>
          <w:lang w:val="pt-BR"/>
        </w:rPr>
      </w:pPr>
    </w:p>
    <w:p w14:paraId="70D232D8" w14:textId="77777777" w:rsidR="00C768EF" w:rsidRPr="003B2A99" w:rsidRDefault="00C768EF" w:rsidP="00841714">
      <w:pPr>
        <w:pStyle w:val="SemEspaamento"/>
        <w:rPr>
          <w:rFonts w:ascii="Arial" w:hAnsi="Arial" w:cs="Arial"/>
          <w:lang w:val="pt-BR"/>
        </w:rPr>
      </w:pPr>
    </w:p>
    <w:p w14:paraId="4AF585E6" w14:textId="77777777" w:rsidR="00C768EF" w:rsidRPr="003B2A99" w:rsidRDefault="00C768EF" w:rsidP="00841714">
      <w:pPr>
        <w:pStyle w:val="SemEspaamento"/>
        <w:rPr>
          <w:rFonts w:ascii="Arial" w:hAnsi="Arial" w:cs="Arial"/>
          <w:lang w:val="pt-BR"/>
        </w:rPr>
      </w:pPr>
    </w:p>
    <w:p w14:paraId="481EA517" w14:textId="77777777" w:rsidR="00C768EF" w:rsidRPr="003B2A99" w:rsidRDefault="00C768EF" w:rsidP="00841714">
      <w:pPr>
        <w:pStyle w:val="SemEspaamento"/>
        <w:rPr>
          <w:rFonts w:ascii="Arial" w:hAnsi="Arial" w:cs="Arial"/>
          <w:lang w:val="pt-BR"/>
        </w:rPr>
      </w:pPr>
    </w:p>
    <w:p w14:paraId="5AB049B5" w14:textId="77777777" w:rsidR="00C768EF" w:rsidRPr="003B2A99" w:rsidRDefault="00C768EF" w:rsidP="00841714">
      <w:pPr>
        <w:pStyle w:val="SemEspaamento"/>
        <w:rPr>
          <w:rFonts w:ascii="Arial" w:hAnsi="Arial" w:cs="Arial"/>
          <w:lang w:val="pt-BR"/>
        </w:rPr>
      </w:pPr>
    </w:p>
    <w:p w14:paraId="3808833D" w14:textId="77777777" w:rsidR="00C768EF" w:rsidRPr="003B2A99" w:rsidRDefault="00C768EF" w:rsidP="00841714">
      <w:pPr>
        <w:pStyle w:val="SemEspaamento"/>
        <w:rPr>
          <w:rFonts w:ascii="Arial" w:hAnsi="Arial" w:cs="Arial"/>
          <w:lang w:val="pt-BR"/>
        </w:rPr>
      </w:pPr>
    </w:p>
    <w:p w14:paraId="399F96E0" w14:textId="77777777" w:rsidR="00C768EF" w:rsidRPr="003B2A99" w:rsidRDefault="00C768EF" w:rsidP="00841714">
      <w:pPr>
        <w:pStyle w:val="SemEspaamento"/>
        <w:rPr>
          <w:rFonts w:ascii="Arial" w:hAnsi="Arial" w:cs="Arial"/>
          <w:lang w:val="pt-BR"/>
        </w:rPr>
      </w:pPr>
    </w:p>
    <w:p w14:paraId="3A6BCF70" w14:textId="77777777" w:rsidR="00C768EF" w:rsidRPr="003B2A99" w:rsidRDefault="00C768EF" w:rsidP="00841714">
      <w:pPr>
        <w:pStyle w:val="SemEspaamento"/>
        <w:rPr>
          <w:rFonts w:ascii="Arial" w:hAnsi="Arial" w:cs="Arial"/>
          <w:lang w:val="pt-BR"/>
        </w:rPr>
      </w:pPr>
    </w:p>
    <w:p w14:paraId="5501E124" w14:textId="77777777" w:rsidR="00C768EF" w:rsidRPr="003B2A99" w:rsidRDefault="00C768EF" w:rsidP="00841714">
      <w:pPr>
        <w:pStyle w:val="SemEspaamento"/>
        <w:rPr>
          <w:rFonts w:ascii="Arial" w:hAnsi="Arial" w:cs="Arial"/>
          <w:lang w:val="pt-BR"/>
        </w:rPr>
      </w:pPr>
    </w:p>
    <w:p w14:paraId="4426F9AB" w14:textId="77777777" w:rsidR="00D9441D" w:rsidRPr="003B2A99" w:rsidRDefault="00D9441D">
      <w:pPr>
        <w:rPr>
          <w:rFonts w:ascii="Arial" w:hAnsi="Arial" w:cs="Arial"/>
          <w:lang w:val="pt-BR"/>
        </w:rPr>
      </w:pPr>
    </w:p>
    <w:p w14:paraId="2644FBED" w14:textId="77777777" w:rsidR="00D9441D" w:rsidRPr="003B2A99" w:rsidRDefault="00D9441D">
      <w:pPr>
        <w:rPr>
          <w:rFonts w:ascii="Arial" w:hAnsi="Arial" w:cs="Arial"/>
          <w:lang w:val="pt-BR"/>
        </w:rPr>
      </w:pPr>
    </w:p>
    <w:sectPr w:rsidR="00D9441D" w:rsidRPr="003B2A99" w:rsidSect="003B2A99">
      <w:headerReference w:type="default" r:id="rId10"/>
      <w:footerReference w:type="default" r:id="rId11"/>
      <w:headerReference w:type="first" r:id="rId12"/>
      <w:footerReference w:type="first" r:id="rId13"/>
      <w:pgSz w:w="11906" w:h="16838" w:code="9"/>
      <w:pgMar w:top="2074" w:right="1152" w:bottom="2304" w:left="1152" w:header="426" w:footer="576" w:gutter="0"/>
      <w:pgNumType w:start="1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E2AD4" w14:textId="77777777" w:rsidR="0066007F" w:rsidRDefault="0066007F" w:rsidP="003856C9">
      <w:pPr>
        <w:spacing w:after="0" w:line="240" w:lineRule="auto"/>
      </w:pPr>
      <w:r>
        <w:separator/>
      </w:r>
    </w:p>
  </w:endnote>
  <w:endnote w:type="continuationSeparator" w:id="0">
    <w:p w14:paraId="6DDFC50A" w14:textId="77777777" w:rsidR="0066007F" w:rsidRDefault="0066007F" w:rsidP="0038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0AEFC" w14:textId="77777777" w:rsidR="007B70B5" w:rsidRDefault="007B70B5">
    <w:pPr>
      <w:pStyle w:val="Rodap"/>
    </w:pPr>
    <w:r>
      <w:rPr>
        <w:noProof/>
      </w:rPr>
      <mc:AlternateContent>
        <mc:Choice Requires="wps">
          <w:drawing>
            <wp:anchor distT="0" distB="0" distL="114300" distR="114300" simplePos="0" relativeHeight="251666432" behindDoc="0" locked="0" layoutInCell="1" allowOverlap="1" wp14:anchorId="64FB9F37" wp14:editId="2417FFFC">
              <wp:simplePos x="0" y="0"/>
              <wp:positionH relativeFrom="column">
                <wp:posOffset>-167005</wp:posOffset>
              </wp:positionH>
              <wp:positionV relativeFrom="paragraph">
                <wp:posOffset>94615</wp:posOffset>
              </wp:positionV>
              <wp:extent cx="6229350" cy="0"/>
              <wp:effectExtent l="0" t="0" r="0" b="0"/>
              <wp:wrapNone/>
              <wp:docPr id="124" name="Conector reto 124"/>
              <wp:cNvGraphicFramePr/>
              <a:graphic xmlns:a="http://schemas.openxmlformats.org/drawingml/2006/main">
                <a:graphicData uri="http://schemas.microsoft.com/office/word/2010/wordprocessingShape">
                  <wps:wsp>
                    <wps:cNvCnPr/>
                    <wps:spPr>
                      <a:xfrm flipH="1">
                        <a:off x="0" y="0"/>
                        <a:ext cx="6229350" cy="0"/>
                      </a:xfrm>
                      <a:prstGeom prst="line">
                        <a:avLst/>
                      </a:prstGeom>
                      <a:ln w="19050" cmpd="dbl">
                        <a:solidFill>
                          <a:srgbClr val="3037BE"/>
                        </a:solidFill>
                        <a:beve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333F9B" id="Conector reto 124" o:spid="_x0000_s1026" style="position:absolute;flip:x;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5pt,7.45pt" to="477.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" strokecolor="#3037be" strokeweight="1.5pt">
              <v:stroke linestyle="thinThin" joinstyle="bevel"/>
            </v:line>
          </w:pict>
        </mc:Fallback>
      </mc:AlternateContent>
    </w:r>
    <w:sdt>
      <w:sdtPr>
        <w:id w:val="536944098"/>
        <w:docPartObj>
          <w:docPartGallery w:val="Page Numbers (Bottom of Page)"/>
          <w:docPartUnique/>
        </w:docPartObj>
      </w:sdtPr>
      <w:sdtEndPr/>
      <w:sdtContent>
        <w:r>
          <w:fldChar w:fldCharType="begin"/>
        </w:r>
        <w:r>
          <w:instrText>PAGE   \* MERGEFORMAT</w:instrText>
        </w:r>
        <w:r>
          <w:fldChar w:fldCharType="separate"/>
        </w:r>
        <w:r w:rsidRPr="007B70B5">
          <w:rPr>
            <w:noProof/>
            <w:lang w:val="pt-BR"/>
          </w:rPr>
          <w:t>5</w:t>
        </w:r>
        <w:r>
          <w:fldChar w:fldCharType="end"/>
        </w:r>
      </w:sdtContent>
    </w:sdt>
  </w:p>
  <w:p w14:paraId="2775DB8E" w14:textId="77777777" w:rsidR="007B70B5" w:rsidRDefault="007B70B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492410"/>
      <w:docPartObj>
        <w:docPartGallery w:val="Page Numbers (Bottom of Page)"/>
        <w:docPartUnique/>
      </w:docPartObj>
    </w:sdtPr>
    <w:sdtEndPr/>
    <w:sdtContent>
      <w:p w14:paraId="5ED4149C" w14:textId="77777777" w:rsidR="007B70B5" w:rsidRDefault="007B70B5">
        <w:pPr>
          <w:pStyle w:val="Rodap"/>
        </w:pPr>
        <w:r w:rsidRPr="005A6A83">
          <w:rPr>
            <w:noProof/>
          </w:rPr>
          <mc:AlternateContent>
            <mc:Choice Requires="wps">
              <w:drawing>
                <wp:anchor distT="0" distB="0" distL="114300" distR="114300" simplePos="0" relativeHeight="251664384" behindDoc="0" locked="0" layoutInCell="1" allowOverlap="1" wp14:anchorId="47C43BD1" wp14:editId="4E378F86">
                  <wp:simplePos x="0" y="0"/>
                  <wp:positionH relativeFrom="column">
                    <wp:posOffset>-167640</wp:posOffset>
                  </wp:positionH>
                  <wp:positionV relativeFrom="paragraph">
                    <wp:posOffset>93980</wp:posOffset>
                  </wp:positionV>
                  <wp:extent cx="6229350" cy="0"/>
                  <wp:effectExtent l="0" t="0" r="0" b="0"/>
                  <wp:wrapNone/>
                  <wp:docPr id="122" name="Conector reto 122"/>
                  <wp:cNvGraphicFramePr/>
                  <a:graphic xmlns:a="http://schemas.openxmlformats.org/drawingml/2006/main">
                    <a:graphicData uri="http://schemas.microsoft.com/office/word/2010/wordprocessingShape">
                      <wps:wsp>
                        <wps:cNvCnPr/>
                        <wps:spPr>
                          <a:xfrm flipH="1">
                            <a:off x="0" y="0"/>
                            <a:ext cx="6229350" cy="0"/>
                          </a:xfrm>
                          <a:prstGeom prst="line">
                            <a:avLst/>
                          </a:prstGeom>
                          <a:ln w="19050" cmpd="dbl">
                            <a:solidFill>
                              <a:srgbClr val="3037BE"/>
                            </a:solidFill>
                            <a:beve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A018CB" id="Conector reto 122" o:spid="_x0000_s1026" style="position:absolute;flip:x;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2pt,7.4pt" to="477.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" strokecolor="#3037be" strokeweight="1.5pt">
                  <v:stroke linestyle="thinThin" joinstyle="bevel"/>
                </v:line>
              </w:pict>
            </mc:Fallback>
          </mc:AlternateContent>
        </w:r>
        <w:r w:rsidRPr="005A6A83">
          <w:fldChar w:fldCharType="begin"/>
        </w:r>
        <w:r w:rsidRPr="005A6A83">
          <w:instrText>PAGE   \* MERGEFORMAT</w:instrText>
        </w:r>
        <w:r w:rsidRPr="005A6A83">
          <w:fldChar w:fldCharType="separate"/>
        </w:r>
        <w:r w:rsidRPr="005A6A83">
          <w:rPr>
            <w:noProof/>
            <w:lang w:val="pt-BR"/>
          </w:rPr>
          <w:t>1</w:t>
        </w:r>
        <w:r w:rsidRPr="005A6A83">
          <w:fldChar w:fldCharType="end"/>
        </w:r>
      </w:p>
    </w:sdtContent>
  </w:sdt>
  <w:p w14:paraId="092785A2" w14:textId="77777777" w:rsidR="007B70B5" w:rsidRDefault="007B70B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2301B" w14:textId="77777777" w:rsidR="0066007F" w:rsidRDefault="0066007F" w:rsidP="003856C9">
      <w:pPr>
        <w:spacing w:after="0" w:line="240" w:lineRule="auto"/>
      </w:pPr>
      <w:r>
        <w:separator/>
      </w:r>
    </w:p>
  </w:footnote>
  <w:footnote w:type="continuationSeparator" w:id="0">
    <w:p w14:paraId="69858273" w14:textId="77777777" w:rsidR="0066007F" w:rsidRDefault="0066007F" w:rsidP="00385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09424" w14:textId="77777777" w:rsidR="003B2A99" w:rsidRPr="003B2A99" w:rsidRDefault="007B70B5" w:rsidP="003B2A99">
    <w:pPr>
      <w:pStyle w:val="Cabealho"/>
      <w:ind w:left="142"/>
      <w:jc w:val="left"/>
      <w:rPr>
        <w:rFonts w:ascii="Arial Narrow" w:hAnsi="Arial Narrow"/>
        <w:b/>
        <w:color w:val="FF0000"/>
        <w:highlight w:val="yellow"/>
        <w:lang w:val="pt-BR"/>
      </w:rPr>
    </w:pPr>
    <w:r>
      <w:rPr>
        <w:noProof/>
      </w:rPr>
      <mc:AlternateContent>
        <mc:Choice Requires="wps">
          <w:drawing>
            <wp:anchor distT="0" distB="0" distL="114300" distR="114300" simplePos="0" relativeHeight="251662336" behindDoc="0" locked="0" layoutInCell="1" allowOverlap="1" wp14:anchorId="0213CF6D" wp14:editId="4D0938B3">
              <wp:simplePos x="0" y="0"/>
              <wp:positionH relativeFrom="column">
                <wp:posOffset>-169545</wp:posOffset>
              </wp:positionH>
              <wp:positionV relativeFrom="paragraph">
                <wp:posOffset>224790</wp:posOffset>
              </wp:positionV>
              <wp:extent cx="6229350" cy="0"/>
              <wp:effectExtent l="0" t="0" r="0" b="0"/>
              <wp:wrapNone/>
              <wp:docPr id="121" name="Conector reto 121"/>
              <wp:cNvGraphicFramePr/>
              <a:graphic xmlns:a="http://schemas.openxmlformats.org/drawingml/2006/main">
                <a:graphicData uri="http://schemas.microsoft.com/office/word/2010/wordprocessingShape">
                  <wps:wsp>
                    <wps:cNvCnPr/>
                    <wps:spPr>
                      <a:xfrm flipH="1">
                        <a:off x="0" y="0"/>
                        <a:ext cx="6229350" cy="0"/>
                      </a:xfrm>
                      <a:prstGeom prst="line">
                        <a:avLst/>
                      </a:prstGeom>
                      <a:ln w="19050" cmpd="dbl">
                        <a:solidFill>
                          <a:srgbClr val="3037BE"/>
                        </a:solidFill>
                        <a:beve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3AD55C" id="Conector reto 121" o:spid="_x0000_s1026" style="position:absolute;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5pt,17.7pt" to="477.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" strokecolor="#3037be" strokeweight="1.5pt">
              <v:stroke linestyle="thinThin" joinstyle="bevel"/>
            </v:line>
          </w:pict>
        </mc:Fallback>
      </mc:AlternateContent>
    </w:r>
    <w:r w:rsidR="00D9441D">
      <w:rPr>
        <w:noProof/>
        <w:lang w:val="pt-BR"/>
      </w:rPr>
      <mc:AlternateContent>
        <mc:Choice Requires="wpg">
          <w:drawing>
            <wp:anchor distT="0" distB="0" distL="114300" distR="114300" simplePos="0" relativeHeight="251659264" behindDoc="0" locked="0" layoutInCell="1" allowOverlap="1" wp14:anchorId="75D11C65" wp14:editId="723B38B6">
              <wp:simplePos x="0" y="0"/>
              <wp:positionH relativeFrom="column">
                <wp:posOffset>-733425</wp:posOffset>
              </wp:positionH>
              <wp:positionV relativeFrom="paragraph">
                <wp:posOffset>-266700</wp:posOffset>
              </wp:positionV>
              <wp:extent cx="566420" cy="10674985"/>
              <wp:effectExtent l="0" t="0" r="5080" b="12065"/>
              <wp:wrapNone/>
              <wp:docPr id="105" name="Agrupar 105"/>
              <wp:cNvGraphicFramePr/>
              <a:graphic xmlns:a="http://schemas.openxmlformats.org/drawingml/2006/main">
                <a:graphicData uri="http://schemas.microsoft.com/office/word/2010/wordprocessingGroup">
                  <wpg:wgp>
                    <wpg:cNvGrpSpPr/>
                    <wpg:grpSpPr>
                      <a:xfrm>
                        <a:off x="0" y="0"/>
                        <a:ext cx="566420" cy="10674985"/>
                        <a:chOff x="0" y="0"/>
                        <a:chExt cx="566420" cy="10674985"/>
                      </a:xfrm>
                    </wpg:grpSpPr>
                    <wpg:grpSp>
                      <wpg:cNvPr id="106" name="Grupo 17" title="Design gráfico de cabeçalho com retângulos cinzas em vários ângulos"/>
                      <wpg:cNvGrpSpPr>
                        <a:grpSpLocks noChangeAspect="1"/>
                      </wpg:cNvGrpSpPr>
                      <wpg:grpSpPr bwMode="auto">
                        <a:xfrm rot="16200000">
                          <a:off x="-5081905" y="5081905"/>
                          <a:ext cx="10674985" cy="511175"/>
                          <a:chOff x="0" y="0"/>
                          <a:chExt cx="4329" cy="275"/>
                        </a:xfrm>
                        <a:solidFill>
                          <a:schemeClr val="accent5">
                            <a:lumMod val="75000"/>
                          </a:schemeClr>
                        </a:solidFill>
                      </wpg:grpSpPr>
                      <wps:wsp>
                        <wps:cNvPr id="107" name="Forma Livre 46"/>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grp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108" name="Forma livre 4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grp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109" name="Forma livre 4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grp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110" name="Forma livre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grp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111" name="Forma livre 5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grp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112" name="Forma livre 5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grp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113" name="Forma livre 5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grp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114" name="Forma livre 5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grp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115" name="Forma livre 5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grp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116" name="Forma Livre 5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grp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g:grpSp>
                    <pic:pic xmlns:pic="http://schemas.openxmlformats.org/drawingml/2006/picture">
                      <pic:nvPicPr>
                        <pic:cNvPr id="117" name="Imagem 11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H="1">
                          <a:off x="4445" y="224155"/>
                          <a:ext cx="561975" cy="561975"/>
                        </a:xfrm>
                        <a:prstGeom prst="rect">
                          <a:avLst/>
                        </a:prstGeom>
                      </pic:spPr>
                    </pic:pic>
                  </wpg:wgp>
                </a:graphicData>
              </a:graphic>
            </wp:anchor>
          </w:drawing>
        </mc:Choice>
        <mc:Fallback>
          <w:pict>
            <v:group w14:anchorId="7E8BC41B" id="Agrupar 105" o:spid="_x0000_s1026" style="position:absolute;margin-left:-57.75pt;margin-top:-21pt;width:44.6pt;height:840.55pt;z-index:251659264" coordsize="5664,1067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">
              <v:group id="Grupo 17" o:spid="_x0000_s1027" style="position:absolute;left:-50819;top:50819;width:106749;height:5111;rotation:-90" coordsize="432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">
                <o:lock v:ext="edit" aspectratio="t"/>
                <v:shape id="Forma Livre 46" o:spid="_x0000_s1028" style="position:absolute;width:1024;height:275;visibility:visible;mso-wrap-style:square;v-text-anchor:top" coordsize="10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" path="m944,191r74,45l1022,239r2,1l963,275r-19,l944,191xm787,93r79,50l866,275r-79,l787,93xm630,r5,l709,45r,230l630,275,630,xm472,r78,l550,275r-78,l472,xm315,r78,l393,275r-78,l315,xm158,r78,l236,275r-78,l158,xm,l78,r,275l,275,,xe" filled="f" strokecolor="#d9d9d9"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orma livre 47" o:spid="_x0000_s1029" style="position:absolute;left:1024;top:240;width:252;height:35;visibility:visible;mso-wrap-style:square;v-text-anchor:top" coordsize="2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" path="m182,26r70,9l186,35r-4,-9xm,l3,2,91,14r9,21l14,35,,xm,l,,,2,,xe" filled="f" strokecolor="#d9d9d9" strokeweight="0">
                  <v:path arrowok="t" o:connecttype="custom" o:connectlocs="182,26;252,35;186,35;182,26;0,0;3,2;91,14;100,35;14,35;0,0;0,0;0,0;0,2;0,0" o:connectangles="0,0,0,0,0,0,0,0,0,0,0,0,0,0"/>
                  <o:lock v:ext="edit" verticies="t"/>
                </v:shape>
                <v:shape id="Forma livre 48" o:spid="_x0000_s1030" style="position:absolute;left:3088;width:81;height:69;visibility:visible;mso-wrap-style:square;v-text-anchor:top" coordsize="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" path="m8,69r,l8,69r,xm,l80,r1,13l11,68,8,65,,xe" filled="f" strokecolor="#d9d9d9" strokeweight="0">
                  <v:path arrowok="t" o:connecttype="custom" o:connectlocs="8,69;8,69;8,69;8,69;0,0;80,0;81,13;11,68;8,65;0,0" o:connectangles="0,0,0,0,0,0,0,0,0,0"/>
                  <o:lock v:ext="edit" verticies="t"/>
                </v:shape>
                <v:shape id="Forma livre 49" o:spid="_x0000_s1031" style="position:absolute;left:3096;width:1233;height:275;visibility:visible;mso-wrap-style:square;v-text-anchor:top" coordsize="123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" path="m1233,119r,100l1161,275r-130,l1233,119xm,69r,l,69r,xm1128,r105,l1233,18,900,275r-129,l1128,xm869,l998,,641,275r-129,l869,xm609,l739,,382,275r-114,l261,270,609,xm349,l480,,196,219,142,177r-3,-4l132,168,349,xm90,l220,,68,117,3,68,73,13,90,xe" filled="f" strokecolor="#d9d9d9"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orma livre 50" o:spid="_x0000_s1032" style="position:absolute;left:635;width:387;height:239;visibility:visible;mso-wrap-style:square;v-text-anchor:top" coordsize="38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" path="m301,r27,l332,18,301,xm,l151,,361,129r4,19l365,148r22,91l383,236,309,191,231,143,152,93,74,45,,xe" filled="f" strokecolor="#d9d9d9" strokeweight="0">
                  <v:path arrowok="t" o:connecttype="custom" o:connectlocs="301,0;328,0;332,18;301,0;0,0;151,0;361,129;365,148;365,148;387,239;383,236;309,191;231,143;152,93;74,45;0,0" o:connectangles="0,0,0,0,0,0,0,0,0,0,0,0,0,0,0,0"/>
                  <o:lock v:ext="edit" verticies="t"/>
                </v:shape>
                <v:shape id="Forma livre 51" o:spid="_x0000_s1033" style="position:absolute;left:1024;width:1471;height:275;visibility:visible;mso-wrap-style:square;v-text-anchor:top" coordsize="14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" path="m63,169l848,275r-596,l182,266,91,254,3,242,,240r,l,240r,l63,169xm191,26l1431,192r40,83l1444,275,128,97,191,26xm593,r596,l1348,21r41,86l593,xe" filled="f" strokecolor="#d9d9d9" strokeweight="0">
                  <v:path arrowok="t" o:connecttype="custom" o:connectlocs="63,169;848,275;252,275;182,266;91,254;3,242;0,240;0,240;0,240;0,240;63,169;191,26;1431,192;1471,275;1444,275;128,97;191,26;593,0;1189,0;1348,21;1389,107;593,0" o:connectangles="0,0,0,0,0,0,0,0,0,0,0,0,0,0,0,0,0,0,0,0,0,0"/>
                  <o:lock v:ext="edit" verticies="t"/>
                </v:shape>
                <v:shape id="Forma livre 52" o:spid="_x0000_s1034" style="position:absolute;left:2361;width:924;height:275;visibility:visible;mso-wrap-style:square;v-text-anchor:top" coordsize="9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" path="m735,65r3,3l803,117r64,51l874,173r3,4l924,275r-88,l735,69r,l735,69r,-1l735,68r,-3xm735,65r,l735,65r,xm526,r89,l748,275r-87,l526,xm352,r87,l573,275r-88,l352,xm176,r87,l398,275r-88,l176,xm,l89,,222,275r-87,l,xe" filled="f" strokecolor="#d9d9d9"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orma livre 53" o:spid="_x0000_s1035" style="position:absolute;left:3009;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" path="m,l79,r8,65l87,68r,l,xe" filled="f" strokecolor="#d9d9d9" strokeweight="0">
                  <v:path arrowok="t" o:connecttype="custom" o:connectlocs="0,0;79,0;87,65;87,68;87,68;0,0" o:connectangles="0,0,0,0,0,0"/>
                </v:shape>
                <v:shape id="Forma livre 54" o:spid="_x0000_s1036" style="position:absolute;left:963;width:276;height:240;visibility:visible;mso-wrap-style:square;v-text-anchor:top" coordsize="27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" path="m170,l276,,252,26,189,97r-65,72l61,240r,l61,240r-2,-1l59,239,37,148r,l170,xm,l63,,13,56,4,18,,xe" filled="f" strokecolor="#d9d9d9" strokeweight="0">
                  <v:path arrowok="t" o:connecttype="custom" o:connectlocs="170,0;276,0;252,26;189,97;124,169;61,240;61,240;61,240;59,239;59,239;37,148;37,148;170,0;0,0;63,0;13,56;4,18;0,0" o:connectangles="0,0,0,0,0,0,0,0,0,0,0,0,0,0,0,0,0,0"/>
                  <o:lock v:ext="edit" verticies="t"/>
                </v:shape>
                <v:shape id="Forma Livre 55" o:spid="_x0000_s1037" style="position:absolute;left:965;top:240;width:73;height:35;visibility:visible;mso-wrap-style:square;v-text-anchor:top" coordsize="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" path="m59,r,l59,,73,35,,35,57,2r2,l59,r,l59,xe" filled="f" strokecolor="#d9d9d9" strokeweight="0">
                  <v:path arrowok="t" o:connecttype="custom" o:connectlocs="59,0;59,0;59,0;73,35;0,35;57,2;59,2;59,0;59,0;59,0" o:connectangles="0,0,0,0,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17" o:spid="_x0000_s1038" type="#_x0000_t75" style="position:absolute;left:44;top:2241;width:5620;height:562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">
                <v:imagedata r:id="rId2" o:title=""/>
              </v:shape>
            </v:group>
          </w:pict>
        </mc:Fallback>
      </mc:AlternateContent>
    </w:r>
    <w:r w:rsidR="00697787" w:rsidRPr="00697787">
      <w:rPr>
        <w:rFonts w:ascii="Agency FB" w:hAnsi="Agency FB"/>
        <w:b/>
        <w:lang w:val="pt-BR"/>
      </w:rPr>
      <w:t xml:space="preserve"> </w:t>
    </w:r>
    <w:r w:rsidR="003B2A99" w:rsidRPr="003B2A99">
      <w:rPr>
        <w:rFonts w:ascii="Arial Narrow" w:hAnsi="Arial Narrow"/>
        <w:b/>
        <w:lang w:val="pt-BR"/>
      </w:rPr>
      <w:t>Revista de Iniciação Científica em Odontologia. 2018;16(</w:t>
    </w:r>
    <w:r w:rsidR="003B2A99">
      <w:rPr>
        <w:rFonts w:ascii="Arial Narrow" w:hAnsi="Arial Narrow"/>
        <w:b/>
        <w:lang w:val="pt-BR"/>
      </w:rPr>
      <w:t>3</w:t>
    </w:r>
    <w:r w:rsidR="003B2A99" w:rsidRPr="003B2A99">
      <w:rPr>
        <w:rFonts w:ascii="Arial Narrow" w:hAnsi="Arial Narrow"/>
        <w:b/>
        <w:lang w:val="pt-BR"/>
      </w:rPr>
      <w:t>):17-25</w:t>
    </w:r>
  </w:p>
  <w:p w14:paraId="303FD12B" w14:textId="77777777" w:rsidR="00C768EF" w:rsidRPr="00C768EF" w:rsidRDefault="00C768EF" w:rsidP="00697787">
    <w:pPr>
      <w:pStyle w:val="Cabealho"/>
      <w:ind w:left="142"/>
      <w:jc w:val="left"/>
      <w:rPr>
        <w:rFonts w:ascii="Agency FB" w:hAnsi="Agency FB"/>
        <w:sz w:val="28"/>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FB2AF" w14:textId="77777777" w:rsidR="00223F6F" w:rsidRPr="003B2A99" w:rsidRDefault="00697787" w:rsidP="00697787">
    <w:pPr>
      <w:pStyle w:val="Cabealho"/>
      <w:ind w:left="142"/>
      <w:jc w:val="left"/>
      <w:rPr>
        <w:rFonts w:ascii="Arial Narrow" w:hAnsi="Arial Narrow"/>
        <w:b/>
        <w:color w:val="FF0000"/>
        <w:highlight w:val="yellow"/>
        <w:lang w:val="pt-BR"/>
      </w:rPr>
    </w:pPr>
    <w:r w:rsidRPr="003B2A99">
      <w:rPr>
        <w:rFonts w:ascii="Arial Narrow" w:hAnsi="Arial Narrow"/>
        <w:b/>
        <w:lang w:val="pt-BR"/>
      </w:rPr>
      <w:t>Revista de Iniciação Científica em Odontologia</w:t>
    </w:r>
    <w:r w:rsidR="00223F6F" w:rsidRPr="003B2A99">
      <w:rPr>
        <w:rFonts w:ascii="Arial Narrow" w:hAnsi="Arial Narrow"/>
        <w:b/>
        <w:lang w:val="pt-BR"/>
      </w:rPr>
      <w:t>.</w:t>
    </w:r>
    <w:r w:rsidRPr="003B2A99">
      <w:rPr>
        <w:rFonts w:ascii="Arial Narrow" w:hAnsi="Arial Narrow"/>
        <w:b/>
        <w:lang w:val="pt-BR"/>
      </w:rPr>
      <w:t xml:space="preserve"> 2018</w:t>
    </w:r>
    <w:r w:rsidR="00223F6F" w:rsidRPr="003B2A99">
      <w:rPr>
        <w:rFonts w:ascii="Arial Narrow" w:hAnsi="Arial Narrow"/>
        <w:b/>
        <w:lang w:val="pt-BR"/>
      </w:rPr>
      <w:t>;</w:t>
    </w:r>
    <w:r w:rsidRPr="003B2A99">
      <w:rPr>
        <w:rFonts w:ascii="Arial Narrow" w:hAnsi="Arial Narrow"/>
        <w:b/>
        <w:lang w:val="pt-BR"/>
      </w:rPr>
      <w:t>16(</w:t>
    </w:r>
    <w:r w:rsidR="003B2A99">
      <w:rPr>
        <w:rFonts w:ascii="Arial Narrow" w:hAnsi="Arial Narrow"/>
        <w:b/>
        <w:lang w:val="pt-BR"/>
      </w:rPr>
      <w:t>3</w:t>
    </w:r>
    <w:r w:rsidRPr="003B2A99">
      <w:rPr>
        <w:rFonts w:ascii="Arial Narrow" w:hAnsi="Arial Narrow"/>
        <w:b/>
        <w:lang w:val="pt-BR"/>
      </w:rPr>
      <w:t>):</w:t>
    </w:r>
    <w:r w:rsidR="00223F6F" w:rsidRPr="003B2A99">
      <w:rPr>
        <w:rFonts w:ascii="Arial Narrow" w:hAnsi="Arial Narrow"/>
        <w:b/>
        <w:lang w:val="pt-BR"/>
      </w:rPr>
      <w:t>1</w:t>
    </w:r>
    <w:r w:rsidR="003B2A99" w:rsidRPr="003B2A99">
      <w:rPr>
        <w:rFonts w:ascii="Arial Narrow" w:hAnsi="Arial Narrow"/>
        <w:b/>
        <w:lang w:val="pt-BR"/>
      </w:rPr>
      <w:t>7</w:t>
    </w:r>
    <w:r w:rsidR="00223F6F" w:rsidRPr="003B2A99">
      <w:rPr>
        <w:rFonts w:ascii="Arial Narrow" w:hAnsi="Arial Narrow"/>
        <w:b/>
        <w:lang w:val="pt-BR"/>
      </w:rPr>
      <w:t>-2</w:t>
    </w:r>
    <w:r w:rsidR="003B2A99" w:rsidRPr="003B2A99">
      <w:rPr>
        <w:rFonts w:ascii="Arial Narrow" w:hAnsi="Arial Narrow"/>
        <w:b/>
        <w:lang w:val="pt-BR"/>
      </w:rPr>
      <w:t>5</w:t>
    </w:r>
  </w:p>
  <w:p w14:paraId="6EB6DAC8" w14:textId="77777777" w:rsidR="00697787" w:rsidRPr="00A65558" w:rsidRDefault="00A65558" w:rsidP="00A65558">
    <w:pPr>
      <w:pStyle w:val="Cabealho"/>
      <w:ind w:left="142"/>
      <w:jc w:val="left"/>
      <w:rPr>
        <w:rFonts w:ascii="Arial Narrow" w:hAnsi="Arial Narrow"/>
        <w:b/>
        <w:color w:val="FF0000"/>
        <w:highlight w:val="yellow"/>
        <w:lang w:val="pt-BR"/>
      </w:rPr>
    </w:pPr>
    <w:r w:rsidRPr="003B2A99">
      <w:rPr>
        <w:rFonts w:ascii="Arial Narrow" w:hAnsi="Arial Narrow"/>
        <w:b/>
        <w:lang w:val="pt-BR"/>
      </w:rPr>
      <w:t xml:space="preserve">ISSN 1677-3527 </w:t>
    </w:r>
    <w:r w:rsidRPr="00A65558">
      <w:rPr>
        <w:rFonts w:ascii="Arial Narrow" w:hAnsi="Arial Narrow"/>
        <w:b/>
        <w:lang w:val="pt-BR"/>
      </w:rPr>
      <w:t>-</w:t>
    </w:r>
    <w:r w:rsidRPr="00A65558">
      <w:rPr>
        <w:rFonts w:ascii="Arial Narrow" w:hAnsi="Arial Narrow"/>
        <w:b/>
        <w:color w:val="FF0000"/>
        <w:lang w:val="pt-BR"/>
      </w:rPr>
      <w:t xml:space="preserve"> </w:t>
    </w:r>
    <w:r w:rsidR="00697787" w:rsidRPr="003B2A99">
      <w:rPr>
        <w:rFonts w:ascii="Arial Narrow" w:hAnsi="Arial Narrow"/>
        <w:b/>
        <w:lang w:val="pt-BR"/>
      </w:rPr>
      <w:t xml:space="preserve">DOI: </w:t>
    </w:r>
    <w:r w:rsidRPr="00C17972">
      <w:rPr>
        <w:rFonts w:ascii="Arial Narrow" w:hAnsi="Arial Narrow"/>
        <w:b/>
        <w:lang w:val="pt-BR"/>
      </w:rPr>
      <w:t>10.4034/RevICO.2018.16.3.</w:t>
    </w:r>
    <w:r>
      <w:rPr>
        <w:rFonts w:ascii="Arial Narrow" w:hAnsi="Arial Narrow"/>
        <w:b/>
        <w:lang w:val="pt-BR"/>
      </w:rPr>
      <w:t>2</w:t>
    </w:r>
    <w:r w:rsidRPr="00C17972">
      <w:rPr>
        <w:rFonts w:ascii="Arial Narrow" w:hAnsi="Arial Narrow"/>
        <w:b/>
        <w:lang w:val="pt-BR"/>
      </w:rPr>
      <w:t xml:space="preserve">   </w:t>
    </w:r>
  </w:p>
  <w:p w14:paraId="77F42A7B" w14:textId="77777777" w:rsidR="00697787" w:rsidRPr="003B2A99" w:rsidRDefault="00697787" w:rsidP="00697787">
    <w:pPr>
      <w:pStyle w:val="Cabealho"/>
      <w:ind w:left="142"/>
      <w:jc w:val="left"/>
      <w:rPr>
        <w:rFonts w:ascii="Arial Narrow" w:hAnsi="Arial Narrow"/>
        <w:b/>
        <w:color w:val="000000" w:themeColor="text1"/>
        <w:sz w:val="24"/>
        <w:szCs w:val="24"/>
        <w:lang w:val="pt-BR"/>
      </w:rPr>
    </w:pPr>
  </w:p>
  <w:p w14:paraId="6D0EAC63" w14:textId="77777777" w:rsidR="00C768EF" w:rsidRPr="003B2A99" w:rsidRDefault="00697787" w:rsidP="00697787">
    <w:pPr>
      <w:pStyle w:val="Cabealho"/>
      <w:jc w:val="left"/>
      <w:rPr>
        <w:rFonts w:ascii="Arial Narrow" w:hAnsi="Arial Narrow"/>
      </w:rPr>
    </w:pPr>
    <w:r w:rsidRPr="003B2A99">
      <w:rPr>
        <w:rFonts w:ascii="Arial Narrow" w:hAnsi="Arial Narrow"/>
        <w:b/>
        <w:color w:val="000000" w:themeColor="text1"/>
        <w:lang w:val="pt-BR"/>
      </w:rPr>
      <w:t xml:space="preserve">   Pesquisa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7366354"/>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EC6803EC"/>
    <w:lvl w:ilvl="0">
      <w:start w:val="1"/>
      <w:numFmt w:val="decimal"/>
      <w:pStyle w:val="Numerada4"/>
      <w:lvlText w:val="%1."/>
      <w:lvlJc w:val="left"/>
      <w:pPr>
        <w:tabs>
          <w:tab w:val="num" w:pos="1440"/>
        </w:tabs>
        <w:ind w:left="1440" w:hanging="360"/>
      </w:pPr>
    </w:lvl>
  </w:abstractNum>
  <w:abstractNum w:abstractNumId="2" w15:restartNumberingAfterBreak="0">
    <w:nsid w:val="FFFFFF7E"/>
    <w:multiLevelType w:val="singleLevel"/>
    <w:tmpl w:val="DF24EDF2"/>
    <w:lvl w:ilvl="0">
      <w:start w:val="1"/>
      <w:numFmt w:val="decimal"/>
      <w:pStyle w:val="Numerada3"/>
      <w:lvlText w:val="%1."/>
      <w:lvlJc w:val="left"/>
      <w:pPr>
        <w:tabs>
          <w:tab w:val="num" w:pos="1080"/>
        </w:tabs>
        <w:ind w:left="1080" w:hanging="360"/>
      </w:pPr>
    </w:lvl>
  </w:abstractNum>
  <w:abstractNum w:abstractNumId="3" w15:restartNumberingAfterBreak="0">
    <w:nsid w:val="FFFFFF7F"/>
    <w:multiLevelType w:val="singleLevel"/>
    <w:tmpl w:val="BA6A1582"/>
    <w:lvl w:ilvl="0">
      <w:start w:val="1"/>
      <w:numFmt w:val="decimal"/>
      <w:pStyle w:val="Numerada2"/>
      <w:lvlText w:val="%1."/>
      <w:lvlJc w:val="left"/>
      <w:pPr>
        <w:tabs>
          <w:tab w:val="num" w:pos="720"/>
        </w:tabs>
        <w:ind w:left="720" w:hanging="360"/>
      </w:pPr>
    </w:lvl>
  </w:abstractNum>
  <w:abstractNum w:abstractNumId="4" w15:restartNumberingAfterBreak="0">
    <w:nsid w:val="FFFFFF80"/>
    <w:multiLevelType w:val="singleLevel"/>
    <w:tmpl w:val="4D74EE54"/>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2CC394"/>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B8CD8A"/>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FE2A24A"/>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18A426"/>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A342AFE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52170B08"/>
    <w:multiLevelType w:val="hybridMultilevel"/>
    <w:tmpl w:val="A15241A2"/>
    <w:lvl w:ilvl="0" w:tplc="E6CCBAF4">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555438AF"/>
    <w:multiLevelType w:val="hybridMultilevel"/>
    <w:tmpl w:val="12689D6A"/>
    <w:lvl w:ilvl="0" w:tplc="832E027E">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2F"/>
    <w:rsid w:val="00031748"/>
    <w:rsid w:val="00041B94"/>
    <w:rsid w:val="00052BE1"/>
    <w:rsid w:val="0007412A"/>
    <w:rsid w:val="000B68D4"/>
    <w:rsid w:val="0010199E"/>
    <w:rsid w:val="0010257B"/>
    <w:rsid w:val="001166C2"/>
    <w:rsid w:val="001503AC"/>
    <w:rsid w:val="001765FE"/>
    <w:rsid w:val="00190922"/>
    <w:rsid w:val="0019561F"/>
    <w:rsid w:val="001B32D2"/>
    <w:rsid w:val="00213283"/>
    <w:rsid w:val="00223F6F"/>
    <w:rsid w:val="00234E85"/>
    <w:rsid w:val="00283B81"/>
    <w:rsid w:val="00293B83"/>
    <w:rsid w:val="002A3621"/>
    <w:rsid w:val="002A4C3B"/>
    <w:rsid w:val="002B3890"/>
    <w:rsid w:val="002B7747"/>
    <w:rsid w:val="002C77B9"/>
    <w:rsid w:val="002F485A"/>
    <w:rsid w:val="003053D9"/>
    <w:rsid w:val="00311120"/>
    <w:rsid w:val="0031613D"/>
    <w:rsid w:val="00322CF1"/>
    <w:rsid w:val="00342000"/>
    <w:rsid w:val="003621E2"/>
    <w:rsid w:val="0037214D"/>
    <w:rsid w:val="003856C9"/>
    <w:rsid w:val="00396369"/>
    <w:rsid w:val="003B2A99"/>
    <w:rsid w:val="003F4D31"/>
    <w:rsid w:val="003F5FDB"/>
    <w:rsid w:val="00417559"/>
    <w:rsid w:val="0043426C"/>
    <w:rsid w:val="00441EB9"/>
    <w:rsid w:val="00463463"/>
    <w:rsid w:val="00473EF8"/>
    <w:rsid w:val="004760E5"/>
    <w:rsid w:val="004D22BB"/>
    <w:rsid w:val="005152F2"/>
    <w:rsid w:val="005246B9"/>
    <w:rsid w:val="00534E4E"/>
    <w:rsid w:val="00547637"/>
    <w:rsid w:val="00551D35"/>
    <w:rsid w:val="005562D4"/>
    <w:rsid w:val="00557019"/>
    <w:rsid w:val="005674AC"/>
    <w:rsid w:val="00580925"/>
    <w:rsid w:val="005A1E51"/>
    <w:rsid w:val="005A6A83"/>
    <w:rsid w:val="005A7E57"/>
    <w:rsid w:val="005B2A30"/>
    <w:rsid w:val="005E6535"/>
    <w:rsid w:val="00600AD0"/>
    <w:rsid w:val="00616FF4"/>
    <w:rsid w:val="006234C8"/>
    <w:rsid w:val="0066007F"/>
    <w:rsid w:val="00686D71"/>
    <w:rsid w:val="00697787"/>
    <w:rsid w:val="006A3CE7"/>
    <w:rsid w:val="006B434B"/>
    <w:rsid w:val="006C0322"/>
    <w:rsid w:val="00743379"/>
    <w:rsid w:val="00747550"/>
    <w:rsid w:val="007803B7"/>
    <w:rsid w:val="007A7C08"/>
    <w:rsid w:val="007B2F5C"/>
    <w:rsid w:val="007B70B5"/>
    <w:rsid w:val="007C2F51"/>
    <w:rsid w:val="007C5F05"/>
    <w:rsid w:val="007F1DBF"/>
    <w:rsid w:val="008159A7"/>
    <w:rsid w:val="00823BC7"/>
    <w:rsid w:val="00825ED8"/>
    <w:rsid w:val="00832043"/>
    <w:rsid w:val="00832F81"/>
    <w:rsid w:val="00841714"/>
    <w:rsid w:val="008501C7"/>
    <w:rsid w:val="00851F40"/>
    <w:rsid w:val="00883CA6"/>
    <w:rsid w:val="008C7CA2"/>
    <w:rsid w:val="008F6337"/>
    <w:rsid w:val="009063D2"/>
    <w:rsid w:val="00914DAF"/>
    <w:rsid w:val="00920FA6"/>
    <w:rsid w:val="0093286E"/>
    <w:rsid w:val="0096650F"/>
    <w:rsid w:val="009801C2"/>
    <w:rsid w:val="009A5D49"/>
    <w:rsid w:val="009D1627"/>
    <w:rsid w:val="009F470A"/>
    <w:rsid w:val="00A315F9"/>
    <w:rsid w:val="00A42F91"/>
    <w:rsid w:val="00A65558"/>
    <w:rsid w:val="00AB5A8E"/>
    <w:rsid w:val="00AC1155"/>
    <w:rsid w:val="00AF1258"/>
    <w:rsid w:val="00B01E52"/>
    <w:rsid w:val="00B049C2"/>
    <w:rsid w:val="00B1602F"/>
    <w:rsid w:val="00B550FC"/>
    <w:rsid w:val="00B62EC9"/>
    <w:rsid w:val="00B85871"/>
    <w:rsid w:val="00B93310"/>
    <w:rsid w:val="00BB3B21"/>
    <w:rsid w:val="00BC1F18"/>
    <w:rsid w:val="00BD2E58"/>
    <w:rsid w:val="00BF3773"/>
    <w:rsid w:val="00BF6BAB"/>
    <w:rsid w:val="00C007A5"/>
    <w:rsid w:val="00C306B8"/>
    <w:rsid w:val="00C420C8"/>
    <w:rsid w:val="00C4403A"/>
    <w:rsid w:val="00C768EF"/>
    <w:rsid w:val="00CE6306"/>
    <w:rsid w:val="00CF0219"/>
    <w:rsid w:val="00D11C4D"/>
    <w:rsid w:val="00D5067A"/>
    <w:rsid w:val="00D9441D"/>
    <w:rsid w:val="00DA27ED"/>
    <w:rsid w:val="00DC0F74"/>
    <w:rsid w:val="00DC79BB"/>
    <w:rsid w:val="00DF0A0F"/>
    <w:rsid w:val="00E34D58"/>
    <w:rsid w:val="00E36621"/>
    <w:rsid w:val="00E65FF5"/>
    <w:rsid w:val="00E66C53"/>
    <w:rsid w:val="00E82B0B"/>
    <w:rsid w:val="00E941EF"/>
    <w:rsid w:val="00EB1C1B"/>
    <w:rsid w:val="00F077AE"/>
    <w:rsid w:val="00F14687"/>
    <w:rsid w:val="00F31531"/>
    <w:rsid w:val="00F56435"/>
    <w:rsid w:val="00F65611"/>
    <w:rsid w:val="00F91A9C"/>
    <w:rsid w:val="00F927F0"/>
    <w:rsid w:val="00F97ED6"/>
    <w:rsid w:val="00FA07AA"/>
    <w:rsid w:val="00FB0A17"/>
    <w:rsid w:val="00FB6A8F"/>
    <w:rsid w:val="00FE20E6"/>
    <w:rsid w:val="00FE68AA"/>
    <w:rsid w:val="00FE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9B929"/>
  <w15:chartTrackingRefBased/>
  <w15:docId w15:val="{134DE29C-4471-436B-A01E-B4DBB262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60" w:line="259"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7AE"/>
  </w:style>
  <w:style w:type="paragraph" w:styleId="Ttulo1">
    <w:name w:val="heading 1"/>
    <w:basedOn w:val="Normal"/>
    <w:link w:val="Ttulo1Char"/>
    <w:uiPriority w:val="9"/>
    <w:qFormat/>
    <w:rsid w:val="00C420C8"/>
    <w:pPr>
      <w:keepNext/>
      <w:keepLines/>
      <w:pBdr>
        <w:top w:val="single" w:sz="8" w:space="16" w:color="37B6AE" w:themeColor="accent1"/>
        <w:bottom w:val="single" w:sz="8" w:space="16" w:color="37B6AE" w:themeColor="accent1"/>
      </w:pBdr>
      <w:spacing w:after="0" w:line="240" w:lineRule="auto"/>
      <w:contextualSpacing/>
      <w:outlineLvl w:val="0"/>
    </w:pPr>
    <w:rPr>
      <w:rFonts w:asciiTheme="majorHAnsi" w:eastAsiaTheme="majorEastAsia" w:hAnsiTheme="majorHAnsi" w:cstheme="majorBidi"/>
      <w:caps/>
      <w:sz w:val="44"/>
      <w:szCs w:val="32"/>
    </w:rPr>
  </w:style>
  <w:style w:type="paragraph" w:styleId="Ttulo2">
    <w:name w:val="heading 2"/>
    <w:basedOn w:val="Normal"/>
    <w:link w:val="Ttulo2Char"/>
    <w:uiPriority w:val="9"/>
    <w:unhideWhenUsed/>
    <w:qFormat/>
    <w:rsid w:val="00F077AE"/>
    <w:pPr>
      <w:keepNext/>
      <w:keepLines/>
      <w:pBdr>
        <w:top w:val="single" w:sz="8" w:space="6" w:color="37B6AE" w:themeColor="accent1"/>
        <w:bottom w:val="single" w:sz="8" w:space="6" w:color="37B6AE" w:themeColor="accent1"/>
      </w:pBdr>
      <w:spacing w:after="360" w:line="240" w:lineRule="auto"/>
      <w:contextualSpacing/>
      <w:outlineLvl w:val="1"/>
    </w:pPr>
    <w:rPr>
      <w:rFonts w:asciiTheme="majorHAnsi" w:eastAsiaTheme="majorEastAsia" w:hAnsiTheme="majorHAnsi" w:cstheme="majorBidi"/>
      <w:caps/>
      <w:sz w:val="26"/>
      <w:szCs w:val="26"/>
    </w:rPr>
  </w:style>
  <w:style w:type="paragraph" w:styleId="Ttulo3">
    <w:name w:val="heading 3"/>
    <w:basedOn w:val="Normal"/>
    <w:link w:val="Ttulo3Char"/>
    <w:uiPriority w:val="9"/>
    <w:unhideWhenUsed/>
    <w:qFormat/>
    <w:rsid w:val="0043426C"/>
    <w:pPr>
      <w:keepNext/>
      <w:keepLines/>
      <w:spacing w:after="0"/>
      <w:contextualSpacing/>
      <w:outlineLvl w:val="2"/>
    </w:pPr>
    <w:rPr>
      <w:rFonts w:asciiTheme="majorHAnsi" w:eastAsiaTheme="majorEastAsia" w:hAnsiTheme="majorHAnsi" w:cstheme="majorBidi"/>
      <w:caps/>
      <w:szCs w:val="24"/>
    </w:rPr>
  </w:style>
  <w:style w:type="paragraph" w:styleId="Ttulo4">
    <w:name w:val="heading 4"/>
    <w:basedOn w:val="Normal"/>
    <w:link w:val="Ttulo4Char"/>
    <w:uiPriority w:val="9"/>
    <w:unhideWhenUsed/>
    <w:qFormat/>
    <w:rsid w:val="00283B81"/>
    <w:pPr>
      <w:keepNext/>
      <w:keepLines/>
      <w:spacing w:before="360" w:after="0"/>
      <w:contextualSpacing/>
      <w:outlineLvl w:val="3"/>
    </w:pPr>
    <w:rPr>
      <w:rFonts w:asciiTheme="majorHAnsi" w:eastAsiaTheme="majorEastAsia" w:hAnsiTheme="majorHAnsi" w:cstheme="majorBidi"/>
      <w:b/>
      <w:iCs/>
      <w:caps/>
    </w:rPr>
  </w:style>
  <w:style w:type="paragraph" w:styleId="Ttulo5">
    <w:name w:val="heading 5"/>
    <w:basedOn w:val="Normal"/>
    <w:next w:val="Normal"/>
    <w:link w:val="Ttulo5Char"/>
    <w:uiPriority w:val="9"/>
    <w:unhideWhenUsed/>
    <w:qFormat/>
    <w:rsid w:val="00463463"/>
    <w:pPr>
      <w:keepNext/>
      <w:keepLines/>
      <w:spacing w:after="0"/>
      <w:outlineLvl w:val="4"/>
    </w:pPr>
    <w:rPr>
      <w:rFonts w:asciiTheme="majorHAnsi" w:eastAsiaTheme="majorEastAsia" w:hAnsiTheme="majorHAnsi" w:cstheme="majorBidi"/>
    </w:rPr>
  </w:style>
  <w:style w:type="paragraph" w:styleId="Ttulo6">
    <w:name w:val="heading 6"/>
    <w:basedOn w:val="Normal"/>
    <w:next w:val="Normal"/>
    <w:link w:val="Ttulo6Char"/>
    <w:uiPriority w:val="9"/>
    <w:semiHidden/>
    <w:unhideWhenUsed/>
    <w:qFormat/>
    <w:rsid w:val="00841714"/>
    <w:pPr>
      <w:keepNext/>
      <w:keepLines/>
      <w:spacing w:before="40" w:after="0"/>
      <w:outlineLvl w:val="5"/>
    </w:pPr>
    <w:rPr>
      <w:rFonts w:asciiTheme="majorHAnsi" w:eastAsiaTheme="majorEastAsia" w:hAnsiTheme="majorHAnsi" w:cstheme="majorBidi"/>
      <w:color w:val="1B5A56" w:themeColor="accent1" w:themeShade="7F"/>
    </w:rPr>
  </w:style>
  <w:style w:type="paragraph" w:styleId="Ttulo7">
    <w:name w:val="heading 7"/>
    <w:basedOn w:val="Normal"/>
    <w:next w:val="Normal"/>
    <w:link w:val="Ttulo7Char"/>
    <w:uiPriority w:val="9"/>
    <w:semiHidden/>
    <w:unhideWhenUsed/>
    <w:qFormat/>
    <w:rsid w:val="00841714"/>
    <w:pPr>
      <w:keepNext/>
      <w:keepLines/>
      <w:spacing w:before="40" w:after="0"/>
      <w:outlineLvl w:val="6"/>
    </w:pPr>
    <w:rPr>
      <w:rFonts w:asciiTheme="majorHAnsi" w:eastAsiaTheme="majorEastAsia" w:hAnsiTheme="majorHAnsi" w:cstheme="majorBidi"/>
      <w:i/>
      <w:iCs/>
      <w:color w:val="1B5A56" w:themeColor="accent1" w:themeShade="7F"/>
    </w:rPr>
  </w:style>
  <w:style w:type="paragraph" w:styleId="Ttulo8">
    <w:name w:val="heading 8"/>
    <w:basedOn w:val="Normal"/>
    <w:next w:val="Normal"/>
    <w:link w:val="Ttulo8Char"/>
    <w:uiPriority w:val="9"/>
    <w:semiHidden/>
    <w:unhideWhenUsed/>
    <w:qFormat/>
    <w:rsid w:val="00841714"/>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har"/>
    <w:uiPriority w:val="9"/>
    <w:semiHidden/>
    <w:unhideWhenUsed/>
    <w:qFormat/>
    <w:rsid w:val="00841714"/>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07A5"/>
    <w:pPr>
      <w:spacing w:after="0" w:line="240" w:lineRule="auto"/>
    </w:pPr>
  </w:style>
  <w:style w:type="character" w:customStyle="1" w:styleId="CabealhoChar">
    <w:name w:val="Cabeçalho Char"/>
    <w:basedOn w:val="Fontepargpadro"/>
    <w:link w:val="Cabealho"/>
    <w:uiPriority w:val="99"/>
    <w:rsid w:val="00C007A5"/>
  </w:style>
  <w:style w:type="paragraph" w:styleId="Rodap">
    <w:name w:val="footer"/>
    <w:basedOn w:val="Normal"/>
    <w:link w:val="RodapChar"/>
    <w:uiPriority w:val="99"/>
    <w:unhideWhenUsed/>
    <w:rsid w:val="00FE20E6"/>
    <w:pPr>
      <w:spacing w:after="0" w:line="240" w:lineRule="auto"/>
      <w:ind w:right="-331"/>
      <w:jc w:val="right"/>
    </w:pPr>
  </w:style>
  <w:style w:type="character" w:customStyle="1" w:styleId="RodapChar">
    <w:name w:val="Rodapé Char"/>
    <w:basedOn w:val="Fontepargpadro"/>
    <w:link w:val="Rodap"/>
    <w:uiPriority w:val="99"/>
    <w:rsid w:val="00FE20E6"/>
  </w:style>
  <w:style w:type="table" w:styleId="Tabelacomgrade">
    <w:name w:val="Table Grid"/>
    <w:basedOn w:val="Tabelanormal"/>
    <w:uiPriority w:val="39"/>
    <w:rsid w:val="00385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F077AE"/>
    <w:rPr>
      <w:rFonts w:asciiTheme="majorHAnsi" w:eastAsiaTheme="majorEastAsia" w:hAnsiTheme="majorHAnsi" w:cstheme="majorBidi"/>
      <w:caps/>
      <w:sz w:val="26"/>
      <w:szCs w:val="26"/>
    </w:rPr>
  </w:style>
  <w:style w:type="character" w:styleId="TextodoEspaoReservado">
    <w:name w:val="Placeholder Text"/>
    <w:basedOn w:val="Fontepargpadro"/>
    <w:uiPriority w:val="99"/>
    <w:semiHidden/>
    <w:rsid w:val="003053D9"/>
    <w:rPr>
      <w:color w:val="808080"/>
    </w:rPr>
  </w:style>
  <w:style w:type="character" w:customStyle="1" w:styleId="Ttulo1Char">
    <w:name w:val="Título 1 Char"/>
    <w:basedOn w:val="Fontepargpadro"/>
    <w:link w:val="Ttulo1"/>
    <w:uiPriority w:val="9"/>
    <w:rsid w:val="00C420C8"/>
    <w:rPr>
      <w:rFonts w:asciiTheme="majorHAnsi" w:eastAsiaTheme="majorEastAsia" w:hAnsiTheme="majorHAnsi" w:cstheme="majorBidi"/>
      <w:caps/>
      <w:sz w:val="44"/>
      <w:szCs w:val="32"/>
    </w:rPr>
  </w:style>
  <w:style w:type="character" w:customStyle="1" w:styleId="Ttulo3Char">
    <w:name w:val="Título 3 Char"/>
    <w:basedOn w:val="Fontepargpadro"/>
    <w:link w:val="Ttulo3"/>
    <w:uiPriority w:val="9"/>
    <w:rsid w:val="0043426C"/>
    <w:rPr>
      <w:rFonts w:asciiTheme="majorHAnsi" w:eastAsiaTheme="majorEastAsia" w:hAnsiTheme="majorHAnsi" w:cstheme="majorBidi"/>
      <w:caps/>
      <w:szCs w:val="24"/>
    </w:rPr>
  </w:style>
  <w:style w:type="character" w:customStyle="1" w:styleId="Ttulo4Char">
    <w:name w:val="Título 4 Char"/>
    <w:basedOn w:val="Fontepargpadro"/>
    <w:link w:val="Ttulo4"/>
    <w:uiPriority w:val="9"/>
    <w:rsid w:val="00283B81"/>
    <w:rPr>
      <w:rFonts w:asciiTheme="majorHAnsi" w:eastAsiaTheme="majorEastAsia" w:hAnsiTheme="majorHAnsi" w:cstheme="majorBidi"/>
      <w:b/>
      <w:iCs/>
      <w:caps/>
    </w:rPr>
  </w:style>
  <w:style w:type="character" w:customStyle="1" w:styleId="Ttulo5Char">
    <w:name w:val="Título 5 Char"/>
    <w:basedOn w:val="Fontepargpadro"/>
    <w:link w:val="Ttulo5"/>
    <w:uiPriority w:val="9"/>
    <w:rsid w:val="00463463"/>
    <w:rPr>
      <w:rFonts w:asciiTheme="majorHAnsi" w:eastAsiaTheme="majorEastAsia" w:hAnsiTheme="majorHAnsi" w:cstheme="majorBidi"/>
    </w:rPr>
  </w:style>
  <w:style w:type="paragraph" w:styleId="SemEspaamento">
    <w:name w:val="No Spacing"/>
    <w:uiPriority w:val="12"/>
    <w:qFormat/>
    <w:rsid w:val="005A7E57"/>
    <w:pPr>
      <w:spacing w:after="0" w:line="240" w:lineRule="auto"/>
    </w:pPr>
  </w:style>
  <w:style w:type="paragraph" w:customStyle="1" w:styleId="Linhadegrfico">
    <w:name w:val="Linha de gráfico"/>
    <w:basedOn w:val="Normal"/>
    <w:next w:val="Normal"/>
    <w:uiPriority w:val="11"/>
    <w:qFormat/>
    <w:rsid w:val="00616FF4"/>
    <w:pPr>
      <w:spacing w:after="0" w:line="240" w:lineRule="auto"/>
    </w:pPr>
    <w:rPr>
      <w:noProof/>
      <w:position w:val="6"/>
    </w:rPr>
  </w:style>
  <w:style w:type="paragraph" w:styleId="Ttulo">
    <w:name w:val="Title"/>
    <w:basedOn w:val="Normal"/>
    <w:next w:val="Normal"/>
    <w:link w:val="TtuloChar"/>
    <w:uiPriority w:val="10"/>
    <w:semiHidden/>
    <w:unhideWhenUsed/>
    <w:rsid w:val="00E941EF"/>
    <w:pPr>
      <w:spacing w:after="0" w:line="240" w:lineRule="auto"/>
      <w:contextualSpacing/>
    </w:pPr>
    <w:rPr>
      <w:rFonts w:asciiTheme="majorHAnsi" w:eastAsiaTheme="majorEastAsia" w:hAnsiTheme="majorHAnsi" w:cstheme="majorBidi"/>
      <w:kern w:val="28"/>
      <w:sz w:val="56"/>
      <w:szCs w:val="56"/>
    </w:rPr>
  </w:style>
  <w:style w:type="character" w:customStyle="1" w:styleId="TtuloChar">
    <w:name w:val="Título Char"/>
    <w:basedOn w:val="Fontepargpadro"/>
    <w:link w:val="Ttulo"/>
    <w:uiPriority w:val="10"/>
    <w:semiHidden/>
    <w:rsid w:val="00E941EF"/>
    <w:rPr>
      <w:rFonts w:asciiTheme="majorHAnsi" w:eastAsiaTheme="majorEastAsia" w:hAnsiTheme="majorHAnsi" w:cstheme="majorBidi"/>
      <w:kern w:val="28"/>
      <w:sz w:val="56"/>
      <w:szCs w:val="56"/>
    </w:rPr>
  </w:style>
  <w:style w:type="paragraph" w:styleId="Subttulo">
    <w:name w:val="Subtitle"/>
    <w:basedOn w:val="Normal"/>
    <w:next w:val="Normal"/>
    <w:link w:val="SubttuloChar"/>
    <w:uiPriority w:val="11"/>
    <w:semiHidden/>
    <w:unhideWhenUsed/>
    <w:qFormat/>
    <w:rsid w:val="00E941EF"/>
    <w:pPr>
      <w:numPr>
        <w:ilvl w:val="1"/>
      </w:numPr>
      <w:spacing w:after="160"/>
    </w:pPr>
    <w:rPr>
      <w:rFonts w:eastAsiaTheme="minorEastAsia"/>
      <w:color w:val="5A5A5A" w:themeColor="text1" w:themeTint="A5"/>
    </w:rPr>
  </w:style>
  <w:style w:type="character" w:customStyle="1" w:styleId="SubttuloChar">
    <w:name w:val="Subtítulo Char"/>
    <w:basedOn w:val="Fontepargpadro"/>
    <w:link w:val="Subttulo"/>
    <w:uiPriority w:val="11"/>
    <w:semiHidden/>
    <w:rsid w:val="00E941EF"/>
    <w:rPr>
      <w:rFonts w:eastAsiaTheme="minorEastAsia"/>
      <w:color w:val="5A5A5A" w:themeColor="text1" w:themeTint="A5"/>
      <w:sz w:val="22"/>
      <w:szCs w:val="22"/>
    </w:rPr>
  </w:style>
  <w:style w:type="paragraph" w:styleId="Textodebalo">
    <w:name w:val="Balloon Text"/>
    <w:basedOn w:val="Normal"/>
    <w:link w:val="TextodebaloChar"/>
    <w:uiPriority w:val="99"/>
    <w:semiHidden/>
    <w:unhideWhenUsed/>
    <w:rsid w:val="00841714"/>
    <w:pPr>
      <w:spacing w:after="0" w:line="240" w:lineRule="auto"/>
    </w:pPr>
    <w:rPr>
      <w:rFonts w:ascii="Segoe UI" w:hAnsi="Segoe UI" w:cs="Segoe UI"/>
      <w:szCs w:val="18"/>
    </w:rPr>
  </w:style>
  <w:style w:type="character" w:customStyle="1" w:styleId="TextodebaloChar">
    <w:name w:val="Texto de balão Char"/>
    <w:basedOn w:val="Fontepargpadro"/>
    <w:link w:val="Textodebalo"/>
    <w:uiPriority w:val="99"/>
    <w:semiHidden/>
    <w:rsid w:val="00841714"/>
    <w:rPr>
      <w:rFonts w:ascii="Segoe UI" w:hAnsi="Segoe UI" w:cs="Segoe UI"/>
      <w:szCs w:val="18"/>
    </w:rPr>
  </w:style>
  <w:style w:type="paragraph" w:styleId="Bibliografia">
    <w:name w:val="Bibliography"/>
    <w:basedOn w:val="Normal"/>
    <w:next w:val="Normal"/>
    <w:uiPriority w:val="37"/>
    <w:semiHidden/>
    <w:unhideWhenUsed/>
    <w:rsid w:val="00841714"/>
  </w:style>
  <w:style w:type="paragraph" w:styleId="Textoembloco">
    <w:name w:val="Block Text"/>
    <w:basedOn w:val="Normal"/>
    <w:uiPriority w:val="99"/>
    <w:semiHidden/>
    <w:unhideWhenUsed/>
    <w:rsid w:val="00841714"/>
    <w:pPr>
      <w:pBdr>
        <w:top w:val="single" w:sz="2" w:space="10" w:color="37B6AE" w:themeColor="accent1" w:shadow="1" w:frame="1"/>
        <w:left w:val="single" w:sz="2" w:space="10" w:color="37B6AE" w:themeColor="accent1" w:shadow="1" w:frame="1"/>
        <w:bottom w:val="single" w:sz="2" w:space="10" w:color="37B6AE" w:themeColor="accent1" w:shadow="1" w:frame="1"/>
        <w:right w:val="single" w:sz="2" w:space="10" w:color="37B6AE" w:themeColor="accent1" w:shadow="1" w:frame="1"/>
      </w:pBdr>
      <w:ind w:left="1152" w:right="1152"/>
    </w:pPr>
    <w:rPr>
      <w:rFonts w:eastAsiaTheme="minorEastAsia"/>
      <w:i/>
      <w:iCs/>
      <w:color w:val="37B6AE" w:themeColor="accent1"/>
    </w:rPr>
  </w:style>
  <w:style w:type="paragraph" w:styleId="Corpodetexto">
    <w:name w:val="Body Text"/>
    <w:basedOn w:val="Normal"/>
    <w:link w:val="CorpodetextoChar"/>
    <w:uiPriority w:val="99"/>
    <w:semiHidden/>
    <w:unhideWhenUsed/>
    <w:rsid w:val="00841714"/>
    <w:pPr>
      <w:spacing w:after="120"/>
    </w:pPr>
  </w:style>
  <w:style w:type="character" w:customStyle="1" w:styleId="CorpodetextoChar">
    <w:name w:val="Corpo de texto Char"/>
    <w:basedOn w:val="Fontepargpadro"/>
    <w:link w:val="Corpodetexto"/>
    <w:uiPriority w:val="99"/>
    <w:semiHidden/>
    <w:rsid w:val="00841714"/>
  </w:style>
  <w:style w:type="paragraph" w:styleId="Corpodetexto2">
    <w:name w:val="Body Text 2"/>
    <w:basedOn w:val="Normal"/>
    <w:link w:val="Corpodetexto2Char"/>
    <w:uiPriority w:val="99"/>
    <w:semiHidden/>
    <w:unhideWhenUsed/>
    <w:rsid w:val="00841714"/>
    <w:pPr>
      <w:spacing w:after="120" w:line="480" w:lineRule="auto"/>
    </w:pPr>
  </w:style>
  <w:style w:type="character" w:customStyle="1" w:styleId="Corpodetexto2Char">
    <w:name w:val="Corpo de texto 2 Char"/>
    <w:basedOn w:val="Fontepargpadro"/>
    <w:link w:val="Corpodetexto2"/>
    <w:uiPriority w:val="99"/>
    <w:semiHidden/>
    <w:rsid w:val="00841714"/>
  </w:style>
  <w:style w:type="paragraph" w:styleId="Corpodetexto3">
    <w:name w:val="Body Text 3"/>
    <w:basedOn w:val="Normal"/>
    <w:link w:val="Corpodetexto3Char"/>
    <w:uiPriority w:val="99"/>
    <w:semiHidden/>
    <w:unhideWhenUsed/>
    <w:rsid w:val="00841714"/>
    <w:pPr>
      <w:spacing w:after="120"/>
    </w:pPr>
    <w:rPr>
      <w:szCs w:val="16"/>
    </w:rPr>
  </w:style>
  <w:style w:type="character" w:customStyle="1" w:styleId="Corpodetexto3Char">
    <w:name w:val="Corpo de texto 3 Char"/>
    <w:basedOn w:val="Fontepargpadro"/>
    <w:link w:val="Corpodetexto3"/>
    <w:uiPriority w:val="99"/>
    <w:semiHidden/>
    <w:rsid w:val="00841714"/>
    <w:rPr>
      <w:szCs w:val="16"/>
    </w:rPr>
  </w:style>
  <w:style w:type="paragraph" w:styleId="Primeirorecuodecorpodetexto">
    <w:name w:val="Body Text First Indent"/>
    <w:basedOn w:val="Corpodetexto"/>
    <w:link w:val="PrimeirorecuodecorpodetextoChar"/>
    <w:uiPriority w:val="99"/>
    <w:semiHidden/>
    <w:unhideWhenUsed/>
    <w:rsid w:val="00841714"/>
    <w:pPr>
      <w:spacing w:after="60"/>
      <w:ind w:firstLine="360"/>
    </w:pPr>
  </w:style>
  <w:style w:type="character" w:customStyle="1" w:styleId="PrimeirorecuodecorpodetextoChar">
    <w:name w:val="Primeiro recuo de corpo de texto Char"/>
    <w:basedOn w:val="CorpodetextoChar"/>
    <w:link w:val="Primeirorecuodecorpodetexto"/>
    <w:uiPriority w:val="99"/>
    <w:semiHidden/>
    <w:rsid w:val="00841714"/>
  </w:style>
  <w:style w:type="paragraph" w:styleId="Recuodecorpodetexto">
    <w:name w:val="Body Text Indent"/>
    <w:basedOn w:val="Normal"/>
    <w:link w:val="RecuodecorpodetextoChar"/>
    <w:uiPriority w:val="99"/>
    <w:semiHidden/>
    <w:unhideWhenUsed/>
    <w:rsid w:val="00841714"/>
    <w:pPr>
      <w:spacing w:after="120"/>
      <w:ind w:left="360"/>
    </w:pPr>
  </w:style>
  <w:style w:type="character" w:customStyle="1" w:styleId="RecuodecorpodetextoChar">
    <w:name w:val="Recuo de corpo de texto Char"/>
    <w:basedOn w:val="Fontepargpadro"/>
    <w:link w:val="Recuodecorpodetexto"/>
    <w:uiPriority w:val="99"/>
    <w:semiHidden/>
    <w:rsid w:val="00841714"/>
  </w:style>
  <w:style w:type="paragraph" w:styleId="Primeirorecuodecorpodetexto2">
    <w:name w:val="Body Text First Indent 2"/>
    <w:basedOn w:val="Recuodecorpodetexto"/>
    <w:link w:val="Primeirorecuodecorpodetexto2Char"/>
    <w:uiPriority w:val="99"/>
    <w:semiHidden/>
    <w:unhideWhenUsed/>
    <w:rsid w:val="00841714"/>
    <w:pPr>
      <w:spacing w:after="60"/>
      <w:ind w:firstLine="360"/>
    </w:pPr>
  </w:style>
  <w:style w:type="character" w:customStyle="1" w:styleId="Primeirorecuodecorpodetexto2Char">
    <w:name w:val="Primeiro recuo de corpo de texto 2 Char"/>
    <w:basedOn w:val="RecuodecorpodetextoChar"/>
    <w:link w:val="Primeirorecuodecorpodetexto2"/>
    <w:uiPriority w:val="99"/>
    <w:semiHidden/>
    <w:rsid w:val="00841714"/>
  </w:style>
  <w:style w:type="paragraph" w:styleId="Recuodecorpodetexto2">
    <w:name w:val="Body Text Indent 2"/>
    <w:basedOn w:val="Normal"/>
    <w:link w:val="Recuodecorpodetexto2Char"/>
    <w:uiPriority w:val="99"/>
    <w:semiHidden/>
    <w:unhideWhenUsed/>
    <w:rsid w:val="00841714"/>
    <w:pPr>
      <w:spacing w:after="120" w:line="480" w:lineRule="auto"/>
      <w:ind w:left="360"/>
    </w:pPr>
  </w:style>
  <w:style w:type="character" w:customStyle="1" w:styleId="Recuodecorpodetexto2Char">
    <w:name w:val="Recuo de corpo de texto 2 Char"/>
    <w:basedOn w:val="Fontepargpadro"/>
    <w:link w:val="Recuodecorpodetexto2"/>
    <w:uiPriority w:val="99"/>
    <w:semiHidden/>
    <w:rsid w:val="00841714"/>
  </w:style>
  <w:style w:type="paragraph" w:styleId="Recuodecorpodetexto3">
    <w:name w:val="Body Text Indent 3"/>
    <w:basedOn w:val="Normal"/>
    <w:link w:val="Recuodecorpodetexto3Char"/>
    <w:uiPriority w:val="99"/>
    <w:semiHidden/>
    <w:unhideWhenUsed/>
    <w:rsid w:val="00841714"/>
    <w:pPr>
      <w:spacing w:after="120"/>
      <w:ind w:left="360"/>
    </w:pPr>
    <w:rPr>
      <w:szCs w:val="16"/>
    </w:rPr>
  </w:style>
  <w:style w:type="character" w:customStyle="1" w:styleId="Recuodecorpodetexto3Char">
    <w:name w:val="Recuo de corpo de texto 3 Char"/>
    <w:basedOn w:val="Fontepargpadro"/>
    <w:link w:val="Recuodecorpodetexto3"/>
    <w:uiPriority w:val="99"/>
    <w:semiHidden/>
    <w:rsid w:val="00841714"/>
    <w:rPr>
      <w:szCs w:val="16"/>
    </w:rPr>
  </w:style>
  <w:style w:type="character" w:styleId="TtulodoLivro">
    <w:name w:val="Book Title"/>
    <w:basedOn w:val="Fontepargpadro"/>
    <w:uiPriority w:val="33"/>
    <w:semiHidden/>
    <w:unhideWhenUsed/>
    <w:qFormat/>
    <w:rsid w:val="00841714"/>
    <w:rPr>
      <w:b/>
      <w:bCs/>
      <w:i/>
      <w:iCs/>
      <w:spacing w:val="5"/>
    </w:rPr>
  </w:style>
  <w:style w:type="paragraph" w:styleId="Legenda">
    <w:name w:val="caption"/>
    <w:basedOn w:val="Normal"/>
    <w:next w:val="Normal"/>
    <w:uiPriority w:val="35"/>
    <w:semiHidden/>
    <w:unhideWhenUsed/>
    <w:qFormat/>
    <w:rsid w:val="00841714"/>
    <w:pPr>
      <w:spacing w:after="200" w:line="240" w:lineRule="auto"/>
    </w:pPr>
    <w:rPr>
      <w:i/>
      <w:iCs/>
      <w:color w:val="44546A" w:themeColor="text2"/>
      <w:szCs w:val="18"/>
    </w:rPr>
  </w:style>
  <w:style w:type="paragraph" w:styleId="Encerramento">
    <w:name w:val="Closing"/>
    <w:basedOn w:val="Normal"/>
    <w:link w:val="EncerramentoChar"/>
    <w:uiPriority w:val="99"/>
    <w:semiHidden/>
    <w:unhideWhenUsed/>
    <w:rsid w:val="00841714"/>
    <w:pPr>
      <w:spacing w:after="0" w:line="240" w:lineRule="auto"/>
      <w:ind w:left="4320"/>
    </w:pPr>
  </w:style>
  <w:style w:type="character" w:customStyle="1" w:styleId="EncerramentoChar">
    <w:name w:val="Encerramento Char"/>
    <w:basedOn w:val="Fontepargpadro"/>
    <w:link w:val="Encerramento"/>
    <w:uiPriority w:val="99"/>
    <w:semiHidden/>
    <w:rsid w:val="00841714"/>
  </w:style>
  <w:style w:type="table" w:styleId="GradeColorida">
    <w:name w:val="Colorful Grid"/>
    <w:basedOn w:val="Tabela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Colorida-nfase1">
    <w:name w:val="Colorful Grid Accent 1"/>
    <w:basedOn w:val="Tabela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F2F0" w:themeFill="accent1" w:themeFillTint="33"/>
    </w:tcPr>
    <w:tblStylePr w:type="firstRow">
      <w:rPr>
        <w:b/>
        <w:bCs/>
      </w:rPr>
      <w:tblPr/>
      <w:tcPr>
        <w:shd w:val="clear" w:color="auto" w:fill="ABE5E1" w:themeFill="accent1" w:themeFillTint="66"/>
      </w:tcPr>
    </w:tblStylePr>
    <w:tblStylePr w:type="lastRow">
      <w:rPr>
        <w:b/>
        <w:bCs/>
        <w:color w:val="000000" w:themeColor="text1"/>
      </w:rPr>
      <w:tblPr/>
      <w:tcPr>
        <w:shd w:val="clear" w:color="auto" w:fill="ABE5E1" w:themeFill="accent1" w:themeFillTint="66"/>
      </w:tcPr>
    </w:tblStylePr>
    <w:tblStylePr w:type="firstCol">
      <w:rPr>
        <w:color w:val="FFFFFF" w:themeColor="background1"/>
      </w:rPr>
      <w:tblPr/>
      <w:tcPr>
        <w:shd w:val="clear" w:color="auto" w:fill="298881" w:themeFill="accent1" w:themeFillShade="BF"/>
      </w:tcPr>
    </w:tblStylePr>
    <w:tblStylePr w:type="lastCol">
      <w:rPr>
        <w:color w:val="FFFFFF" w:themeColor="background1"/>
      </w:rPr>
      <w:tblPr/>
      <w:tcPr>
        <w:shd w:val="clear" w:color="auto" w:fill="298881" w:themeFill="accent1" w:themeFillShade="BF"/>
      </w:tcPr>
    </w:tblStylePr>
    <w:tblStylePr w:type="band1Vert">
      <w:tblPr/>
      <w:tcPr>
        <w:shd w:val="clear" w:color="auto" w:fill="96DFDA" w:themeFill="accent1" w:themeFillTint="7F"/>
      </w:tcPr>
    </w:tblStylePr>
    <w:tblStylePr w:type="band1Horz">
      <w:tblPr/>
      <w:tcPr>
        <w:shd w:val="clear" w:color="auto" w:fill="96DFDA" w:themeFill="accent1" w:themeFillTint="7F"/>
      </w:tcPr>
    </w:tblStylePr>
  </w:style>
  <w:style w:type="table" w:styleId="GradeColorida-nfase2">
    <w:name w:val="Colorful Grid Accent 2"/>
    <w:basedOn w:val="Tabela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Colorida-nfase4">
    <w:name w:val="Colorful Grid Accent 4"/>
    <w:basedOn w:val="Tabela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Colorida-nfase5">
    <w:name w:val="Colorful Grid Accent 5"/>
    <w:basedOn w:val="Tabela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Colorida">
    <w:name w:val="Colorful List"/>
    <w:basedOn w:val="Tabelanormal"/>
    <w:uiPriority w:val="72"/>
    <w:semiHidden/>
    <w:unhideWhenUsed/>
    <w:rsid w:val="0084171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41714"/>
    <w:pPr>
      <w:spacing w:after="0" w:line="240" w:lineRule="auto"/>
    </w:pPr>
    <w:rPr>
      <w:color w:val="000000" w:themeColor="text1"/>
    </w:rPr>
    <w:tblPr>
      <w:tblStyleRowBandSize w:val="1"/>
      <w:tblStyleColBandSize w:val="1"/>
    </w:tblPr>
    <w:tcPr>
      <w:shd w:val="clear" w:color="auto" w:fill="EAF8F7"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FEC" w:themeFill="accent1" w:themeFillTint="3F"/>
      </w:tcPr>
    </w:tblStylePr>
    <w:tblStylePr w:type="band1Horz">
      <w:tblPr/>
      <w:tcPr>
        <w:shd w:val="clear" w:color="auto" w:fill="D5F2F0" w:themeFill="accent1" w:themeFillTint="33"/>
      </w:tcPr>
    </w:tblStylePr>
  </w:style>
  <w:style w:type="table" w:styleId="ListaColorida-nfase2">
    <w:name w:val="Colorful List Accent 2"/>
    <w:basedOn w:val="Tabelanormal"/>
    <w:uiPriority w:val="72"/>
    <w:semiHidden/>
    <w:unhideWhenUsed/>
    <w:rsid w:val="0084171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Colorida-nfase3">
    <w:name w:val="Colorful List Accent 3"/>
    <w:basedOn w:val="Tabelanormal"/>
    <w:uiPriority w:val="72"/>
    <w:semiHidden/>
    <w:unhideWhenUsed/>
    <w:rsid w:val="0084171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Colorida-nfase4">
    <w:name w:val="Colorful List Accent 4"/>
    <w:basedOn w:val="Tabelanormal"/>
    <w:uiPriority w:val="72"/>
    <w:semiHidden/>
    <w:unhideWhenUsed/>
    <w:rsid w:val="0084171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41714"/>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4171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mentoColorido">
    <w:name w:val="Colorful Shading"/>
    <w:basedOn w:val="Tabelanorma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37B6AE" w:themeColor="accent1"/>
        <w:bottom w:val="single" w:sz="4" w:space="0" w:color="37B6AE" w:themeColor="accent1"/>
        <w:right w:val="single" w:sz="4" w:space="0" w:color="37B6AE" w:themeColor="accent1"/>
        <w:insideH w:val="single" w:sz="4" w:space="0" w:color="FFFFFF" w:themeColor="background1"/>
        <w:insideV w:val="single" w:sz="4" w:space="0" w:color="FFFFFF" w:themeColor="background1"/>
      </w:tblBorders>
    </w:tblPr>
    <w:tcPr>
      <w:shd w:val="clear" w:color="auto" w:fill="EAF8F7"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6D67" w:themeFill="accent1" w:themeFillShade="99"/>
      </w:tcPr>
    </w:tblStylePr>
    <w:tblStylePr w:type="firstCol">
      <w:rPr>
        <w:color w:val="FFFFFF" w:themeColor="background1"/>
      </w:rPr>
      <w:tblPr/>
      <w:tcPr>
        <w:tcBorders>
          <w:top w:val="nil"/>
          <w:left w:val="nil"/>
          <w:bottom w:val="nil"/>
          <w:right w:val="nil"/>
          <w:insideH w:val="single" w:sz="4" w:space="0" w:color="216D67" w:themeColor="accent1" w:themeShade="99"/>
          <w:insideV w:val="nil"/>
        </w:tcBorders>
        <w:shd w:val="clear" w:color="auto" w:fill="216D6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16D67" w:themeFill="accent1" w:themeFillShade="99"/>
      </w:tcPr>
    </w:tblStylePr>
    <w:tblStylePr w:type="band1Vert">
      <w:tblPr/>
      <w:tcPr>
        <w:shd w:val="clear" w:color="auto" w:fill="ABE5E1" w:themeFill="accent1" w:themeFillTint="66"/>
      </w:tcPr>
    </w:tblStylePr>
    <w:tblStylePr w:type="band1Horz">
      <w:tblPr/>
      <w:tcPr>
        <w:shd w:val="clear" w:color="auto" w:fill="96DFDA" w:themeFill="accen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4171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4171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41714"/>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41714"/>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Refdecomentrio">
    <w:name w:val="annotation reference"/>
    <w:basedOn w:val="Fontepargpadro"/>
    <w:uiPriority w:val="99"/>
    <w:semiHidden/>
    <w:unhideWhenUsed/>
    <w:rsid w:val="00841714"/>
    <w:rPr>
      <w:sz w:val="22"/>
      <w:szCs w:val="16"/>
    </w:rPr>
  </w:style>
  <w:style w:type="paragraph" w:styleId="Textodecomentrio">
    <w:name w:val="annotation text"/>
    <w:basedOn w:val="Normal"/>
    <w:link w:val="TextodecomentrioChar"/>
    <w:uiPriority w:val="99"/>
    <w:semiHidden/>
    <w:unhideWhenUsed/>
    <w:rsid w:val="00841714"/>
    <w:pPr>
      <w:spacing w:line="240" w:lineRule="auto"/>
    </w:pPr>
    <w:rPr>
      <w:szCs w:val="20"/>
    </w:rPr>
  </w:style>
  <w:style w:type="character" w:customStyle="1" w:styleId="TextodecomentrioChar">
    <w:name w:val="Texto de comentário Char"/>
    <w:basedOn w:val="Fontepargpadro"/>
    <w:link w:val="Textodecomentrio"/>
    <w:uiPriority w:val="99"/>
    <w:semiHidden/>
    <w:rsid w:val="00841714"/>
    <w:rPr>
      <w:szCs w:val="20"/>
    </w:rPr>
  </w:style>
  <w:style w:type="paragraph" w:styleId="Assuntodocomentrio">
    <w:name w:val="annotation subject"/>
    <w:basedOn w:val="Textodecomentrio"/>
    <w:next w:val="Textodecomentrio"/>
    <w:link w:val="AssuntodocomentrioChar"/>
    <w:uiPriority w:val="99"/>
    <w:semiHidden/>
    <w:unhideWhenUsed/>
    <w:rsid w:val="00841714"/>
    <w:rPr>
      <w:b/>
      <w:bCs/>
    </w:rPr>
  </w:style>
  <w:style w:type="character" w:customStyle="1" w:styleId="AssuntodocomentrioChar">
    <w:name w:val="Assunto do comentário Char"/>
    <w:basedOn w:val="TextodecomentrioChar"/>
    <w:link w:val="Assuntodocomentrio"/>
    <w:uiPriority w:val="99"/>
    <w:semiHidden/>
    <w:rsid w:val="00841714"/>
    <w:rPr>
      <w:b/>
      <w:bCs/>
      <w:szCs w:val="20"/>
    </w:rPr>
  </w:style>
  <w:style w:type="table" w:styleId="ListaEscura">
    <w:name w:val="Dark List"/>
    <w:basedOn w:val="Tabelanormal"/>
    <w:uiPriority w:val="70"/>
    <w:semiHidden/>
    <w:unhideWhenUsed/>
    <w:rsid w:val="0084171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41714"/>
    <w:pPr>
      <w:spacing w:after="0" w:line="240" w:lineRule="auto"/>
    </w:pPr>
    <w:rPr>
      <w:color w:val="FFFFFF" w:themeColor="background1"/>
    </w:rPr>
    <w:tblPr>
      <w:tblStyleRowBandSize w:val="1"/>
      <w:tblStyleColBandSize w:val="1"/>
    </w:tblPr>
    <w:tcPr>
      <w:shd w:val="clear" w:color="auto" w:fill="37B6A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5A5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9888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98881" w:themeFill="accent1" w:themeFillShade="BF"/>
      </w:tcPr>
    </w:tblStylePr>
    <w:tblStylePr w:type="band1Vert">
      <w:tblPr/>
      <w:tcPr>
        <w:tcBorders>
          <w:top w:val="nil"/>
          <w:left w:val="nil"/>
          <w:bottom w:val="nil"/>
          <w:right w:val="nil"/>
          <w:insideH w:val="nil"/>
          <w:insideV w:val="nil"/>
        </w:tcBorders>
        <w:shd w:val="clear" w:color="auto" w:fill="298881" w:themeFill="accent1" w:themeFillShade="BF"/>
      </w:tcPr>
    </w:tblStylePr>
    <w:tblStylePr w:type="band1Horz">
      <w:tblPr/>
      <w:tcPr>
        <w:tcBorders>
          <w:top w:val="nil"/>
          <w:left w:val="nil"/>
          <w:bottom w:val="nil"/>
          <w:right w:val="nil"/>
          <w:insideH w:val="nil"/>
          <w:insideV w:val="nil"/>
        </w:tcBorders>
        <w:shd w:val="clear" w:color="auto" w:fill="298881" w:themeFill="accent1" w:themeFillShade="BF"/>
      </w:tcPr>
    </w:tblStylePr>
  </w:style>
  <w:style w:type="table" w:styleId="ListaEscura-nfase2">
    <w:name w:val="Dark List Accent 2"/>
    <w:basedOn w:val="Tabelanormal"/>
    <w:uiPriority w:val="70"/>
    <w:semiHidden/>
    <w:unhideWhenUsed/>
    <w:rsid w:val="0084171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4171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4171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41714"/>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4171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a">
    <w:name w:val="Date"/>
    <w:basedOn w:val="Normal"/>
    <w:next w:val="Normal"/>
    <w:link w:val="DataChar"/>
    <w:uiPriority w:val="99"/>
    <w:semiHidden/>
    <w:unhideWhenUsed/>
    <w:rsid w:val="00841714"/>
  </w:style>
  <w:style w:type="character" w:customStyle="1" w:styleId="DataChar">
    <w:name w:val="Data Char"/>
    <w:basedOn w:val="Fontepargpadro"/>
    <w:link w:val="Data"/>
    <w:uiPriority w:val="99"/>
    <w:semiHidden/>
    <w:rsid w:val="00841714"/>
  </w:style>
  <w:style w:type="paragraph" w:styleId="MapadoDocumento">
    <w:name w:val="Document Map"/>
    <w:basedOn w:val="Normal"/>
    <w:link w:val="MapadoDocumentoChar"/>
    <w:uiPriority w:val="99"/>
    <w:semiHidden/>
    <w:unhideWhenUsed/>
    <w:rsid w:val="00841714"/>
    <w:pPr>
      <w:spacing w:after="0" w:line="240" w:lineRule="auto"/>
    </w:pPr>
    <w:rPr>
      <w:rFonts w:ascii="Segoe UI" w:hAnsi="Segoe UI" w:cs="Segoe UI"/>
      <w:szCs w:val="16"/>
    </w:rPr>
  </w:style>
  <w:style w:type="character" w:customStyle="1" w:styleId="MapadoDocumentoChar">
    <w:name w:val="Mapa do Documento Char"/>
    <w:basedOn w:val="Fontepargpadro"/>
    <w:link w:val="MapadoDocumento"/>
    <w:uiPriority w:val="99"/>
    <w:semiHidden/>
    <w:rsid w:val="00841714"/>
    <w:rPr>
      <w:rFonts w:ascii="Segoe UI" w:hAnsi="Segoe UI" w:cs="Segoe UI"/>
      <w:szCs w:val="16"/>
    </w:rPr>
  </w:style>
  <w:style w:type="paragraph" w:styleId="AssinaturadeEmail">
    <w:name w:val="E-mail Signature"/>
    <w:basedOn w:val="Normal"/>
    <w:link w:val="AssinaturadeEmailChar"/>
    <w:uiPriority w:val="99"/>
    <w:semiHidden/>
    <w:unhideWhenUsed/>
    <w:rsid w:val="00841714"/>
    <w:pPr>
      <w:spacing w:after="0" w:line="240" w:lineRule="auto"/>
    </w:pPr>
  </w:style>
  <w:style w:type="character" w:customStyle="1" w:styleId="AssinaturadeEmailChar">
    <w:name w:val="Assinatura de Email Char"/>
    <w:basedOn w:val="Fontepargpadro"/>
    <w:link w:val="AssinaturadeEmail"/>
    <w:uiPriority w:val="99"/>
    <w:semiHidden/>
    <w:rsid w:val="00841714"/>
  </w:style>
  <w:style w:type="character" w:styleId="nfase">
    <w:name w:val="Emphasis"/>
    <w:basedOn w:val="Fontepargpadro"/>
    <w:uiPriority w:val="20"/>
    <w:semiHidden/>
    <w:unhideWhenUsed/>
    <w:qFormat/>
    <w:rsid w:val="00841714"/>
    <w:rPr>
      <w:i/>
      <w:iCs/>
    </w:rPr>
  </w:style>
  <w:style w:type="character" w:styleId="Refdenotadefim">
    <w:name w:val="endnote reference"/>
    <w:basedOn w:val="Fontepargpadro"/>
    <w:uiPriority w:val="99"/>
    <w:semiHidden/>
    <w:unhideWhenUsed/>
    <w:rsid w:val="00841714"/>
    <w:rPr>
      <w:vertAlign w:val="superscript"/>
    </w:rPr>
  </w:style>
  <w:style w:type="paragraph" w:styleId="Textodenotadefim">
    <w:name w:val="endnote text"/>
    <w:basedOn w:val="Normal"/>
    <w:link w:val="TextodenotadefimChar"/>
    <w:uiPriority w:val="99"/>
    <w:semiHidden/>
    <w:unhideWhenUsed/>
    <w:rsid w:val="00841714"/>
    <w:pPr>
      <w:spacing w:after="0" w:line="240" w:lineRule="auto"/>
    </w:pPr>
    <w:rPr>
      <w:szCs w:val="20"/>
    </w:rPr>
  </w:style>
  <w:style w:type="character" w:customStyle="1" w:styleId="TextodenotadefimChar">
    <w:name w:val="Texto de nota de fim Char"/>
    <w:basedOn w:val="Fontepargpadro"/>
    <w:link w:val="Textodenotadefim"/>
    <w:uiPriority w:val="99"/>
    <w:semiHidden/>
    <w:rsid w:val="00841714"/>
    <w:rPr>
      <w:szCs w:val="20"/>
    </w:rPr>
  </w:style>
  <w:style w:type="paragraph" w:styleId="Destinatrio">
    <w:name w:val="envelope address"/>
    <w:basedOn w:val="Normal"/>
    <w:uiPriority w:val="99"/>
    <w:semiHidden/>
    <w:unhideWhenUsed/>
    <w:rsid w:val="0084171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Remetente">
    <w:name w:val="envelope return"/>
    <w:basedOn w:val="Normal"/>
    <w:uiPriority w:val="99"/>
    <w:semiHidden/>
    <w:unhideWhenUsed/>
    <w:rsid w:val="00841714"/>
    <w:pPr>
      <w:spacing w:after="0" w:line="240" w:lineRule="auto"/>
    </w:pPr>
    <w:rPr>
      <w:rFonts w:asciiTheme="majorHAnsi" w:eastAsiaTheme="majorEastAsia" w:hAnsiTheme="majorHAnsi" w:cstheme="majorBidi"/>
      <w:szCs w:val="20"/>
    </w:rPr>
  </w:style>
  <w:style w:type="character" w:styleId="HiperlinkVisitado">
    <w:name w:val="FollowedHyperlink"/>
    <w:basedOn w:val="Fontepargpadro"/>
    <w:uiPriority w:val="99"/>
    <w:semiHidden/>
    <w:unhideWhenUsed/>
    <w:rsid w:val="00841714"/>
    <w:rPr>
      <w:color w:val="954F72" w:themeColor="followedHyperlink"/>
      <w:u w:val="single"/>
    </w:rPr>
  </w:style>
  <w:style w:type="character" w:styleId="Refdenotaderodap">
    <w:name w:val="footnote reference"/>
    <w:basedOn w:val="Fontepargpadro"/>
    <w:uiPriority w:val="99"/>
    <w:semiHidden/>
    <w:unhideWhenUsed/>
    <w:rsid w:val="00841714"/>
    <w:rPr>
      <w:vertAlign w:val="superscript"/>
    </w:rPr>
  </w:style>
  <w:style w:type="paragraph" w:styleId="Textodenotaderodap">
    <w:name w:val="footnote text"/>
    <w:basedOn w:val="Normal"/>
    <w:link w:val="TextodenotaderodapChar"/>
    <w:uiPriority w:val="99"/>
    <w:semiHidden/>
    <w:unhideWhenUsed/>
    <w:rsid w:val="00841714"/>
    <w:pPr>
      <w:spacing w:after="0" w:line="240" w:lineRule="auto"/>
    </w:pPr>
    <w:rPr>
      <w:szCs w:val="20"/>
    </w:rPr>
  </w:style>
  <w:style w:type="character" w:customStyle="1" w:styleId="TextodenotaderodapChar">
    <w:name w:val="Texto de nota de rodapé Char"/>
    <w:basedOn w:val="Fontepargpadro"/>
    <w:link w:val="Textodenotaderodap"/>
    <w:uiPriority w:val="99"/>
    <w:semiHidden/>
    <w:rsid w:val="00841714"/>
    <w:rPr>
      <w:szCs w:val="20"/>
    </w:rPr>
  </w:style>
  <w:style w:type="table" w:styleId="TabeladeGrade1Clara">
    <w:name w:val="Grid Table 1 Light"/>
    <w:basedOn w:val="Tabelanormal"/>
    <w:uiPriority w:val="46"/>
    <w:rsid w:val="008417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841714"/>
    <w:pPr>
      <w:spacing w:after="0" w:line="240" w:lineRule="auto"/>
    </w:pPr>
    <w:tblPr>
      <w:tblStyleRowBandSize w:val="1"/>
      <w:tblStyleColBandSize w:val="1"/>
      <w:tblBorders>
        <w:top w:val="single" w:sz="4" w:space="0" w:color="ABE5E1" w:themeColor="accent1" w:themeTint="66"/>
        <w:left w:val="single" w:sz="4" w:space="0" w:color="ABE5E1" w:themeColor="accent1" w:themeTint="66"/>
        <w:bottom w:val="single" w:sz="4" w:space="0" w:color="ABE5E1" w:themeColor="accent1" w:themeTint="66"/>
        <w:right w:val="single" w:sz="4" w:space="0" w:color="ABE5E1" w:themeColor="accent1" w:themeTint="66"/>
        <w:insideH w:val="single" w:sz="4" w:space="0" w:color="ABE5E1" w:themeColor="accent1" w:themeTint="66"/>
        <w:insideV w:val="single" w:sz="4" w:space="0" w:color="ABE5E1" w:themeColor="accent1" w:themeTint="66"/>
      </w:tblBorders>
    </w:tblPr>
    <w:tblStylePr w:type="firstRow">
      <w:rPr>
        <w:b/>
        <w:bCs/>
      </w:rPr>
      <w:tblPr/>
      <w:tcPr>
        <w:tcBorders>
          <w:bottom w:val="single" w:sz="12" w:space="0" w:color="81D9D3" w:themeColor="accent1" w:themeTint="99"/>
        </w:tcBorders>
      </w:tcPr>
    </w:tblStylePr>
    <w:tblStylePr w:type="lastRow">
      <w:rPr>
        <w:b/>
        <w:bCs/>
      </w:rPr>
      <w:tblPr/>
      <w:tcPr>
        <w:tcBorders>
          <w:top w:val="double" w:sz="2" w:space="0" w:color="81D9D3"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84171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84171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84171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84171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84171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84171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rsid w:val="00841714"/>
    <w:pPr>
      <w:spacing w:after="0" w:line="240" w:lineRule="auto"/>
    </w:pPr>
    <w:tblPr>
      <w:tblStyleRowBandSize w:val="1"/>
      <w:tblStyleColBandSize w:val="1"/>
      <w:tblBorders>
        <w:top w:val="single" w:sz="2" w:space="0" w:color="81D9D3" w:themeColor="accent1" w:themeTint="99"/>
        <w:bottom w:val="single" w:sz="2" w:space="0" w:color="81D9D3" w:themeColor="accent1" w:themeTint="99"/>
        <w:insideH w:val="single" w:sz="2" w:space="0" w:color="81D9D3" w:themeColor="accent1" w:themeTint="99"/>
        <w:insideV w:val="single" w:sz="2" w:space="0" w:color="81D9D3" w:themeColor="accent1" w:themeTint="99"/>
      </w:tblBorders>
    </w:tblPr>
    <w:tblStylePr w:type="firstRow">
      <w:rPr>
        <w:b/>
        <w:bCs/>
      </w:rPr>
      <w:tblPr/>
      <w:tcPr>
        <w:tcBorders>
          <w:top w:val="nil"/>
          <w:bottom w:val="single" w:sz="12" w:space="0" w:color="81D9D3" w:themeColor="accent1" w:themeTint="99"/>
          <w:insideH w:val="nil"/>
          <w:insideV w:val="nil"/>
        </w:tcBorders>
        <w:shd w:val="clear" w:color="auto" w:fill="FFFFFF" w:themeFill="background1"/>
      </w:tcPr>
    </w:tblStylePr>
    <w:tblStylePr w:type="lastRow">
      <w:rPr>
        <w:b/>
        <w:bCs/>
      </w:rPr>
      <w:tblPr/>
      <w:tcPr>
        <w:tcBorders>
          <w:top w:val="double" w:sz="2" w:space="0" w:color="81D9D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TabeladeGrade2-nfase2">
    <w:name w:val="Grid Table 2 Accent 2"/>
    <w:basedOn w:val="Tabelanormal"/>
    <w:uiPriority w:val="47"/>
    <w:rsid w:val="0084171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rsid w:val="0084171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rsid w:val="0084171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rsid w:val="0084171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rsid w:val="0084171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48"/>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bottom w:val="single" w:sz="4" w:space="0" w:color="81D9D3" w:themeColor="accent1" w:themeTint="99"/>
        </w:tcBorders>
      </w:tcPr>
    </w:tblStylePr>
    <w:tblStylePr w:type="nwCell">
      <w:tblPr/>
      <w:tcPr>
        <w:tcBorders>
          <w:bottom w:val="single" w:sz="4" w:space="0" w:color="81D9D3" w:themeColor="accent1" w:themeTint="99"/>
        </w:tcBorders>
      </w:tcPr>
    </w:tblStylePr>
    <w:tblStylePr w:type="seCell">
      <w:tblPr/>
      <w:tcPr>
        <w:tcBorders>
          <w:top w:val="single" w:sz="4" w:space="0" w:color="81D9D3" w:themeColor="accent1" w:themeTint="99"/>
        </w:tcBorders>
      </w:tcPr>
    </w:tblStylePr>
    <w:tblStylePr w:type="swCell">
      <w:tblPr/>
      <w:tcPr>
        <w:tcBorders>
          <w:top w:val="single" w:sz="4" w:space="0" w:color="81D9D3" w:themeColor="accent1" w:themeTint="99"/>
        </w:tcBorders>
      </w:tcPr>
    </w:tblStylePr>
  </w:style>
  <w:style w:type="table" w:styleId="TabeladeGrade3-nfase2">
    <w:name w:val="Grid Table 3 Accent 2"/>
    <w:basedOn w:val="Tabelanormal"/>
    <w:uiPriority w:val="48"/>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color w:val="FFFFFF" w:themeColor="background1"/>
      </w:rPr>
      <w:tblPr/>
      <w:tcPr>
        <w:tcBorders>
          <w:top w:val="single" w:sz="4" w:space="0" w:color="37B6AE" w:themeColor="accent1"/>
          <w:left w:val="single" w:sz="4" w:space="0" w:color="37B6AE" w:themeColor="accent1"/>
          <w:bottom w:val="single" w:sz="4" w:space="0" w:color="37B6AE" w:themeColor="accent1"/>
          <w:right w:val="single" w:sz="4" w:space="0" w:color="37B6AE" w:themeColor="accent1"/>
          <w:insideH w:val="nil"/>
          <w:insideV w:val="nil"/>
        </w:tcBorders>
        <w:shd w:val="clear" w:color="auto" w:fill="37B6AE" w:themeFill="accent1"/>
      </w:tcPr>
    </w:tblStylePr>
    <w:tblStylePr w:type="lastRow">
      <w:rPr>
        <w:b/>
        <w:bCs/>
      </w:rPr>
      <w:tblPr/>
      <w:tcPr>
        <w:tcBorders>
          <w:top w:val="double" w:sz="4" w:space="0" w:color="37B6AE" w:themeColor="accent1"/>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TabeladeGrade4-nfase2">
    <w:name w:val="Grid Table 4 Accent 2"/>
    <w:basedOn w:val="Tabelanormal"/>
    <w:uiPriority w:val="49"/>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F2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B6A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B6A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B6A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B6AE" w:themeFill="accent1"/>
      </w:tcPr>
    </w:tblStylePr>
    <w:tblStylePr w:type="band1Vert">
      <w:tblPr/>
      <w:tcPr>
        <w:shd w:val="clear" w:color="auto" w:fill="ABE5E1" w:themeFill="accent1" w:themeFillTint="66"/>
      </w:tcPr>
    </w:tblStylePr>
    <w:tblStylePr w:type="band1Horz">
      <w:tblPr/>
      <w:tcPr>
        <w:shd w:val="clear" w:color="auto" w:fill="ABE5E1" w:themeFill="accent1" w:themeFillTint="66"/>
      </w:tcPr>
    </w:tblStylePr>
  </w:style>
  <w:style w:type="table" w:styleId="TabeladeGrade5Escura-nfase2">
    <w:name w:val="Grid Table 5 Dark Accent 2"/>
    <w:basedOn w:val="Tabela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rsid w:val="0084171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rsid w:val="00841714"/>
    <w:pPr>
      <w:spacing w:after="0" w:line="240" w:lineRule="auto"/>
    </w:pPr>
    <w:rPr>
      <w:color w:val="298881" w:themeColor="accent1" w:themeShade="BF"/>
    </w:r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bottom w:val="single" w:sz="12" w:space="0" w:color="81D9D3" w:themeColor="accent1" w:themeTint="99"/>
        </w:tcBorders>
      </w:tcPr>
    </w:tblStylePr>
    <w:tblStylePr w:type="lastRow">
      <w:rPr>
        <w:b/>
        <w:bCs/>
      </w:rPr>
      <w:tblPr/>
      <w:tcPr>
        <w:tcBorders>
          <w:top w:val="doub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TabeladeGrade6Colorida-nfase2">
    <w:name w:val="Grid Table 6 Colorful Accent 2"/>
    <w:basedOn w:val="Tabelanormal"/>
    <w:uiPriority w:val="51"/>
    <w:rsid w:val="008417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rsid w:val="0084171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rsid w:val="0084171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rsid w:val="0084171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rsid w:val="0084171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rsid w:val="0084171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rsid w:val="00841714"/>
    <w:pPr>
      <w:spacing w:after="0" w:line="240" w:lineRule="auto"/>
    </w:pPr>
    <w:rPr>
      <w:color w:val="298881" w:themeColor="accent1" w:themeShade="BF"/>
    </w:r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bottom w:val="single" w:sz="4" w:space="0" w:color="81D9D3" w:themeColor="accent1" w:themeTint="99"/>
        </w:tcBorders>
      </w:tcPr>
    </w:tblStylePr>
    <w:tblStylePr w:type="nwCell">
      <w:tblPr/>
      <w:tcPr>
        <w:tcBorders>
          <w:bottom w:val="single" w:sz="4" w:space="0" w:color="81D9D3" w:themeColor="accent1" w:themeTint="99"/>
        </w:tcBorders>
      </w:tcPr>
    </w:tblStylePr>
    <w:tblStylePr w:type="seCell">
      <w:tblPr/>
      <w:tcPr>
        <w:tcBorders>
          <w:top w:val="single" w:sz="4" w:space="0" w:color="81D9D3" w:themeColor="accent1" w:themeTint="99"/>
        </w:tcBorders>
      </w:tcPr>
    </w:tblStylePr>
    <w:tblStylePr w:type="swCell">
      <w:tblPr/>
      <w:tcPr>
        <w:tcBorders>
          <w:top w:val="single" w:sz="4" w:space="0" w:color="81D9D3" w:themeColor="accent1" w:themeTint="99"/>
        </w:tcBorders>
      </w:tcPr>
    </w:tblStylePr>
  </w:style>
  <w:style w:type="table" w:styleId="TabeladeGrade7Colorida-nfase2">
    <w:name w:val="Grid Table 7 Colorful Accent 2"/>
    <w:basedOn w:val="Tabelanormal"/>
    <w:uiPriority w:val="52"/>
    <w:rsid w:val="008417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rsid w:val="0084171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rsid w:val="0084171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rsid w:val="0084171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rsid w:val="0084171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Ttulo6Char">
    <w:name w:val="Título 6 Char"/>
    <w:basedOn w:val="Fontepargpadro"/>
    <w:link w:val="Ttulo6"/>
    <w:uiPriority w:val="9"/>
    <w:semiHidden/>
    <w:rsid w:val="00841714"/>
    <w:rPr>
      <w:rFonts w:asciiTheme="majorHAnsi" w:eastAsiaTheme="majorEastAsia" w:hAnsiTheme="majorHAnsi" w:cstheme="majorBidi"/>
      <w:color w:val="1B5A56" w:themeColor="accent1" w:themeShade="7F"/>
    </w:rPr>
  </w:style>
  <w:style w:type="character" w:customStyle="1" w:styleId="Ttulo7Char">
    <w:name w:val="Título 7 Char"/>
    <w:basedOn w:val="Fontepargpadro"/>
    <w:link w:val="Ttulo7"/>
    <w:uiPriority w:val="9"/>
    <w:semiHidden/>
    <w:rsid w:val="00841714"/>
    <w:rPr>
      <w:rFonts w:asciiTheme="majorHAnsi" w:eastAsiaTheme="majorEastAsia" w:hAnsiTheme="majorHAnsi" w:cstheme="majorBidi"/>
      <w:i/>
      <w:iCs/>
      <w:color w:val="1B5A56" w:themeColor="accent1" w:themeShade="7F"/>
    </w:rPr>
  </w:style>
  <w:style w:type="character" w:customStyle="1" w:styleId="Ttulo8Char">
    <w:name w:val="Título 8 Char"/>
    <w:basedOn w:val="Fontepargpadro"/>
    <w:link w:val="Ttulo8"/>
    <w:uiPriority w:val="9"/>
    <w:semiHidden/>
    <w:rsid w:val="00841714"/>
    <w:rPr>
      <w:rFonts w:asciiTheme="majorHAnsi" w:eastAsiaTheme="majorEastAsia" w:hAnsiTheme="majorHAnsi" w:cstheme="majorBidi"/>
      <w:color w:val="272727" w:themeColor="text1" w:themeTint="D8"/>
      <w:szCs w:val="21"/>
    </w:rPr>
  </w:style>
  <w:style w:type="character" w:customStyle="1" w:styleId="Ttulo9Char">
    <w:name w:val="Título 9 Char"/>
    <w:basedOn w:val="Fontepargpadro"/>
    <w:link w:val="Ttulo9"/>
    <w:uiPriority w:val="9"/>
    <w:semiHidden/>
    <w:rsid w:val="00841714"/>
    <w:rPr>
      <w:rFonts w:asciiTheme="majorHAnsi" w:eastAsiaTheme="majorEastAsia" w:hAnsiTheme="majorHAnsi" w:cstheme="majorBidi"/>
      <w:i/>
      <w:iCs/>
      <w:color w:val="272727" w:themeColor="text1" w:themeTint="D8"/>
      <w:szCs w:val="21"/>
    </w:rPr>
  </w:style>
  <w:style w:type="character" w:styleId="AcrnimoHTML">
    <w:name w:val="HTML Acronym"/>
    <w:basedOn w:val="Fontepargpadro"/>
    <w:uiPriority w:val="99"/>
    <w:semiHidden/>
    <w:unhideWhenUsed/>
    <w:rsid w:val="00841714"/>
  </w:style>
  <w:style w:type="paragraph" w:styleId="EndereoHTML">
    <w:name w:val="HTML Address"/>
    <w:basedOn w:val="Normal"/>
    <w:link w:val="EndereoHTMLChar"/>
    <w:uiPriority w:val="99"/>
    <w:semiHidden/>
    <w:unhideWhenUsed/>
    <w:rsid w:val="00841714"/>
    <w:pPr>
      <w:spacing w:after="0" w:line="240" w:lineRule="auto"/>
    </w:pPr>
    <w:rPr>
      <w:i/>
      <w:iCs/>
    </w:rPr>
  </w:style>
  <w:style w:type="character" w:customStyle="1" w:styleId="EndereoHTMLChar">
    <w:name w:val="Endereço HTML Char"/>
    <w:basedOn w:val="Fontepargpadro"/>
    <w:link w:val="EndereoHTML"/>
    <w:uiPriority w:val="99"/>
    <w:semiHidden/>
    <w:rsid w:val="00841714"/>
    <w:rPr>
      <w:i/>
      <w:iCs/>
    </w:rPr>
  </w:style>
  <w:style w:type="character" w:styleId="CitaoHTML">
    <w:name w:val="HTML Cite"/>
    <w:basedOn w:val="Fontepargpadro"/>
    <w:uiPriority w:val="99"/>
    <w:semiHidden/>
    <w:unhideWhenUsed/>
    <w:rsid w:val="00841714"/>
    <w:rPr>
      <w:i/>
      <w:iCs/>
    </w:rPr>
  </w:style>
  <w:style w:type="character" w:styleId="CdigoHTML">
    <w:name w:val="HTML Code"/>
    <w:basedOn w:val="Fontepargpadro"/>
    <w:uiPriority w:val="99"/>
    <w:semiHidden/>
    <w:unhideWhenUsed/>
    <w:rsid w:val="00841714"/>
    <w:rPr>
      <w:rFonts w:ascii="Consolas" w:hAnsi="Consolas"/>
      <w:sz w:val="22"/>
      <w:szCs w:val="20"/>
    </w:rPr>
  </w:style>
  <w:style w:type="character" w:styleId="DefinioHTML">
    <w:name w:val="HTML Definition"/>
    <w:basedOn w:val="Fontepargpadro"/>
    <w:uiPriority w:val="99"/>
    <w:semiHidden/>
    <w:unhideWhenUsed/>
    <w:rsid w:val="00841714"/>
    <w:rPr>
      <w:i/>
      <w:iCs/>
    </w:rPr>
  </w:style>
  <w:style w:type="character" w:styleId="TecladoHTML">
    <w:name w:val="HTML Keyboard"/>
    <w:basedOn w:val="Fontepargpadro"/>
    <w:uiPriority w:val="99"/>
    <w:semiHidden/>
    <w:unhideWhenUsed/>
    <w:rsid w:val="00841714"/>
    <w:rPr>
      <w:rFonts w:ascii="Consolas" w:hAnsi="Consolas"/>
      <w:sz w:val="22"/>
      <w:szCs w:val="20"/>
    </w:rPr>
  </w:style>
  <w:style w:type="paragraph" w:styleId="Pr-formataoHTML">
    <w:name w:val="HTML Preformatted"/>
    <w:basedOn w:val="Normal"/>
    <w:link w:val="Pr-formataoHTMLChar"/>
    <w:uiPriority w:val="99"/>
    <w:semiHidden/>
    <w:unhideWhenUsed/>
    <w:rsid w:val="00841714"/>
    <w:pPr>
      <w:spacing w:after="0" w:line="240" w:lineRule="auto"/>
    </w:pPr>
    <w:rPr>
      <w:rFonts w:ascii="Consolas" w:hAnsi="Consolas"/>
      <w:szCs w:val="20"/>
    </w:rPr>
  </w:style>
  <w:style w:type="character" w:customStyle="1" w:styleId="Pr-formataoHTMLChar">
    <w:name w:val="Pré-formatação HTML Char"/>
    <w:basedOn w:val="Fontepargpadro"/>
    <w:link w:val="Pr-formataoHTML"/>
    <w:uiPriority w:val="99"/>
    <w:semiHidden/>
    <w:rsid w:val="00841714"/>
    <w:rPr>
      <w:rFonts w:ascii="Consolas" w:hAnsi="Consolas"/>
      <w:szCs w:val="20"/>
    </w:rPr>
  </w:style>
  <w:style w:type="character" w:styleId="ExemploHTML">
    <w:name w:val="HTML Sample"/>
    <w:basedOn w:val="Fontepargpadro"/>
    <w:uiPriority w:val="99"/>
    <w:semiHidden/>
    <w:unhideWhenUsed/>
    <w:rsid w:val="00841714"/>
    <w:rPr>
      <w:rFonts w:ascii="Consolas" w:hAnsi="Consolas"/>
      <w:sz w:val="24"/>
      <w:szCs w:val="24"/>
    </w:rPr>
  </w:style>
  <w:style w:type="character" w:styleId="MquinadeescreverHTML">
    <w:name w:val="HTML Typewriter"/>
    <w:basedOn w:val="Fontepargpadro"/>
    <w:uiPriority w:val="99"/>
    <w:semiHidden/>
    <w:unhideWhenUsed/>
    <w:rsid w:val="00841714"/>
    <w:rPr>
      <w:rFonts w:ascii="Consolas" w:hAnsi="Consolas"/>
      <w:sz w:val="22"/>
      <w:szCs w:val="20"/>
    </w:rPr>
  </w:style>
  <w:style w:type="character" w:styleId="VarivelHTML">
    <w:name w:val="HTML Variable"/>
    <w:basedOn w:val="Fontepargpadro"/>
    <w:uiPriority w:val="99"/>
    <w:semiHidden/>
    <w:unhideWhenUsed/>
    <w:rsid w:val="00841714"/>
    <w:rPr>
      <w:i/>
      <w:iCs/>
    </w:rPr>
  </w:style>
  <w:style w:type="character" w:styleId="Hyperlink">
    <w:name w:val="Hyperlink"/>
    <w:basedOn w:val="Fontepargpadro"/>
    <w:uiPriority w:val="99"/>
    <w:semiHidden/>
    <w:unhideWhenUsed/>
    <w:rsid w:val="00841714"/>
    <w:rPr>
      <w:color w:val="0563C1" w:themeColor="hyperlink"/>
      <w:u w:val="single"/>
    </w:rPr>
  </w:style>
  <w:style w:type="paragraph" w:styleId="Remissivo1">
    <w:name w:val="index 1"/>
    <w:basedOn w:val="Normal"/>
    <w:next w:val="Normal"/>
    <w:autoRedefine/>
    <w:uiPriority w:val="99"/>
    <w:semiHidden/>
    <w:unhideWhenUsed/>
    <w:rsid w:val="00841714"/>
    <w:pPr>
      <w:spacing w:after="0" w:line="240" w:lineRule="auto"/>
      <w:ind w:left="220" w:hanging="220"/>
    </w:pPr>
  </w:style>
  <w:style w:type="paragraph" w:styleId="Remissivo2">
    <w:name w:val="index 2"/>
    <w:basedOn w:val="Normal"/>
    <w:next w:val="Normal"/>
    <w:autoRedefine/>
    <w:uiPriority w:val="99"/>
    <w:semiHidden/>
    <w:unhideWhenUsed/>
    <w:rsid w:val="00841714"/>
    <w:pPr>
      <w:spacing w:after="0" w:line="240" w:lineRule="auto"/>
      <w:ind w:left="440" w:hanging="220"/>
    </w:pPr>
  </w:style>
  <w:style w:type="paragraph" w:styleId="Remissivo3">
    <w:name w:val="index 3"/>
    <w:basedOn w:val="Normal"/>
    <w:next w:val="Normal"/>
    <w:autoRedefine/>
    <w:uiPriority w:val="99"/>
    <w:semiHidden/>
    <w:unhideWhenUsed/>
    <w:rsid w:val="00841714"/>
    <w:pPr>
      <w:spacing w:after="0" w:line="240" w:lineRule="auto"/>
      <w:ind w:left="660" w:hanging="220"/>
    </w:pPr>
  </w:style>
  <w:style w:type="paragraph" w:styleId="Remissivo4">
    <w:name w:val="index 4"/>
    <w:basedOn w:val="Normal"/>
    <w:next w:val="Normal"/>
    <w:autoRedefine/>
    <w:uiPriority w:val="99"/>
    <w:semiHidden/>
    <w:unhideWhenUsed/>
    <w:rsid w:val="00841714"/>
    <w:pPr>
      <w:spacing w:after="0" w:line="240" w:lineRule="auto"/>
      <w:ind w:left="880" w:hanging="220"/>
    </w:pPr>
  </w:style>
  <w:style w:type="paragraph" w:styleId="Remissivo5">
    <w:name w:val="index 5"/>
    <w:basedOn w:val="Normal"/>
    <w:next w:val="Normal"/>
    <w:autoRedefine/>
    <w:uiPriority w:val="99"/>
    <w:semiHidden/>
    <w:unhideWhenUsed/>
    <w:rsid w:val="00841714"/>
    <w:pPr>
      <w:spacing w:after="0" w:line="240" w:lineRule="auto"/>
      <w:ind w:left="1100" w:hanging="220"/>
    </w:pPr>
  </w:style>
  <w:style w:type="paragraph" w:styleId="Remissivo6">
    <w:name w:val="index 6"/>
    <w:basedOn w:val="Normal"/>
    <w:next w:val="Normal"/>
    <w:autoRedefine/>
    <w:uiPriority w:val="99"/>
    <w:semiHidden/>
    <w:unhideWhenUsed/>
    <w:rsid w:val="00841714"/>
    <w:pPr>
      <w:spacing w:after="0" w:line="240" w:lineRule="auto"/>
      <w:ind w:left="1320" w:hanging="220"/>
    </w:pPr>
  </w:style>
  <w:style w:type="paragraph" w:styleId="Remissivo7">
    <w:name w:val="index 7"/>
    <w:basedOn w:val="Normal"/>
    <w:next w:val="Normal"/>
    <w:autoRedefine/>
    <w:uiPriority w:val="99"/>
    <w:semiHidden/>
    <w:unhideWhenUsed/>
    <w:rsid w:val="00841714"/>
    <w:pPr>
      <w:spacing w:after="0" w:line="240" w:lineRule="auto"/>
      <w:ind w:left="1540" w:hanging="220"/>
    </w:pPr>
  </w:style>
  <w:style w:type="paragraph" w:styleId="Remissivo8">
    <w:name w:val="index 8"/>
    <w:basedOn w:val="Normal"/>
    <w:next w:val="Normal"/>
    <w:autoRedefine/>
    <w:uiPriority w:val="99"/>
    <w:semiHidden/>
    <w:unhideWhenUsed/>
    <w:rsid w:val="00841714"/>
    <w:pPr>
      <w:spacing w:after="0" w:line="240" w:lineRule="auto"/>
      <w:ind w:left="1760" w:hanging="220"/>
    </w:pPr>
  </w:style>
  <w:style w:type="paragraph" w:styleId="Remissivo9">
    <w:name w:val="index 9"/>
    <w:basedOn w:val="Normal"/>
    <w:next w:val="Normal"/>
    <w:autoRedefine/>
    <w:uiPriority w:val="99"/>
    <w:semiHidden/>
    <w:unhideWhenUsed/>
    <w:rsid w:val="00841714"/>
    <w:pPr>
      <w:spacing w:after="0" w:line="240" w:lineRule="auto"/>
      <w:ind w:left="1980" w:hanging="220"/>
    </w:pPr>
  </w:style>
  <w:style w:type="paragraph" w:styleId="Ttulodendiceremissivo">
    <w:name w:val="index heading"/>
    <w:basedOn w:val="Normal"/>
    <w:next w:val="Remissivo1"/>
    <w:uiPriority w:val="99"/>
    <w:semiHidden/>
    <w:unhideWhenUsed/>
    <w:rsid w:val="00841714"/>
    <w:rPr>
      <w:rFonts w:asciiTheme="majorHAnsi" w:eastAsiaTheme="majorEastAsia" w:hAnsiTheme="majorHAnsi" w:cstheme="majorBidi"/>
      <w:b/>
      <w:bCs/>
    </w:rPr>
  </w:style>
  <w:style w:type="character" w:styleId="nfaseIntensa">
    <w:name w:val="Intense Emphasis"/>
    <w:basedOn w:val="Fontepargpadro"/>
    <w:uiPriority w:val="21"/>
    <w:semiHidden/>
    <w:unhideWhenUsed/>
    <w:qFormat/>
    <w:rsid w:val="00841714"/>
    <w:rPr>
      <w:i/>
      <w:iCs/>
      <w:color w:val="37B6AE" w:themeColor="accent1"/>
    </w:rPr>
  </w:style>
  <w:style w:type="paragraph" w:styleId="CitaoIntensa">
    <w:name w:val="Intense Quote"/>
    <w:basedOn w:val="Normal"/>
    <w:next w:val="Normal"/>
    <w:link w:val="CitaoIntensaChar"/>
    <w:uiPriority w:val="30"/>
    <w:semiHidden/>
    <w:unhideWhenUsed/>
    <w:qFormat/>
    <w:rsid w:val="00841714"/>
    <w:pPr>
      <w:pBdr>
        <w:top w:val="single" w:sz="4" w:space="10" w:color="37B6AE" w:themeColor="accent1"/>
        <w:bottom w:val="single" w:sz="4" w:space="10" w:color="37B6AE" w:themeColor="accent1"/>
      </w:pBdr>
      <w:spacing w:before="360" w:after="360"/>
      <w:ind w:left="864" w:right="864"/>
    </w:pPr>
    <w:rPr>
      <w:i/>
      <w:iCs/>
      <w:color w:val="37B6AE" w:themeColor="accent1"/>
    </w:rPr>
  </w:style>
  <w:style w:type="character" w:customStyle="1" w:styleId="CitaoIntensaChar">
    <w:name w:val="Citação Intensa Char"/>
    <w:basedOn w:val="Fontepargpadro"/>
    <w:link w:val="CitaoIntensa"/>
    <w:uiPriority w:val="30"/>
    <w:semiHidden/>
    <w:rsid w:val="00841714"/>
    <w:rPr>
      <w:i/>
      <w:iCs/>
      <w:color w:val="37B6AE" w:themeColor="accent1"/>
    </w:rPr>
  </w:style>
  <w:style w:type="character" w:styleId="RefernciaIntensa">
    <w:name w:val="Intense Reference"/>
    <w:basedOn w:val="Fontepargpadro"/>
    <w:uiPriority w:val="32"/>
    <w:semiHidden/>
    <w:unhideWhenUsed/>
    <w:qFormat/>
    <w:rsid w:val="00841714"/>
    <w:rPr>
      <w:b/>
      <w:bCs/>
      <w:smallCaps/>
      <w:color w:val="37B6AE" w:themeColor="accent1"/>
      <w:spacing w:val="5"/>
    </w:rPr>
  </w:style>
  <w:style w:type="table" w:styleId="GradeClara">
    <w:name w:val="Light Grid"/>
    <w:basedOn w:val="Tabelanormal"/>
    <w:uiPriority w:val="62"/>
    <w:semiHidden/>
    <w:unhideWhenUsed/>
    <w:rsid w:val="008417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41714"/>
    <w:pPr>
      <w:spacing w:after="0" w:line="240" w:lineRule="auto"/>
    </w:p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insideH w:val="single" w:sz="8" w:space="0" w:color="37B6AE" w:themeColor="accent1"/>
        <w:insideV w:val="single" w:sz="8" w:space="0" w:color="37B6A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B6AE" w:themeColor="accent1"/>
          <w:left w:val="single" w:sz="8" w:space="0" w:color="37B6AE" w:themeColor="accent1"/>
          <w:bottom w:val="single" w:sz="18" w:space="0" w:color="37B6AE" w:themeColor="accent1"/>
          <w:right w:val="single" w:sz="8" w:space="0" w:color="37B6AE" w:themeColor="accent1"/>
          <w:insideH w:val="nil"/>
          <w:insideV w:val="single" w:sz="8" w:space="0" w:color="37B6A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B6AE" w:themeColor="accent1"/>
          <w:left w:val="single" w:sz="8" w:space="0" w:color="37B6AE" w:themeColor="accent1"/>
          <w:bottom w:val="single" w:sz="8" w:space="0" w:color="37B6AE" w:themeColor="accent1"/>
          <w:right w:val="single" w:sz="8" w:space="0" w:color="37B6AE" w:themeColor="accent1"/>
          <w:insideH w:val="nil"/>
          <w:insideV w:val="single" w:sz="8" w:space="0" w:color="37B6A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tblStylePr w:type="band1Vert">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shd w:val="clear" w:color="auto" w:fill="CBEFEC" w:themeFill="accent1" w:themeFillTint="3F"/>
      </w:tcPr>
    </w:tblStylePr>
    <w:tblStylePr w:type="band1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insideV w:val="single" w:sz="8" w:space="0" w:color="37B6AE" w:themeColor="accent1"/>
        </w:tcBorders>
        <w:shd w:val="clear" w:color="auto" w:fill="CBEFEC" w:themeFill="accent1" w:themeFillTint="3F"/>
      </w:tcPr>
    </w:tblStylePr>
    <w:tblStylePr w:type="band2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insideV w:val="single" w:sz="8" w:space="0" w:color="37B6AE" w:themeColor="accent1"/>
        </w:tcBorders>
      </w:tcPr>
    </w:tblStylePr>
  </w:style>
  <w:style w:type="table" w:styleId="GradeClara-nfase2">
    <w:name w:val="Light Grid Accent 2"/>
    <w:basedOn w:val="Tabelanormal"/>
    <w:uiPriority w:val="62"/>
    <w:semiHidden/>
    <w:unhideWhenUsed/>
    <w:rsid w:val="0084171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4171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4171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4171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4171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elanormal"/>
    <w:uiPriority w:val="61"/>
    <w:semiHidden/>
    <w:unhideWhenUsed/>
    <w:rsid w:val="008417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e1">
    <w:name w:val="Light List Accent 1"/>
    <w:basedOn w:val="Tabelanormal"/>
    <w:uiPriority w:val="61"/>
    <w:semiHidden/>
    <w:unhideWhenUsed/>
    <w:rsid w:val="00841714"/>
    <w:pPr>
      <w:spacing w:after="0" w:line="240" w:lineRule="auto"/>
    </w:p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tblBorders>
    </w:tblPr>
    <w:tblStylePr w:type="firstRow">
      <w:pPr>
        <w:spacing w:before="0" w:after="0" w:line="240" w:lineRule="auto"/>
      </w:pPr>
      <w:rPr>
        <w:b/>
        <w:bCs/>
        <w:color w:val="FFFFFF" w:themeColor="background1"/>
      </w:rPr>
      <w:tblPr/>
      <w:tcPr>
        <w:shd w:val="clear" w:color="auto" w:fill="37B6AE" w:themeFill="accent1"/>
      </w:tcPr>
    </w:tblStylePr>
    <w:tblStylePr w:type="lastRow">
      <w:pPr>
        <w:spacing w:before="0" w:after="0" w:line="240" w:lineRule="auto"/>
      </w:pPr>
      <w:rPr>
        <w:b/>
        <w:bCs/>
      </w:rPr>
      <w:tblPr/>
      <w:tcPr>
        <w:tcBorders>
          <w:top w:val="double" w:sz="6" w:space="0" w:color="37B6AE" w:themeColor="accent1"/>
          <w:left w:val="single" w:sz="8" w:space="0" w:color="37B6AE" w:themeColor="accent1"/>
          <w:bottom w:val="single" w:sz="8" w:space="0" w:color="37B6AE" w:themeColor="accent1"/>
          <w:right w:val="single" w:sz="8" w:space="0" w:color="37B6AE" w:themeColor="accent1"/>
        </w:tcBorders>
      </w:tcPr>
    </w:tblStylePr>
    <w:tblStylePr w:type="firstCol">
      <w:rPr>
        <w:b/>
        <w:bCs/>
      </w:rPr>
    </w:tblStylePr>
    <w:tblStylePr w:type="lastCol">
      <w:rPr>
        <w:b/>
        <w:bCs/>
      </w:rPr>
    </w:tblStylePr>
    <w:tblStylePr w:type="band1Vert">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tblStylePr w:type="band1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style>
  <w:style w:type="table" w:styleId="ListaClara-nfase2">
    <w:name w:val="Light List Accent 2"/>
    <w:basedOn w:val="Tabelanormal"/>
    <w:uiPriority w:val="61"/>
    <w:semiHidden/>
    <w:unhideWhenUsed/>
    <w:rsid w:val="0084171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e3">
    <w:name w:val="Light List Accent 3"/>
    <w:basedOn w:val="Tabelanormal"/>
    <w:uiPriority w:val="61"/>
    <w:semiHidden/>
    <w:unhideWhenUsed/>
    <w:rsid w:val="0084171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4171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4171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4171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mentoClaro">
    <w:name w:val="Light Shading"/>
    <w:basedOn w:val="Tabelanormal"/>
    <w:uiPriority w:val="60"/>
    <w:semiHidden/>
    <w:unhideWhenUsed/>
    <w:rsid w:val="0084171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1">
    <w:name w:val="Light Shading Accent 1"/>
    <w:basedOn w:val="Tabelanormal"/>
    <w:uiPriority w:val="60"/>
    <w:semiHidden/>
    <w:unhideWhenUsed/>
    <w:rsid w:val="00841714"/>
    <w:pPr>
      <w:spacing w:after="0" w:line="240" w:lineRule="auto"/>
    </w:pPr>
    <w:rPr>
      <w:color w:val="298881" w:themeColor="accent1" w:themeShade="BF"/>
    </w:rPr>
    <w:tblPr>
      <w:tblStyleRowBandSize w:val="1"/>
      <w:tblStyleColBandSize w:val="1"/>
      <w:tblBorders>
        <w:top w:val="single" w:sz="8" w:space="0" w:color="37B6AE" w:themeColor="accent1"/>
        <w:bottom w:val="single" w:sz="8" w:space="0" w:color="37B6AE" w:themeColor="accent1"/>
      </w:tblBorders>
    </w:tblPr>
    <w:tblStylePr w:type="firstRow">
      <w:pPr>
        <w:spacing w:before="0" w:after="0" w:line="240" w:lineRule="auto"/>
      </w:pPr>
      <w:rPr>
        <w:b/>
        <w:bCs/>
      </w:rPr>
      <w:tblPr/>
      <w:tcPr>
        <w:tcBorders>
          <w:top w:val="single" w:sz="8" w:space="0" w:color="37B6AE" w:themeColor="accent1"/>
          <w:left w:val="nil"/>
          <w:bottom w:val="single" w:sz="8" w:space="0" w:color="37B6AE" w:themeColor="accent1"/>
          <w:right w:val="nil"/>
          <w:insideH w:val="nil"/>
          <w:insideV w:val="nil"/>
        </w:tcBorders>
      </w:tcPr>
    </w:tblStylePr>
    <w:tblStylePr w:type="lastRow">
      <w:pPr>
        <w:spacing w:before="0" w:after="0" w:line="240" w:lineRule="auto"/>
      </w:pPr>
      <w:rPr>
        <w:b/>
        <w:bCs/>
      </w:rPr>
      <w:tblPr/>
      <w:tcPr>
        <w:tcBorders>
          <w:top w:val="single" w:sz="8" w:space="0" w:color="37B6AE" w:themeColor="accent1"/>
          <w:left w:val="nil"/>
          <w:bottom w:val="single" w:sz="8" w:space="0" w:color="37B6A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FEC" w:themeFill="accent1" w:themeFillTint="3F"/>
      </w:tcPr>
    </w:tblStylePr>
    <w:tblStylePr w:type="band1Horz">
      <w:tblPr/>
      <w:tcPr>
        <w:tcBorders>
          <w:left w:val="nil"/>
          <w:right w:val="nil"/>
          <w:insideH w:val="nil"/>
          <w:insideV w:val="nil"/>
        </w:tcBorders>
        <w:shd w:val="clear" w:color="auto" w:fill="CBEFEC" w:themeFill="accent1" w:themeFillTint="3F"/>
      </w:tcPr>
    </w:tblStylePr>
  </w:style>
  <w:style w:type="table" w:styleId="SombreamentoClaro-nfase2">
    <w:name w:val="Light Shading Accent 2"/>
    <w:basedOn w:val="Tabelanormal"/>
    <w:uiPriority w:val="60"/>
    <w:semiHidden/>
    <w:unhideWhenUsed/>
    <w:rsid w:val="0084171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mentoClaro-nfase3">
    <w:name w:val="Light Shading Accent 3"/>
    <w:basedOn w:val="Tabelanormal"/>
    <w:uiPriority w:val="60"/>
    <w:semiHidden/>
    <w:unhideWhenUsed/>
    <w:rsid w:val="0084171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4171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4171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4171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inha">
    <w:name w:val="line number"/>
    <w:basedOn w:val="Fontepargpadro"/>
    <w:uiPriority w:val="99"/>
    <w:semiHidden/>
    <w:unhideWhenUsed/>
    <w:rsid w:val="00841714"/>
  </w:style>
  <w:style w:type="paragraph" w:styleId="Lista">
    <w:name w:val="List"/>
    <w:basedOn w:val="Normal"/>
    <w:uiPriority w:val="99"/>
    <w:semiHidden/>
    <w:unhideWhenUsed/>
    <w:rsid w:val="00841714"/>
    <w:pPr>
      <w:ind w:left="360" w:hanging="360"/>
      <w:contextualSpacing/>
    </w:pPr>
  </w:style>
  <w:style w:type="paragraph" w:styleId="Lista2">
    <w:name w:val="List 2"/>
    <w:basedOn w:val="Normal"/>
    <w:uiPriority w:val="99"/>
    <w:semiHidden/>
    <w:unhideWhenUsed/>
    <w:rsid w:val="00841714"/>
    <w:pPr>
      <w:ind w:left="720" w:hanging="360"/>
      <w:contextualSpacing/>
    </w:pPr>
  </w:style>
  <w:style w:type="paragraph" w:styleId="Lista3">
    <w:name w:val="List 3"/>
    <w:basedOn w:val="Normal"/>
    <w:uiPriority w:val="99"/>
    <w:semiHidden/>
    <w:unhideWhenUsed/>
    <w:rsid w:val="00841714"/>
    <w:pPr>
      <w:ind w:left="1080" w:hanging="360"/>
      <w:contextualSpacing/>
    </w:pPr>
  </w:style>
  <w:style w:type="paragraph" w:styleId="Lista4">
    <w:name w:val="List 4"/>
    <w:basedOn w:val="Normal"/>
    <w:uiPriority w:val="99"/>
    <w:semiHidden/>
    <w:unhideWhenUsed/>
    <w:rsid w:val="00841714"/>
    <w:pPr>
      <w:ind w:left="1440" w:hanging="360"/>
      <w:contextualSpacing/>
    </w:pPr>
  </w:style>
  <w:style w:type="paragraph" w:styleId="Lista5">
    <w:name w:val="List 5"/>
    <w:basedOn w:val="Normal"/>
    <w:uiPriority w:val="99"/>
    <w:semiHidden/>
    <w:unhideWhenUsed/>
    <w:rsid w:val="00841714"/>
    <w:pPr>
      <w:ind w:left="1800" w:hanging="360"/>
      <w:contextualSpacing/>
    </w:pPr>
  </w:style>
  <w:style w:type="paragraph" w:styleId="Commarcadores">
    <w:name w:val="List Bullet"/>
    <w:basedOn w:val="Normal"/>
    <w:uiPriority w:val="99"/>
    <w:semiHidden/>
    <w:unhideWhenUsed/>
    <w:rsid w:val="00841714"/>
    <w:pPr>
      <w:numPr>
        <w:numId w:val="1"/>
      </w:numPr>
      <w:contextualSpacing/>
    </w:pPr>
  </w:style>
  <w:style w:type="paragraph" w:styleId="Commarcadores2">
    <w:name w:val="List Bullet 2"/>
    <w:basedOn w:val="Normal"/>
    <w:uiPriority w:val="99"/>
    <w:semiHidden/>
    <w:unhideWhenUsed/>
    <w:rsid w:val="00841714"/>
    <w:pPr>
      <w:numPr>
        <w:numId w:val="2"/>
      </w:numPr>
      <w:contextualSpacing/>
    </w:pPr>
  </w:style>
  <w:style w:type="paragraph" w:styleId="Commarcadores3">
    <w:name w:val="List Bullet 3"/>
    <w:basedOn w:val="Normal"/>
    <w:uiPriority w:val="99"/>
    <w:semiHidden/>
    <w:unhideWhenUsed/>
    <w:rsid w:val="00841714"/>
    <w:pPr>
      <w:numPr>
        <w:numId w:val="3"/>
      </w:numPr>
      <w:contextualSpacing/>
    </w:pPr>
  </w:style>
  <w:style w:type="paragraph" w:styleId="Commarcadores4">
    <w:name w:val="List Bullet 4"/>
    <w:basedOn w:val="Normal"/>
    <w:uiPriority w:val="99"/>
    <w:semiHidden/>
    <w:unhideWhenUsed/>
    <w:rsid w:val="00841714"/>
    <w:pPr>
      <w:numPr>
        <w:numId w:val="4"/>
      </w:numPr>
      <w:contextualSpacing/>
    </w:pPr>
  </w:style>
  <w:style w:type="paragraph" w:styleId="Commarcadores5">
    <w:name w:val="List Bullet 5"/>
    <w:basedOn w:val="Normal"/>
    <w:uiPriority w:val="99"/>
    <w:semiHidden/>
    <w:unhideWhenUsed/>
    <w:rsid w:val="00841714"/>
    <w:pPr>
      <w:numPr>
        <w:numId w:val="5"/>
      </w:numPr>
      <w:contextualSpacing/>
    </w:pPr>
  </w:style>
  <w:style w:type="paragraph" w:styleId="Listadecontinuao">
    <w:name w:val="List Continue"/>
    <w:basedOn w:val="Normal"/>
    <w:uiPriority w:val="99"/>
    <w:semiHidden/>
    <w:unhideWhenUsed/>
    <w:rsid w:val="00841714"/>
    <w:pPr>
      <w:spacing w:after="120"/>
      <w:ind w:left="360"/>
      <w:contextualSpacing/>
    </w:pPr>
  </w:style>
  <w:style w:type="paragraph" w:styleId="Listadecontinuao2">
    <w:name w:val="List Continue 2"/>
    <w:basedOn w:val="Normal"/>
    <w:uiPriority w:val="99"/>
    <w:semiHidden/>
    <w:unhideWhenUsed/>
    <w:rsid w:val="00841714"/>
    <w:pPr>
      <w:spacing w:after="120"/>
      <w:ind w:left="720"/>
      <w:contextualSpacing/>
    </w:pPr>
  </w:style>
  <w:style w:type="paragraph" w:styleId="Listadecontinuao3">
    <w:name w:val="List Continue 3"/>
    <w:basedOn w:val="Normal"/>
    <w:uiPriority w:val="99"/>
    <w:semiHidden/>
    <w:unhideWhenUsed/>
    <w:rsid w:val="00841714"/>
    <w:pPr>
      <w:spacing w:after="120"/>
      <w:ind w:left="1080"/>
      <w:contextualSpacing/>
    </w:pPr>
  </w:style>
  <w:style w:type="paragraph" w:styleId="Listadecontinuao4">
    <w:name w:val="List Continue 4"/>
    <w:basedOn w:val="Normal"/>
    <w:uiPriority w:val="99"/>
    <w:semiHidden/>
    <w:unhideWhenUsed/>
    <w:rsid w:val="00841714"/>
    <w:pPr>
      <w:spacing w:after="120"/>
      <w:ind w:left="1440"/>
      <w:contextualSpacing/>
    </w:pPr>
  </w:style>
  <w:style w:type="paragraph" w:styleId="Listadecontinuao5">
    <w:name w:val="List Continue 5"/>
    <w:basedOn w:val="Normal"/>
    <w:uiPriority w:val="99"/>
    <w:semiHidden/>
    <w:unhideWhenUsed/>
    <w:rsid w:val="00841714"/>
    <w:pPr>
      <w:spacing w:after="120"/>
      <w:ind w:left="1800"/>
      <w:contextualSpacing/>
    </w:pPr>
  </w:style>
  <w:style w:type="paragraph" w:styleId="Numerada">
    <w:name w:val="List Number"/>
    <w:basedOn w:val="Normal"/>
    <w:uiPriority w:val="99"/>
    <w:semiHidden/>
    <w:unhideWhenUsed/>
    <w:rsid w:val="00841714"/>
    <w:pPr>
      <w:numPr>
        <w:numId w:val="6"/>
      </w:numPr>
      <w:contextualSpacing/>
    </w:pPr>
  </w:style>
  <w:style w:type="paragraph" w:styleId="Numerada2">
    <w:name w:val="List Number 2"/>
    <w:basedOn w:val="Normal"/>
    <w:uiPriority w:val="99"/>
    <w:semiHidden/>
    <w:unhideWhenUsed/>
    <w:rsid w:val="00841714"/>
    <w:pPr>
      <w:numPr>
        <w:numId w:val="7"/>
      </w:numPr>
      <w:contextualSpacing/>
    </w:pPr>
  </w:style>
  <w:style w:type="paragraph" w:styleId="Numerada3">
    <w:name w:val="List Number 3"/>
    <w:basedOn w:val="Normal"/>
    <w:uiPriority w:val="99"/>
    <w:semiHidden/>
    <w:unhideWhenUsed/>
    <w:rsid w:val="00841714"/>
    <w:pPr>
      <w:numPr>
        <w:numId w:val="8"/>
      </w:numPr>
      <w:contextualSpacing/>
    </w:pPr>
  </w:style>
  <w:style w:type="paragraph" w:styleId="Numerada4">
    <w:name w:val="List Number 4"/>
    <w:basedOn w:val="Normal"/>
    <w:uiPriority w:val="99"/>
    <w:semiHidden/>
    <w:unhideWhenUsed/>
    <w:rsid w:val="00841714"/>
    <w:pPr>
      <w:numPr>
        <w:numId w:val="9"/>
      </w:numPr>
      <w:contextualSpacing/>
    </w:pPr>
  </w:style>
  <w:style w:type="paragraph" w:styleId="Numerada5">
    <w:name w:val="List Number 5"/>
    <w:basedOn w:val="Normal"/>
    <w:uiPriority w:val="99"/>
    <w:semiHidden/>
    <w:unhideWhenUsed/>
    <w:rsid w:val="00841714"/>
    <w:pPr>
      <w:numPr>
        <w:numId w:val="10"/>
      </w:numPr>
      <w:contextualSpacing/>
    </w:pPr>
  </w:style>
  <w:style w:type="paragraph" w:styleId="PargrafodaLista">
    <w:name w:val="List Paragraph"/>
    <w:basedOn w:val="Normal"/>
    <w:uiPriority w:val="34"/>
    <w:semiHidden/>
    <w:unhideWhenUsed/>
    <w:qFormat/>
    <w:rsid w:val="00841714"/>
    <w:pPr>
      <w:ind w:left="720"/>
      <w:contextualSpacing/>
    </w:pPr>
  </w:style>
  <w:style w:type="table" w:styleId="TabeladeLista1Clara">
    <w:name w:val="List Table 1 Light"/>
    <w:basedOn w:val="Tabelanormal"/>
    <w:uiPriority w:val="46"/>
    <w:rsid w:val="0084171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rsid w:val="00841714"/>
    <w:pPr>
      <w:spacing w:after="0" w:line="240" w:lineRule="auto"/>
    </w:pPr>
    <w:tblPr>
      <w:tblStyleRowBandSize w:val="1"/>
      <w:tblStyleColBandSize w:val="1"/>
    </w:tblPr>
    <w:tblStylePr w:type="firstRow">
      <w:rPr>
        <w:b/>
        <w:bCs/>
      </w:rPr>
      <w:tblPr/>
      <w:tcPr>
        <w:tcBorders>
          <w:bottom w:val="single" w:sz="4" w:space="0" w:color="81D9D3" w:themeColor="accent1" w:themeTint="99"/>
        </w:tcBorders>
      </w:tcPr>
    </w:tblStylePr>
    <w:tblStylePr w:type="lastRow">
      <w:rPr>
        <w:b/>
        <w:bCs/>
      </w:rPr>
      <w:tblPr/>
      <w:tcPr>
        <w:tcBorders>
          <w:top w:val="sing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TabeladeLista1Clara-nfase2">
    <w:name w:val="List Table 1 Light Accent 2"/>
    <w:basedOn w:val="Tabelanormal"/>
    <w:uiPriority w:val="46"/>
    <w:rsid w:val="0084171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rsid w:val="0084171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rsid w:val="0084171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rsid w:val="00841714"/>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rsid w:val="0084171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rsid w:val="0084171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rsid w:val="00841714"/>
    <w:pPr>
      <w:spacing w:after="0" w:line="240" w:lineRule="auto"/>
    </w:pPr>
    <w:tblPr>
      <w:tblStyleRowBandSize w:val="1"/>
      <w:tblStyleColBandSize w:val="1"/>
      <w:tblBorders>
        <w:top w:val="single" w:sz="4" w:space="0" w:color="81D9D3" w:themeColor="accent1" w:themeTint="99"/>
        <w:bottom w:val="single" w:sz="4" w:space="0" w:color="81D9D3" w:themeColor="accent1" w:themeTint="99"/>
        <w:insideH w:val="single" w:sz="4" w:space="0" w:color="81D9D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TabeladeLista2-nfase2">
    <w:name w:val="List Table 2 Accent 2"/>
    <w:basedOn w:val="Tabelanormal"/>
    <w:uiPriority w:val="47"/>
    <w:rsid w:val="0084171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rsid w:val="0084171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rsid w:val="0084171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rsid w:val="00841714"/>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rsid w:val="0084171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rsid w:val="0084171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rsid w:val="00841714"/>
    <w:pPr>
      <w:spacing w:after="0" w:line="240" w:lineRule="auto"/>
    </w:pPr>
    <w:tblPr>
      <w:tblStyleRowBandSize w:val="1"/>
      <w:tblStyleColBandSize w:val="1"/>
      <w:tblBorders>
        <w:top w:val="single" w:sz="4" w:space="0" w:color="37B6AE" w:themeColor="accent1"/>
        <w:left w:val="single" w:sz="4" w:space="0" w:color="37B6AE" w:themeColor="accent1"/>
        <w:bottom w:val="single" w:sz="4" w:space="0" w:color="37B6AE" w:themeColor="accent1"/>
        <w:right w:val="single" w:sz="4" w:space="0" w:color="37B6AE" w:themeColor="accent1"/>
      </w:tblBorders>
    </w:tblPr>
    <w:tblStylePr w:type="firstRow">
      <w:rPr>
        <w:b/>
        <w:bCs/>
        <w:color w:val="FFFFFF" w:themeColor="background1"/>
      </w:rPr>
      <w:tblPr/>
      <w:tcPr>
        <w:shd w:val="clear" w:color="auto" w:fill="37B6AE" w:themeFill="accent1"/>
      </w:tcPr>
    </w:tblStylePr>
    <w:tblStylePr w:type="lastRow">
      <w:rPr>
        <w:b/>
        <w:bCs/>
      </w:rPr>
      <w:tblPr/>
      <w:tcPr>
        <w:tcBorders>
          <w:top w:val="double" w:sz="4" w:space="0" w:color="37B6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B6AE" w:themeColor="accent1"/>
          <w:right w:val="single" w:sz="4" w:space="0" w:color="37B6AE" w:themeColor="accent1"/>
        </w:tcBorders>
      </w:tcPr>
    </w:tblStylePr>
    <w:tblStylePr w:type="band1Horz">
      <w:tblPr/>
      <w:tcPr>
        <w:tcBorders>
          <w:top w:val="single" w:sz="4" w:space="0" w:color="37B6AE" w:themeColor="accent1"/>
          <w:bottom w:val="single" w:sz="4" w:space="0" w:color="37B6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B6AE" w:themeColor="accent1"/>
          <w:left w:val="nil"/>
        </w:tcBorders>
      </w:tcPr>
    </w:tblStylePr>
    <w:tblStylePr w:type="swCell">
      <w:tblPr/>
      <w:tcPr>
        <w:tcBorders>
          <w:top w:val="double" w:sz="4" w:space="0" w:color="37B6AE" w:themeColor="accent1"/>
          <w:right w:val="nil"/>
        </w:tcBorders>
      </w:tcPr>
    </w:tblStylePr>
  </w:style>
  <w:style w:type="table" w:styleId="TabeladeLista3-nfase2">
    <w:name w:val="List Table 3 Accent 2"/>
    <w:basedOn w:val="Tabelanormal"/>
    <w:uiPriority w:val="48"/>
    <w:rsid w:val="0084171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rsid w:val="0084171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rsid w:val="0084171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rsid w:val="00841714"/>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rsid w:val="0084171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tblBorders>
    </w:tblPr>
    <w:tblStylePr w:type="firstRow">
      <w:rPr>
        <w:b/>
        <w:bCs/>
        <w:color w:val="FFFFFF" w:themeColor="background1"/>
      </w:rPr>
      <w:tblPr/>
      <w:tcPr>
        <w:tcBorders>
          <w:top w:val="single" w:sz="4" w:space="0" w:color="37B6AE" w:themeColor="accent1"/>
          <w:left w:val="single" w:sz="4" w:space="0" w:color="37B6AE" w:themeColor="accent1"/>
          <w:bottom w:val="single" w:sz="4" w:space="0" w:color="37B6AE" w:themeColor="accent1"/>
          <w:right w:val="single" w:sz="4" w:space="0" w:color="37B6AE" w:themeColor="accent1"/>
          <w:insideH w:val="nil"/>
        </w:tcBorders>
        <w:shd w:val="clear" w:color="auto" w:fill="37B6AE" w:themeFill="accent1"/>
      </w:tcPr>
    </w:tblStylePr>
    <w:tblStylePr w:type="lastRow">
      <w:rPr>
        <w:b/>
        <w:bCs/>
      </w:rPr>
      <w:tblPr/>
      <w:tcPr>
        <w:tcBorders>
          <w:top w:val="doub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TabeladeLista4-nfase2">
    <w:name w:val="List Table 4 Accent 2"/>
    <w:basedOn w:val="Tabelanormal"/>
    <w:uiPriority w:val="49"/>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rsid w:val="0084171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841714"/>
    <w:pPr>
      <w:spacing w:after="0" w:line="240" w:lineRule="auto"/>
    </w:pPr>
    <w:rPr>
      <w:color w:val="FFFFFF" w:themeColor="background1"/>
    </w:rPr>
    <w:tblPr>
      <w:tblStyleRowBandSize w:val="1"/>
      <w:tblStyleColBandSize w:val="1"/>
      <w:tblBorders>
        <w:top w:val="single" w:sz="24" w:space="0" w:color="37B6AE" w:themeColor="accent1"/>
        <w:left w:val="single" w:sz="24" w:space="0" w:color="37B6AE" w:themeColor="accent1"/>
        <w:bottom w:val="single" w:sz="24" w:space="0" w:color="37B6AE" w:themeColor="accent1"/>
        <w:right w:val="single" w:sz="24" w:space="0" w:color="37B6AE" w:themeColor="accent1"/>
      </w:tblBorders>
    </w:tblPr>
    <w:tcPr>
      <w:shd w:val="clear" w:color="auto" w:fill="37B6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84171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84171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84171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841714"/>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84171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84171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rsid w:val="00841714"/>
    <w:pPr>
      <w:spacing w:after="0" w:line="240" w:lineRule="auto"/>
    </w:pPr>
    <w:rPr>
      <w:color w:val="298881" w:themeColor="accent1" w:themeShade="BF"/>
    </w:rPr>
    <w:tblPr>
      <w:tblStyleRowBandSize w:val="1"/>
      <w:tblStyleColBandSize w:val="1"/>
      <w:tblBorders>
        <w:top w:val="single" w:sz="4" w:space="0" w:color="37B6AE" w:themeColor="accent1"/>
        <w:bottom w:val="single" w:sz="4" w:space="0" w:color="37B6AE" w:themeColor="accent1"/>
      </w:tblBorders>
    </w:tblPr>
    <w:tblStylePr w:type="firstRow">
      <w:rPr>
        <w:b/>
        <w:bCs/>
      </w:rPr>
      <w:tblPr/>
      <w:tcPr>
        <w:tcBorders>
          <w:bottom w:val="single" w:sz="4" w:space="0" w:color="37B6AE" w:themeColor="accent1"/>
        </w:tcBorders>
      </w:tcPr>
    </w:tblStylePr>
    <w:tblStylePr w:type="lastRow">
      <w:rPr>
        <w:b/>
        <w:bCs/>
      </w:rPr>
      <w:tblPr/>
      <w:tcPr>
        <w:tcBorders>
          <w:top w:val="double" w:sz="4" w:space="0" w:color="37B6AE" w:themeColor="accent1"/>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TabeladeLista6Colorida-nfase2">
    <w:name w:val="List Table 6 Colorful Accent 2"/>
    <w:basedOn w:val="Tabelanormal"/>
    <w:uiPriority w:val="51"/>
    <w:rsid w:val="0084171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rsid w:val="0084171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rsid w:val="0084171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rsid w:val="00841714"/>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rsid w:val="0084171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rsid w:val="0084171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841714"/>
    <w:pPr>
      <w:spacing w:after="0" w:line="240" w:lineRule="auto"/>
    </w:pPr>
    <w:rPr>
      <w:color w:val="29888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B6A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B6A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B6A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B6AE" w:themeColor="accent1"/>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84171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84171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84171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841714"/>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84171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unhideWhenUsed/>
    <w:rsid w:val="0084171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odemacroChar">
    <w:name w:val="Texto de macro Char"/>
    <w:basedOn w:val="Fontepargpadro"/>
    <w:link w:val="Textodemacro"/>
    <w:uiPriority w:val="99"/>
    <w:semiHidden/>
    <w:rsid w:val="00841714"/>
    <w:rPr>
      <w:rFonts w:ascii="Consolas" w:hAnsi="Consolas"/>
      <w:szCs w:val="20"/>
    </w:rPr>
  </w:style>
  <w:style w:type="table" w:styleId="GradeMdia1">
    <w:name w:val="Medium Grid 1"/>
    <w:basedOn w:val="Tabelanormal"/>
    <w:uiPriority w:val="67"/>
    <w:semiHidden/>
    <w:unhideWhenUsed/>
    <w:rsid w:val="0084171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41714"/>
    <w:pPr>
      <w:spacing w:after="0" w:line="240" w:lineRule="auto"/>
    </w:pPr>
    <w:tblPr>
      <w:tblStyleRowBandSize w:val="1"/>
      <w:tblStyleColBandSize w:val="1"/>
      <w:tbl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single" w:sz="8" w:space="0" w:color="61CFC8" w:themeColor="accent1" w:themeTint="BF"/>
        <w:insideV w:val="single" w:sz="8" w:space="0" w:color="61CFC8" w:themeColor="accent1" w:themeTint="BF"/>
      </w:tblBorders>
    </w:tblPr>
    <w:tcPr>
      <w:shd w:val="clear" w:color="auto" w:fill="CBEFEC" w:themeFill="accent1" w:themeFillTint="3F"/>
    </w:tcPr>
    <w:tblStylePr w:type="firstRow">
      <w:rPr>
        <w:b/>
        <w:bCs/>
      </w:rPr>
    </w:tblStylePr>
    <w:tblStylePr w:type="lastRow">
      <w:rPr>
        <w:b/>
        <w:bCs/>
      </w:rPr>
      <w:tblPr/>
      <w:tcPr>
        <w:tcBorders>
          <w:top w:val="single" w:sz="18" w:space="0" w:color="61CFC8" w:themeColor="accent1" w:themeTint="BF"/>
        </w:tcBorders>
      </w:tcPr>
    </w:tblStylePr>
    <w:tblStylePr w:type="firstCol">
      <w:rPr>
        <w:b/>
        <w:bCs/>
      </w:rPr>
    </w:tblStylePr>
    <w:tblStylePr w:type="lastCol">
      <w:rPr>
        <w:b/>
        <w:bCs/>
      </w:rPr>
    </w:tblStylePr>
    <w:tblStylePr w:type="band1Vert">
      <w:tblPr/>
      <w:tcPr>
        <w:shd w:val="clear" w:color="auto" w:fill="96DFDA" w:themeFill="accent1" w:themeFillTint="7F"/>
      </w:tcPr>
    </w:tblStylePr>
    <w:tblStylePr w:type="band1Horz">
      <w:tblPr/>
      <w:tcPr>
        <w:shd w:val="clear" w:color="auto" w:fill="96DFDA" w:themeFill="accent1" w:themeFillTint="7F"/>
      </w:tcPr>
    </w:tblStylePr>
  </w:style>
  <w:style w:type="table" w:styleId="GradeMdia1-nfase2">
    <w:name w:val="Medium Grid 1 Accent 2"/>
    <w:basedOn w:val="Tabelanormal"/>
    <w:uiPriority w:val="67"/>
    <w:semiHidden/>
    <w:unhideWhenUsed/>
    <w:rsid w:val="0084171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Mdia1-nfase3">
    <w:name w:val="Medium Grid 1 Accent 3"/>
    <w:basedOn w:val="Tabelanormal"/>
    <w:uiPriority w:val="67"/>
    <w:semiHidden/>
    <w:unhideWhenUsed/>
    <w:rsid w:val="0084171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4171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4171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417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insideH w:val="single" w:sz="8" w:space="0" w:color="37B6AE" w:themeColor="accent1"/>
        <w:insideV w:val="single" w:sz="8" w:space="0" w:color="37B6AE" w:themeColor="accent1"/>
      </w:tblBorders>
    </w:tblPr>
    <w:tcPr>
      <w:shd w:val="clear" w:color="auto" w:fill="CBEFEC" w:themeFill="accent1" w:themeFillTint="3F"/>
    </w:tcPr>
    <w:tblStylePr w:type="firstRow">
      <w:rPr>
        <w:b/>
        <w:bCs/>
        <w:color w:val="000000" w:themeColor="text1"/>
      </w:rPr>
      <w:tblPr/>
      <w:tcPr>
        <w:shd w:val="clear" w:color="auto" w:fill="EAF8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2F0" w:themeFill="accent1" w:themeFillTint="33"/>
      </w:tcPr>
    </w:tblStylePr>
    <w:tblStylePr w:type="band1Vert">
      <w:tblPr/>
      <w:tcPr>
        <w:shd w:val="clear" w:color="auto" w:fill="96DFDA" w:themeFill="accent1" w:themeFillTint="7F"/>
      </w:tcPr>
    </w:tblStylePr>
    <w:tblStylePr w:type="band1Horz">
      <w:tblPr/>
      <w:tcPr>
        <w:tcBorders>
          <w:insideH w:val="single" w:sz="6" w:space="0" w:color="37B6AE" w:themeColor="accent1"/>
          <w:insideV w:val="single" w:sz="6" w:space="0" w:color="37B6AE" w:themeColor="accent1"/>
        </w:tcBorders>
        <w:shd w:val="clear" w:color="auto" w:fill="96DFDA"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adeMdia3-nfase1">
    <w:name w:val="Medium Grid 3 Accent 1"/>
    <w:basedOn w:val="Tabela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F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B6A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B6A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B6A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B6A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DFD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DFDA" w:themeFill="accent1" w:themeFillTint="7F"/>
      </w:tcPr>
    </w:tblStylePr>
  </w:style>
  <w:style w:type="table" w:styleId="GradeMdia3-nfase2">
    <w:name w:val="Medium Grid 3 Accent 2"/>
    <w:basedOn w:val="Tabela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radeMdia3-nfase6">
    <w:name w:val="Medium Grid 3 Accent 6"/>
    <w:basedOn w:val="Tabela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dia1">
    <w:name w:val="Medium List 1"/>
    <w:basedOn w:val="Tabelanormal"/>
    <w:uiPriority w:val="65"/>
    <w:semiHidden/>
    <w:unhideWhenUsed/>
    <w:rsid w:val="0084171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41714"/>
    <w:pPr>
      <w:spacing w:after="0" w:line="240" w:lineRule="auto"/>
    </w:pPr>
    <w:rPr>
      <w:color w:val="000000" w:themeColor="text1"/>
    </w:rPr>
    <w:tblPr>
      <w:tblStyleRowBandSize w:val="1"/>
      <w:tblStyleColBandSize w:val="1"/>
      <w:tblBorders>
        <w:top w:val="single" w:sz="8" w:space="0" w:color="37B6AE" w:themeColor="accent1"/>
        <w:bottom w:val="single" w:sz="8" w:space="0" w:color="37B6AE" w:themeColor="accent1"/>
      </w:tblBorders>
    </w:tblPr>
    <w:tblStylePr w:type="firstRow">
      <w:rPr>
        <w:rFonts w:asciiTheme="majorHAnsi" w:eastAsiaTheme="majorEastAsia" w:hAnsiTheme="majorHAnsi" w:cstheme="majorBidi"/>
      </w:rPr>
      <w:tblPr/>
      <w:tcPr>
        <w:tcBorders>
          <w:top w:val="nil"/>
          <w:bottom w:val="single" w:sz="8" w:space="0" w:color="37B6AE" w:themeColor="accent1"/>
        </w:tcBorders>
      </w:tcPr>
    </w:tblStylePr>
    <w:tblStylePr w:type="lastRow">
      <w:rPr>
        <w:b/>
        <w:bCs/>
        <w:color w:val="44546A" w:themeColor="text2"/>
      </w:rPr>
      <w:tblPr/>
      <w:tcPr>
        <w:tcBorders>
          <w:top w:val="single" w:sz="8" w:space="0" w:color="37B6AE" w:themeColor="accent1"/>
          <w:bottom w:val="single" w:sz="8" w:space="0" w:color="37B6AE" w:themeColor="accent1"/>
        </w:tcBorders>
      </w:tcPr>
    </w:tblStylePr>
    <w:tblStylePr w:type="firstCol">
      <w:rPr>
        <w:b/>
        <w:bCs/>
      </w:rPr>
    </w:tblStylePr>
    <w:tblStylePr w:type="lastCol">
      <w:rPr>
        <w:b/>
        <w:bCs/>
      </w:rPr>
      <w:tblPr/>
      <w:tcPr>
        <w:tcBorders>
          <w:top w:val="single" w:sz="8" w:space="0" w:color="37B6AE" w:themeColor="accent1"/>
          <w:bottom w:val="single" w:sz="8" w:space="0" w:color="37B6AE" w:themeColor="accent1"/>
        </w:tcBorders>
      </w:tcPr>
    </w:tblStylePr>
    <w:tblStylePr w:type="band1Vert">
      <w:tblPr/>
      <w:tcPr>
        <w:shd w:val="clear" w:color="auto" w:fill="CBEFEC" w:themeFill="accent1" w:themeFillTint="3F"/>
      </w:tcPr>
    </w:tblStylePr>
    <w:tblStylePr w:type="band1Horz">
      <w:tblPr/>
      <w:tcPr>
        <w:shd w:val="clear" w:color="auto" w:fill="CBEFEC" w:themeFill="accent1" w:themeFillTint="3F"/>
      </w:tcPr>
    </w:tblStylePr>
  </w:style>
  <w:style w:type="table" w:styleId="ListaMdia1-nfase2">
    <w:name w:val="Medium List 1 Accent 2"/>
    <w:basedOn w:val="Tabelanormal"/>
    <w:uiPriority w:val="65"/>
    <w:semiHidden/>
    <w:unhideWhenUsed/>
    <w:rsid w:val="0084171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4171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4171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41714"/>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4171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tblBorders>
    </w:tblPr>
    <w:tblStylePr w:type="firstRow">
      <w:rPr>
        <w:sz w:val="24"/>
        <w:szCs w:val="24"/>
      </w:rPr>
      <w:tblPr/>
      <w:tcPr>
        <w:tcBorders>
          <w:top w:val="nil"/>
          <w:left w:val="nil"/>
          <w:bottom w:val="single" w:sz="24" w:space="0" w:color="37B6A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B6AE" w:themeColor="accent1"/>
          <w:insideH w:val="nil"/>
          <w:insideV w:val="nil"/>
        </w:tcBorders>
        <w:shd w:val="clear" w:color="auto" w:fill="FFFFFF" w:themeFill="background1"/>
      </w:tcPr>
    </w:tblStylePr>
    <w:tblStylePr w:type="lastCol">
      <w:tblPr/>
      <w:tcPr>
        <w:tcBorders>
          <w:top w:val="nil"/>
          <w:left w:val="single" w:sz="8" w:space="0" w:color="37B6A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FEC" w:themeFill="accent1" w:themeFillTint="3F"/>
      </w:tcPr>
    </w:tblStylePr>
    <w:tblStylePr w:type="band1Horz">
      <w:tblPr/>
      <w:tcPr>
        <w:tcBorders>
          <w:top w:val="nil"/>
          <w:bottom w:val="nil"/>
          <w:insideH w:val="nil"/>
          <w:insideV w:val="nil"/>
        </w:tcBorders>
        <w:shd w:val="clear" w:color="auto" w:fill="CBEF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84171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41714"/>
    <w:pPr>
      <w:spacing w:after="0" w:line="240" w:lineRule="auto"/>
    </w:pPr>
    <w:tblPr>
      <w:tblStyleRowBandSize w:val="1"/>
      <w:tblStyleColBandSize w:val="1"/>
      <w:tbl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single" w:sz="8" w:space="0" w:color="61CFC8" w:themeColor="accent1" w:themeTint="BF"/>
      </w:tblBorders>
    </w:tblPr>
    <w:tblStylePr w:type="firstRow">
      <w:pPr>
        <w:spacing w:before="0" w:after="0" w:line="240" w:lineRule="auto"/>
      </w:pPr>
      <w:rPr>
        <w:b/>
        <w:bCs/>
        <w:color w:val="FFFFFF" w:themeColor="background1"/>
      </w:rPr>
      <w:tblPr/>
      <w:tcPr>
        <w:tc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nil"/>
          <w:insideV w:val="nil"/>
        </w:tcBorders>
        <w:shd w:val="clear" w:color="auto" w:fill="37B6AE" w:themeFill="accent1"/>
      </w:tcPr>
    </w:tblStylePr>
    <w:tblStylePr w:type="lastRow">
      <w:pPr>
        <w:spacing w:before="0" w:after="0" w:line="240" w:lineRule="auto"/>
      </w:pPr>
      <w:rPr>
        <w:b/>
        <w:bCs/>
      </w:rPr>
      <w:tblPr/>
      <w:tcPr>
        <w:tcBorders>
          <w:top w:val="double" w:sz="6"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nil"/>
          <w:insideV w:val="nil"/>
        </w:tcBorders>
      </w:tcPr>
    </w:tblStylePr>
    <w:tblStylePr w:type="firstCol">
      <w:rPr>
        <w:b/>
        <w:bCs/>
      </w:rPr>
    </w:tblStylePr>
    <w:tblStylePr w:type="lastCol">
      <w:rPr>
        <w:b/>
        <w:bCs/>
      </w:rPr>
    </w:tblStylePr>
    <w:tblStylePr w:type="band1Vert">
      <w:tblPr/>
      <w:tcPr>
        <w:shd w:val="clear" w:color="auto" w:fill="CBEFEC" w:themeFill="accent1" w:themeFillTint="3F"/>
      </w:tcPr>
    </w:tblStylePr>
    <w:tblStylePr w:type="band1Horz">
      <w:tblPr/>
      <w:tcPr>
        <w:tcBorders>
          <w:insideH w:val="nil"/>
          <w:insideV w:val="nil"/>
        </w:tcBorders>
        <w:shd w:val="clear" w:color="auto" w:fill="CBEFEC"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4171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4171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4171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4171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417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B6A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7B6AE" w:themeFill="accent1"/>
      </w:tcPr>
    </w:tblStylePr>
    <w:tblStylePr w:type="lastCol">
      <w:rPr>
        <w:b/>
        <w:bCs/>
        <w:color w:val="FFFFFF" w:themeColor="background1"/>
      </w:rPr>
      <w:tblPr/>
      <w:tcPr>
        <w:tcBorders>
          <w:left w:val="nil"/>
          <w:right w:val="nil"/>
          <w:insideH w:val="nil"/>
          <w:insideV w:val="nil"/>
        </w:tcBorders>
        <w:shd w:val="clear" w:color="auto" w:fill="37B6A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Cabealhodamensagem">
    <w:name w:val="Message Header"/>
    <w:basedOn w:val="Normal"/>
    <w:link w:val="CabealhodamensagemChar"/>
    <w:uiPriority w:val="99"/>
    <w:semiHidden/>
    <w:unhideWhenUsed/>
    <w:rsid w:val="0084171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841714"/>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841714"/>
    <w:rPr>
      <w:rFonts w:ascii="Times New Roman" w:hAnsi="Times New Roman" w:cs="Times New Roman"/>
      <w:sz w:val="24"/>
      <w:szCs w:val="24"/>
    </w:rPr>
  </w:style>
  <w:style w:type="paragraph" w:styleId="Recuonormal">
    <w:name w:val="Normal Indent"/>
    <w:basedOn w:val="Normal"/>
    <w:uiPriority w:val="99"/>
    <w:semiHidden/>
    <w:unhideWhenUsed/>
    <w:rsid w:val="00841714"/>
    <w:pPr>
      <w:ind w:left="720"/>
    </w:pPr>
  </w:style>
  <w:style w:type="paragraph" w:styleId="Ttulodanota">
    <w:name w:val="Note Heading"/>
    <w:basedOn w:val="Normal"/>
    <w:next w:val="Normal"/>
    <w:link w:val="TtulodanotaChar"/>
    <w:uiPriority w:val="99"/>
    <w:semiHidden/>
    <w:unhideWhenUsed/>
    <w:rsid w:val="00841714"/>
    <w:pPr>
      <w:spacing w:after="0" w:line="240" w:lineRule="auto"/>
    </w:pPr>
  </w:style>
  <w:style w:type="character" w:customStyle="1" w:styleId="TtulodanotaChar">
    <w:name w:val="Título da nota Char"/>
    <w:basedOn w:val="Fontepargpadro"/>
    <w:link w:val="Ttulodanota"/>
    <w:uiPriority w:val="99"/>
    <w:semiHidden/>
    <w:rsid w:val="00841714"/>
  </w:style>
  <w:style w:type="character" w:styleId="Nmerodepgina">
    <w:name w:val="page number"/>
    <w:basedOn w:val="Fontepargpadro"/>
    <w:uiPriority w:val="99"/>
    <w:semiHidden/>
    <w:unhideWhenUsed/>
    <w:rsid w:val="00841714"/>
  </w:style>
  <w:style w:type="table" w:styleId="TabelaSimples1">
    <w:name w:val="Plain Table 1"/>
    <w:basedOn w:val="Tabelanormal"/>
    <w:uiPriority w:val="41"/>
    <w:rsid w:val="0084171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2">
    <w:name w:val="Plain Table 2"/>
    <w:basedOn w:val="Tabelanormal"/>
    <w:uiPriority w:val="42"/>
    <w:rsid w:val="0084171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3">
    <w:name w:val="Plain Table 3"/>
    <w:basedOn w:val="Tabelanormal"/>
    <w:uiPriority w:val="43"/>
    <w:rsid w:val="0084171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84171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84171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emFormatao">
    <w:name w:val="Plain Text"/>
    <w:basedOn w:val="Normal"/>
    <w:link w:val="TextosemFormataoChar"/>
    <w:uiPriority w:val="99"/>
    <w:semiHidden/>
    <w:unhideWhenUsed/>
    <w:rsid w:val="00841714"/>
    <w:pPr>
      <w:spacing w:after="0" w:line="240" w:lineRule="auto"/>
    </w:pPr>
    <w:rPr>
      <w:rFonts w:ascii="Consolas" w:hAnsi="Consolas"/>
      <w:szCs w:val="21"/>
    </w:rPr>
  </w:style>
  <w:style w:type="character" w:customStyle="1" w:styleId="TextosemFormataoChar">
    <w:name w:val="Texto sem Formatação Char"/>
    <w:basedOn w:val="Fontepargpadro"/>
    <w:link w:val="TextosemFormatao"/>
    <w:uiPriority w:val="99"/>
    <w:semiHidden/>
    <w:rsid w:val="00841714"/>
    <w:rPr>
      <w:rFonts w:ascii="Consolas" w:hAnsi="Consolas"/>
      <w:szCs w:val="21"/>
    </w:rPr>
  </w:style>
  <w:style w:type="paragraph" w:styleId="Citao">
    <w:name w:val="Quote"/>
    <w:basedOn w:val="Normal"/>
    <w:next w:val="Normal"/>
    <w:link w:val="CitaoChar"/>
    <w:uiPriority w:val="29"/>
    <w:semiHidden/>
    <w:unhideWhenUsed/>
    <w:qFormat/>
    <w:rsid w:val="00841714"/>
    <w:pPr>
      <w:spacing w:before="200" w:after="160"/>
      <w:ind w:left="864" w:right="864"/>
    </w:pPr>
    <w:rPr>
      <w:i/>
      <w:iCs/>
      <w:color w:val="404040" w:themeColor="text1" w:themeTint="BF"/>
    </w:rPr>
  </w:style>
  <w:style w:type="character" w:customStyle="1" w:styleId="CitaoChar">
    <w:name w:val="Citação Char"/>
    <w:basedOn w:val="Fontepargpadro"/>
    <w:link w:val="Citao"/>
    <w:uiPriority w:val="29"/>
    <w:semiHidden/>
    <w:rsid w:val="00841714"/>
    <w:rPr>
      <w:i/>
      <w:iCs/>
      <w:color w:val="404040" w:themeColor="text1" w:themeTint="BF"/>
    </w:rPr>
  </w:style>
  <w:style w:type="paragraph" w:styleId="Saudao">
    <w:name w:val="Salutation"/>
    <w:basedOn w:val="Normal"/>
    <w:next w:val="Normal"/>
    <w:link w:val="SaudaoChar"/>
    <w:uiPriority w:val="99"/>
    <w:semiHidden/>
    <w:unhideWhenUsed/>
    <w:rsid w:val="00841714"/>
  </w:style>
  <w:style w:type="character" w:customStyle="1" w:styleId="SaudaoChar">
    <w:name w:val="Saudação Char"/>
    <w:basedOn w:val="Fontepargpadro"/>
    <w:link w:val="Saudao"/>
    <w:uiPriority w:val="99"/>
    <w:semiHidden/>
    <w:rsid w:val="00841714"/>
  </w:style>
  <w:style w:type="paragraph" w:styleId="Assinatura">
    <w:name w:val="Signature"/>
    <w:basedOn w:val="Normal"/>
    <w:link w:val="AssinaturaChar"/>
    <w:uiPriority w:val="99"/>
    <w:semiHidden/>
    <w:unhideWhenUsed/>
    <w:rsid w:val="00841714"/>
    <w:pPr>
      <w:spacing w:after="0" w:line="240" w:lineRule="auto"/>
      <w:ind w:left="4320"/>
    </w:pPr>
  </w:style>
  <w:style w:type="character" w:customStyle="1" w:styleId="AssinaturaChar">
    <w:name w:val="Assinatura Char"/>
    <w:basedOn w:val="Fontepargpadro"/>
    <w:link w:val="Assinatura"/>
    <w:uiPriority w:val="99"/>
    <w:semiHidden/>
    <w:rsid w:val="00841714"/>
  </w:style>
  <w:style w:type="character" w:styleId="Forte">
    <w:name w:val="Strong"/>
    <w:basedOn w:val="Fontepargpadro"/>
    <w:uiPriority w:val="22"/>
    <w:semiHidden/>
    <w:unhideWhenUsed/>
    <w:qFormat/>
    <w:rsid w:val="00841714"/>
    <w:rPr>
      <w:b/>
      <w:bCs/>
    </w:rPr>
  </w:style>
  <w:style w:type="character" w:styleId="nfaseSutil">
    <w:name w:val="Subtle Emphasis"/>
    <w:basedOn w:val="Fontepargpadro"/>
    <w:uiPriority w:val="19"/>
    <w:semiHidden/>
    <w:unhideWhenUsed/>
    <w:qFormat/>
    <w:rsid w:val="00841714"/>
    <w:rPr>
      <w:i/>
      <w:iCs/>
      <w:color w:val="404040" w:themeColor="text1" w:themeTint="BF"/>
    </w:rPr>
  </w:style>
  <w:style w:type="character" w:styleId="RefernciaSutil">
    <w:name w:val="Subtle Reference"/>
    <w:basedOn w:val="Fontepargpadro"/>
    <w:uiPriority w:val="31"/>
    <w:semiHidden/>
    <w:unhideWhenUsed/>
    <w:qFormat/>
    <w:rsid w:val="00841714"/>
    <w:rPr>
      <w:smallCaps/>
      <w:color w:val="5A5A5A" w:themeColor="text1" w:themeTint="A5"/>
    </w:rPr>
  </w:style>
  <w:style w:type="table" w:styleId="Tabelacomefeitos3D1">
    <w:name w:val="Table 3D effects 1"/>
    <w:basedOn w:val="Tabelanormal"/>
    <w:uiPriority w:val="99"/>
    <w:semiHidden/>
    <w:unhideWhenUsed/>
    <w:rsid w:val="008417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417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417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8417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8417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8417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417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417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417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417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8417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417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417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417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417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8417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8417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417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417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417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417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417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417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417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8417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8417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417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417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417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417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417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417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ndicedeautoridades">
    <w:name w:val="table of authorities"/>
    <w:basedOn w:val="Normal"/>
    <w:next w:val="Normal"/>
    <w:uiPriority w:val="99"/>
    <w:semiHidden/>
    <w:unhideWhenUsed/>
    <w:rsid w:val="00841714"/>
    <w:pPr>
      <w:spacing w:after="0"/>
      <w:ind w:left="220" w:hanging="220"/>
    </w:pPr>
  </w:style>
  <w:style w:type="paragraph" w:styleId="ndicedeilustraes">
    <w:name w:val="table of figures"/>
    <w:basedOn w:val="Normal"/>
    <w:next w:val="Normal"/>
    <w:uiPriority w:val="99"/>
    <w:semiHidden/>
    <w:unhideWhenUsed/>
    <w:rsid w:val="00841714"/>
    <w:pPr>
      <w:spacing w:after="0"/>
    </w:pPr>
  </w:style>
  <w:style w:type="table" w:styleId="Tabelaprofissional">
    <w:name w:val="Table Professional"/>
    <w:basedOn w:val="Tabela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0">
    <w:name w:val="Table Simple 1"/>
    <w:basedOn w:val="Tabelanormal"/>
    <w:uiPriority w:val="99"/>
    <w:semiHidden/>
    <w:unhideWhenUsed/>
    <w:rsid w:val="008417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0">
    <w:name w:val="Table Simple 2"/>
    <w:basedOn w:val="Tabelanormal"/>
    <w:uiPriority w:val="99"/>
    <w:semiHidden/>
    <w:unhideWhenUsed/>
    <w:rsid w:val="008417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0">
    <w:name w:val="Table Simple 3"/>
    <w:basedOn w:val="Tabelanormal"/>
    <w:uiPriority w:val="99"/>
    <w:semiHidden/>
    <w:unhideWhenUsed/>
    <w:rsid w:val="008417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8417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417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41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8417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417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417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ulodendicedeautoridades">
    <w:name w:val="toa heading"/>
    <w:basedOn w:val="Normal"/>
    <w:next w:val="Normal"/>
    <w:uiPriority w:val="99"/>
    <w:semiHidden/>
    <w:unhideWhenUsed/>
    <w:rsid w:val="00841714"/>
    <w:pPr>
      <w:spacing w:before="120"/>
    </w:pPr>
    <w:rPr>
      <w:rFonts w:asciiTheme="majorHAnsi" w:eastAsiaTheme="majorEastAsia" w:hAnsiTheme="majorHAnsi" w:cstheme="majorBidi"/>
      <w:b/>
      <w:bCs/>
      <w:sz w:val="24"/>
      <w:szCs w:val="24"/>
    </w:rPr>
  </w:style>
  <w:style w:type="paragraph" w:styleId="Sumrio1">
    <w:name w:val="toc 1"/>
    <w:basedOn w:val="Normal"/>
    <w:next w:val="Normal"/>
    <w:autoRedefine/>
    <w:uiPriority w:val="39"/>
    <w:semiHidden/>
    <w:unhideWhenUsed/>
    <w:rsid w:val="00841714"/>
    <w:pPr>
      <w:spacing w:after="100"/>
    </w:pPr>
  </w:style>
  <w:style w:type="paragraph" w:styleId="Sumrio2">
    <w:name w:val="toc 2"/>
    <w:basedOn w:val="Normal"/>
    <w:next w:val="Normal"/>
    <w:autoRedefine/>
    <w:uiPriority w:val="39"/>
    <w:semiHidden/>
    <w:unhideWhenUsed/>
    <w:rsid w:val="00841714"/>
    <w:pPr>
      <w:spacing w:after="100"/>
      <w:ind w:left="220"/>
    </w:pPr>
  </w:style>
  <w:style w:type="paragraph" w:styleId="Sumrio3">
    <w:name w:val="toc 3"/>
    <w:basedOn w:val="Normal"/>
    <w:next w:val="Normal"/>
    <w:autoRedefine/>
    <w:uiPriority w:val="39"/>
    <w:semiHidden/>
    <w:unhideWhenUsed/>
    <w:rsid w:val="00841714"/>
    <w:pPr>
      <w:spacing w:after="100"/>
      <w:ind w:left="440"/>
    </w:pPr>
  </w:style>
  <w:style w:type="paragraph" w:styleId="Sumrio4">
    <w:name w:val="toc 4"/>
    <w:basedOn w:val="Normal"/>
    <w:next w:val="Normal"/>
    <w:autoRedefine/>
    <w:uiPriority w:val="39"/>
    <w:semiHidden/>
    <w:unhideWhenUsed/>
    <w:rsid w:val="00841714"/>
    <w:pPr>
      <w:spacing w:after="100"/>
      <w:ind w:left="660"/>
    </w:pPr>
  </w:style>
  <w:style w:type="paragraph" w:styleId="Sumrio5">
    <w:name w:val="toc 5"/>
    <w:basedOn w:val="Normal"/>
    <w:next w:val="Normal"/>
    <w:autoRedefine/>
    <w:uiPriority w:val="39"/>
    <w:semiHidden/>
    <w:unhideWhenUsed/>
    <w:rsid w:val="00841714"/>
    <w:pPr>
      <w:spacing w:after="100"/>
      <w:ind w:left="880"/>
    </w:pPr>
  </w:style>
  <w:style w:type="paragraph" w:styleId="Sumrio6">
    <w:name w:val="toc 6"/>
    <w:basedOn w:val="Normal"/>
    <w:next w:val="Normal"/>
    <w:autoRedefine/>
    <w:uiPriority w:val="39"/>
    <w:semiHidden/>
    <w:unhideWhenUsed/>
    <w:rsid w:val="00841714"/>
    <w:pPr>
      <w:spacing w:after="100"/>
      <w:ind w:left="1100"/>
    </w:pPr>
  </w:style>
  <w:style w:type="paragraph" w:styleId="Sumrio7">
    <w:name w:val="toc 7"/>
    <w:basedOn w:val="Normal"/>
    <w:next w:val="Normal"/>
    <w:autoRedefine/>
    <w:uiPriority w:val="39"/>
    <w:semiHidden/>
    <w:unhideWhenUsed/>
    <w:rsid w:val="00841714"/>
    <w:pPr>
      <w:spacing w:after="100"/>
      <w:ind w:left="1320"/>
    </w:pPr>
  </w:style>
  <w:style w:type="paragraph" w:styleId="Sumrio8">
    <w:name w:val="toc 8"/>
    <w:basedOn w:val="Normal"/>
    <w:next w:val="Normal"/>
    <w:autoRedefine/>
    <w:uiPriority w:val="39"/>
    <w:semiHidden/>
    <w:unhideWhenUsed/>
    <w:rsid w:val="00841714"/>
    <w:pPr>
      <w:spacing w:after="100"/>
      <w:ind w:left="1540"/>
    </w:pPr>
  </w:style>
  <w:style w:type="paragraph" w:styleId="Sumrio9">
    <w:name w:val="toc 9"/>
    <w:basedOn w:val="Normal"/>
    <w:next w:val="Normal"/>
    <w:autoRedefine/>
    <w:uiPriority w:val="39"/>
    <w:semiHidden/>
    <w:unhideWhenUsed/>
    <w:rsid w:val="00841714"/>
    <w:pPr>
      <w:spacing w:after="100"/>
      <w:ind w:left="1760"/>
    </w:pPr>
  </w:style>
  <w:style w:type="paragraph" w:styleId="CabealhodoSumrio">
    <w:name w:val="TOC Heading"/>
    <w:basedOn w:val="Ttulo1"/>
    <w:next w:val="Normal"/>
    <w:uiPriority w:val="39"/>
    <w:semiHidden/>
    <w:unhideWhenUsed/>
    <w:qFormat/>
    <w:rsid w:val="00841714"/>
    <w:pPr>
      <w:pBdr>
        <w:top w:val="none" w:sz="0" w:space="0" w:color="auto"/>
        <w:bottom w:val="none" w:sz="0" w:space="0" w:color="auto"/>
      </w:pBdr>
      <w:spacing w:before="240" w:line="259" w:lineRule="auto"/>
      <w:contextualSpacing w:val="0"/>
      <w:outlineLvl w:val="9"/>
    </w:pPr>
    <w:rPr>
      <w:caps w:val="0"/>
      <w:color w:val="298881" w:themeColor="accent1" w:themeShade="BF"/>
      <w:sz w:val="32"/>
    </w:rPr>
  </w:style>
  <w:style w:type="paragraph" w:customStyle="1" w:styleId="Grfico">
    <w:name w:val="Gráfico"/>
    <w:basedOn w:val="Normal"/>
    <w:next w:val="Ttulo3"/>
    <w:link w:val="Caracteredegrfico"/>
    <w:uiPriority w:val="10"/>
    <w:qFormat/>
    <w:rsid w:val="00C420C8"/>
    <w:pPr>
      <w:spacing w:before="320" w:after="80"/>
    </w:pPr>
  </w:style>
  <w:style w:type="character" w:customStyle="1" w:styleId="Caracteredegrfico">
    <w:name w:val="Caractere de gráfico"/>
    <w:basedOn w:val="Fontepargpadro"/>
    <w:link w:val="Grfico"/>
    <w:uiPriority w:val="10"/>
    <w:rsid w:val="00C42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56247">
      <w:bodyDiv w:val="1"/>
      <w:marLeft w:val="0"/>
      <w:marRight w:val="0"/>
      <w:marTop w:val="0"/>
      <w:marBottom w:val="0"/>
      <w:divBdr>
        <w:top w:val="none" w:sz="0" w:space="0" w:color="auto"/>
        <w:left w:val="none" w:sz="0" w:space="0" w:color="auto"/>
        <w:bottom w:val="none" w:sz="0" w:space="0" w:color="auto"/>
        <w:right w:val="none" w:sz="0" w:space="0" w:color="auto"/>
      </w:divBdr>
    </w:div>
    <w:div w:id="810437095">
      <w:bodyDiv w:val="1"/>
      <w:marLeft w:val="0"/>
      <w:marRight w:val="0"/>
      <w:marTop w:val="0"/>
      <w:marBottom w:val="0"/>
      <w:divBdr>
        <w:top w:val="none" w:sz="0" w:space="0" w:color="auto"/>
        <w:left w:val="none" w:sz="0" w:space="0" w:color="auto"/>
        <w:bottom w:val="none" w:sz="0" w:space="0" w:color="auto"/>
        <w:right w:val="none" w:sz="0" w:space="0" w:color="auto"/>
      </w:divBdr>
    </w:div>
    <w:div w:id="1263882050">
      <w:bodyDiv w:val="1"/>
      <w:marLeft w:val="0"/>
      <w:marRight w:val="0"/>
      <w:marTop w:val="0"/>
      <w:marBottom w:val="0"/>
      <w:divBdr>
        <w:top w:val="none" w:sz="0" w:space="0" w:color="auto"/>
        <w:left w:val="none" w:sz="0" w:space="0" w:color="auto"/>
        <w:bottom w:val="none" w:sz="0" w:space="0" w:color="auto"/>
        <w:right w:val="none" w:sz="0" w:space="0" w:color="auto"/>
      </w:divBdr>
    </w:div>
    <w:div w:id="1496533849">
      <w:bodyDiv w:val="1"/>
      <w:marLeft w:val="0"/>
      <w:marRight w:val="0"/>
      <w:marTop w:val="0"/>
      <w:marBottom w:val="0"/>
      <w:divBdr>
        <w:top w:val="none" w:sz="0" w:space="0" w:color="auto"/>
        <w:left w:val="none" w:sz="0" w:space="0" w:color="auto"/>
        <w:bottom w:val="none" w:sz="0" w:space="0" w:color="auto"/>
        <w:right w:val="none" w:sz="0" w:space="0" w:color="auto"/>
      </w:divBdr>
    </w:div>
    <w:div w:id="1722362656">
      <w:bodyDiv w:val="1"/>
      <w:marLeft w:val="0"/>
      <w:marRight w:val="0"/>
      <w:marTop w:val="0"/>
      <w:marBottom w:val="0"/>
      <w:divBdr>
        <w:top w:val="none" w:sz="0" w:space="0" w:color="auto"/>
        <w:left w:val="none" w:sz="0" w:space="0" w:color="auto"/>
        <w:bottom w:val="none" w:sz="0" w:space="0" w:color="auto"/>
        <w:right w:val="none" w:sz="0" w:space="0" w:color="auto"/>
      </w:divBdr>
    </w:div>
    <w:div w:id="195339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234;nnis\AppData\Roaming\Microsoft\Templates\Curr&#237;culo%20criativo,%20elaborado%20pela%20MOO.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298A8-E2FB-4E1D-AACF-D4D3AF449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Currículo criativo, elaborado pela MOO</Template>
  <TotalTime>0</TotalTime>
  <Pages>9</Pages>
  <Words>3285</Words>
  <Characters>17741</Characters>
  <Application>Microsoft Office Word</Application>
  <DocSecurity>0</DocSecurity>
  <Lines>147</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Rênnis Silva</dc:creator>
  <cp:keywords/>
  <dc:description/>
  <cp:lastModifiedBy>WW</cp:lastModifiedBy>
  <cp:revision>2</cp:revision>
  <dcterms:created xsi:type="dcterms:W3CDTF">2018-09-17T15:29:00Z</dcterms:created>
  <dcterms:modified xsi:type="dcterms:W3CDTF">2018-09-17T15:29:00Z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6th edition</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10th edition - Harvard</vt:lpwstr>
  </property>
  <property fmtid="{D5CDD505-2E9C-101B-9397-08002B2CF9AE}" pid="11" name="Mendeley Recent Style Id 4_1">
    <vt:lpwstr>http://www.zotero.org/styles/ieee</vt:lpwstr>
  </property>
  <property fmtid="{D5CDD505-2E9C-101B-9397-08002B2CF9AE}" pid="12" name="Mendeley Recent Style Name 4_1">
    <vt:lpwstr>IEEE</vt:lpwstr>
  </property>
  <property fmtid="{D5CDD505-2E9C-101B-9397-08002B2CF9AE}" pid="13" name="Mendeley Recent Style Id 5_1">
    <vt:lpwstr>http://www.zotero.org/styles/modern-humanities-research-association</vt:lpwstr>
  </property>
  <property fmtid="{D5CDD505-2E9C-101B-9397-08002B2CF9AE}" pid="14" name="Mendeley Recent Style Name 5_1">
    <vt:lpwstr>Modern Humanities Research Association 3rd edition (note with bibliography)</vt:lpwstr>
  </property>
  <property fmtid="{D5CDD505-2E9C-101B-9397-08002B2CF9AE}" pid="15" name="Mendeley Recent Style Id 6_1">
    <vt:lpwstr>http://www.zotero.org/styles/modern-language-association</vt:lpwstr>
  </property>
  <property fmtid="{D5CDD505-2E9C-101B-9397-08002B2CF9AE}" pid="16" name="Mendeley Recent Style Name 6_1">
    <vt:lpwstr>Modern Language Association 8th edition</vt:lpwstr>
  </property>
  <property fmtid="{D5CDD505-2E9C-101B-9397-08002B2CF9AE}" pid="17" name="Mendeley Recent Style Id 7_1">
    <vt:lpwstr>http://www.zotero.org/styles/nature</vt:lpwstr>
  </property>
  <property fmtid="{D5CDD505-2E9C-101B-9397-08002B2CF9AE}" pid="18" name="Mendeley Recent Style Name 7_1">
    <vt:lpwstr>Nature</vt:lpwstr>
  </property>
  <property fmtid="{D5CDD505-2E9C-101B-9397-08002B2CF9AE}" pid="19" name="Mendeley Recent Style Id 8_1">
    <vt:lpwstr>http://www.zotero.org/styles/associacao-brasileira-de-normas-tecnicas-ufrgs</vt:lpwstr>
  </property>
  <property fmtid="{D5CDD505-2E9C-101B-9397-08002B2CF9AE}" pid="20" name="Mendeley Recent Style Name 8_1">
    <vt:lpwstr>Universidade Federal do Rio Grande do Sul - SBUFRGS - ABNT (autoria completa) (Portuguese - Brazil)</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ies>
</file>