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24B95CE0" w14:textId="4A41905A" w:rsidR="00FB32CA" w:rsidRPr="004D5357" w:rsidRDefault="00144A2B" w:rsidP="006D538F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/>
          <w:noProof/>
          <w:lang w:val="en-GB" w:eastAsia="en-GB"/>
        </w:rPr>
        <w:drawing>
          <wp:anchor distT="0" distB="0" distL="114300" distR="114300" simplePos="0" relativeHeight="251870208" behindDoc="0" locked="0" layoutInCell="1" allowOverlap="1" wp14:anchorId="69D8C62B" wp14:editId="6F44B6B1">
            <wp:simplePos x="0" y="0"/>
            <wp:positionH relativeFrom="leftMargin">
              <wp:posOffset>10633</wp:posOffset>
            </wp:positionH>
            <wp:positionV relativeFrom="page">
              <wp:posOffset>10633</wp:posOffset>
            </wp:positionV>
            <wp:extent cx="855980" cy="10695305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8" r="4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069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2CA" w:rsidRPr="004D5357">
        <w:rPr>
          <w:rFonts w:ascii="Liberation Serif" w:hAnsi="Liberation Serif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2B431DEA" wp14:editId="75903C1A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2771775" cy="428625"/>
                <wp:effectExtent l="0" t="0" r="0" b="0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8572E" w14:textId="08C6C178" w:rsidR="003E5503" w:rsidRPr="004E0DD7" w:rsidRDefault="00541EAE" w:rsidP="000D249E">
                            <w:pPr>
                              <w:spacing w:after="0" w:line="240" w:lineRule="auto"/>
                              <w:jc w:val="center"/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CONTENT</w:t>
                            </w:r>
                          </w:p>
                          <w:p w14:paraId="00C56AA3" w14:textId="7D0FCB21" w:rsidR="003E5503" w:rsidRPr="0017584C" w:rsidRDefault="003E5503" w:rsidP="009C2FC8">
                            <w:pPr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</w:p>
                          <w:p w14:paraId="61F0BAEE" w14:textId="77777777" w:rsidR="003E5503" w:rsidRPr="0017584C" w:rsidRDefault="003E5503" w:rsidP="009C2FC8">
                            <w:pPr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431DE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.7pt;width:218.25pt;height:33.75pt;z-index:2518681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" filled="f" stroked="f">
                <v:textbox>
                  <w:txbxContent>
                    <w:p w14:paraId="60C8572E" w14:textId="08C6C178" w:rsidR="003E5503" w:rsidRPr="004E0DD7" w:rsidRDefault="00541EAE" w:rsidP="000D249E">
                      <w:pPr>
                        <w:spacing w:after="0" w:line="240" w:lineRule="auto"/>
                        <w:jc w:val="center"/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CONTENT</w:t>
                      </w:r>
                    </w:p>
                    <w:p w14:paraId="00C56AA3" w14:textId="7D0FCB21" w:rsidR="003E5503" w:rsidRPr="0017584C" w:rsidRDefault="003E5503" w:rsidP="009C2FC8">
                      <w:pPr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0"/>
                          <w:szCs w:val="30"/>
                        </w:rPr>
                      </w:pPr>
                    </w:p>
                    <w:p w14:paraId="61F0BAEE" w14:textId="77777777" w:rsidR="003E5503" w:rsidRPr="0017584C" w:rsidRDefault="003E5503" w:rsidP="009C2FC8">
                      <w:pPr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B0FD05" w14:textId="77777777" w:rsidR="00FB32CA" w:rsidRPr="004D5357" w:rsidRDefault="00FB32CA" w:rsidP="006D538F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59C489C0" w14:textId="368DD7E7" w:rsidR="009C2FC8" w:rsidRPr="004D5357" w:rsidRDefault="009C2FC8" w:rsidP="006D538F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654"/>
        <w:tblW w:w="8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</w:tblGrid>
      <w:tr w:rsidR="00CC5D8F" w14:paraId="696CADF2" w14:textId="77777777" w:rsidTr="00F9606B">
        <w:tc>
          <w:tcPr>
            <w:tcW w:w="8642" w:type="dxa"/>
          </w:tcPr>
          <w:p w14:paraId="25E25230" w14:textId="77777777" w:rsidR="00CC5D8F" w:rsidRDefault="00CC5D8F" w:rsidP="00F9606B">
            <w:pPr>
              <w:spacing w:after="255"/>
              <w:contextualSpacing/>
              <w:jc w:val="both"/>
              <w:rPr>
                <w:rFonts w:ascii="Liberation Serif" w:hAnsi="Liberation Serif" w:cs="Times New Roman"/>
                <w:b/>
                <w:bCs/>
                <w:color w:val="000000" w:themeColor="text1"/>
                <w:sz w:val="24"/>
                <w:szCs w:val="24"/>
                <w:lang w:val="es-ES"/>
              </w:rPr>
            </w:pPr>
            <w:r>
              <w:rPr>
                <w:rFonts w:ascii="Liberation Serif" w:hAnsi="Liberation Serif" w:cs="Times New Roman"/>
                <w:b/>
                <w:bCs/>
                <w:color w:val="000000" w:themeColor="text1"/>
                <w:sz w:val="24"/>
                <w:szCs w:val="24"/>
                <w:lang w:val="es-ES"/>
              </w:rPr>
              <w:t>PROCEEDINGS</w:t>
            </w:r>
          </w:p>
          <w:p w14:paraId="7677B521" w14:textId="77777777" w:rsidR="00CC5D8F" w:rsidRDefault="00CC5D8F" w:rsidP="00F9606B">
            <w:pPr>
              <w:spacing w:after="255"/>
              <w:contextualSpacing/>
              <w:jc w:val="both"/>
              <w:rPr>
                <w:rFonts w:ascii="Liberation Serif" w:hAnsi="Liberation Serif" w:cs="Times New Roman"/>
                <w:color w:val="000000" w:themeColor="text1"/>
                <w:sz w:val="24"/>
                <w:szCs w:val="24"/>
              </w:rPr>
            </w:pPr>
          </w:p>
        </w:tc>
      </w:tr>
      <w:tr w:rsidR="00CC5D8F" w14:paraId="381CBD13" w14:textId="77777777" w:rsidTr="00F9606B">
        <w:tc>
          <w:tcPr>
            <w:tcW w:w="8642" w:type="dxa"/>
          </w:tcPr>
          <w:p w14:paraId="0959F99B" w14:textId="77777777" w:rsidR="00CC5D8F" w:rsidRDefault="00CC5D8F" w:rsidP="00F9606B">
            <w:pPr>
              <w:spacing w:after="255"/>
              <w:contextualSpacing/>
              <w:jc w:val="both"/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  <w:t>Editorial</w:t>
            </w:r>
          </w:p>
          <w:p w14:paraId="5BC956DF" w14:textId="77777777" w:rsidR="00CC5D8F" w:rsidRDefault="00CC5D8F" w:rsidP="00F9606B">
            <w:pPr>
              <w:spacing w:after="255"/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</w:rPr>
            </w:pPr>
            <w:r w:rsidRPr="00DC5B21">
              <w:rPr>
                <w:rFonts w:ascii="Liberation Serif" w:hAnsi="Liberation Serif" w:cs="Times New Roman"/>
                <w:color w:val="595959" w:themeColor="text1" w:themeTint="A6"/>
              </w:rPr>
              <w:t>Anderson Rafael Nascimento</w:t>
            </w:r>
          </w:p>
          <w:p w14:paraId="56167F41" w14:textId="77777777" w:rsidR="00CC5D8F" w:rsidRDefault="00CC5D8F" w:rsidP="00F9606B">
            <w:pPr>
              <w:spacing w:after="255"/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</w:rPr>
            </w:pPr>
          </w:p>
        </w:tc>
      </w:tr>
      <w:tr w:rsidR="00CC5D8F" w14:paraId="717276F6" w14:textId="77777777" w:rsidTr="00F9606B">
        <w:tc>
          <w:tcPr>
            <w:tcW w:w="8642" w:type="dxa"/>
          </w:tcPr>
          <w:p w14:paraId="418E6149" w14:textId="6C2E3B3A" w:rsidR="00CC5D8F" w:rsidRDefault="009219FF" w:rsidP="00F9606B">
            <w:pPr>
              <w:spacing w:after="255"/>
              <w:contextualSpacing/>
              <w:jc w:val="both"/>
              <w:rPr>
                <w:rFonts w:ascii="Liberation Serif" w:hAnsi="Liberation Serif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b/>
                <w:bCs/>
                <w:color w:val="000000" w:themeColor="text1"/>
                <w:sz w:val="24"/>
                <w:szCs w:val="24"/>
              </w:rPr>
              <w:t>ARTICLES</w:t>
            </w:r>
            <w:r w:rsidR="00CC5D8F">
              <w:rPr>
                <w:rStyle w:val="FootnoteReference"/>
                <w:rFonts w:ascii="Liberation Serif" w:hAnsi="Liberation Serif" w:cs="Times New Roman"/>
                <w:b/>
                <w:bCs/>
                <w:color w:val="000000" w:themeColor="text1"/>
                <w:sz w:val="24"/>
                <w:szCs w:val="24"/>
              </w:rPr>
              <w:footnoteReference w:id="1"/>
            </w:r>
          </w:p>
          <w:p w14:paraId="0E371021" w14:textId="77777777" w:rsidR="00CC5D8F" w:rsidRDefault="00CC5D8F" w:rsidP="00F9606B">
            <w:pPr>
              <w:spacing w:after="255"/>
              <w:contextualSpacing/>
              <w:jc w:val="both"/>
              <w:rPr>
                <w:rFonts w:ascii="Liberation Serif" w:hAnsi="Liberation Serif" w:cs="Times New Roman"/>
                <w:color w:val="000000" w:themeColor="text1"/>
                <w:sz w:val="24"/>
                <w:szCs w:val="24"/>
              </w:rPr>
            </w:pPr>
          </w:p>
        </w:tc>
      </w:tr>
      <w:tr w:rsidR="005D0F55" w14:paraId="3F86BD29" w14:textId="77777777" w:rsidTr="00F9606B">
        <w:tc>
          <w:tcPr>
            <w:tcW w:w="8642" w:type="dxa"/>
          </w:tcPr>
          <w:p w14:paraId="13741D38" w14:textId="77777777" w:rsidR="005D0F55" w:rsidRPr="008F5C75" w:rsidRDefault="005D0F55" w:rsidP="005D0F55">
            <w:pPr>
              <w:contextualSpacing/>
              <w:jc w:val="both"/>
              <w:rPr>
                <w:rFonts w:ascii="Liberation Serif" w:hAnsi="Liberation Serif" w:cs="Times New Roman"/>
                <w:i/>
                <w:iCs/>
                <w:sz w:val="24"/>
                <w:szCs w:val="24"/>
                <w:lang w:val="en-US"/>
              </w:rPr>
            </w:pPr>
            <w:r w:rsidRPr="008F5C75">
              <w:rPr>
                <w:rFonts w:ascii="Liberation Serif" w:hAnsi="Liberation Serif" w:cs="Times New Roman"/>
                <w:i/>
                <w:iCs/>
                <w:sz w:val="24"/>
                <w:szCs w:val="24"/>
                <w:lang w:val="en-US"/>
              </w:rPr>
              <w:t xml:space="preserve">“Berlin is poor, but sexy” applying </w:t>
            </w:r>
            <w:proofErr w:type="spellStart"/>
            <w:r w:rsidRPr="008F5C75">
              <w:rPr>
                <w:rFonts w:ascii="Liberation Serif" w:hAnsi="Liberation Serif" w:cs="Times New Roman"/>
                <w:i/>
                <w:iCs/>
                <w:sz w:val="24"/>
                <w:szCs w:val="24"/>
                <w:lang w:val="en-US"/>
              </w:rPr>
              <w:t>paradiplomacy</w:t>
            </w:r>
            <w:proofErr w:type="spellEnd"/>
            <w:r w:rsidRPr="008F5C75">
              <w:rPr>
                <w:rFonts w:ascii="Liberation Serif" w:hAnsi="Liberation Serif" w:cs="Times New Roman"/>
                <w:i/>
                <w:iCs/>
                <w:sz w:val="24"/>
                <w:szCs w:val="24"/>
                <w:lang w:val="en-US"/>
              </w:rPr>
              <w:t xml:space="preserve"> in the Berliner international projection.</w:t>
            </w:r>
          </w:p>
          <w:p w14:paraId="6891B233" w14:textId="77777777" w:rsidR="005D0F55" w:rsidRDefault="005D0F55" w:rsidP="005D0F55">
            <w:pPr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</w:rPr>
            </w:pPr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Leonardo </w:t>
            </w:r>
            <w:proofErr w:type="spellStart"/>
            <w:r>
              <w:rPr>
                <w:rFonts w:ascii="Liberation Serif" w:hAnsi="Liberation Serif" w:cs="Times New Roman"/>
                <w:color w:val="595959" w:themeColor="text1" w:themeTint="A6"/>
              </w:rPr>
              <w:t>Mercher</w:t>
            </w:r>
            <w:proofErr w:type="spellEnd"/>
            <w:r>
              <w:rPr>
                <w:rFonts w:ascii="Liberation Serif" w:hAnsi="Liberation Serif" w:cs="Times New Roman"/>
                <w:color w:val="595959" w:themeColor="text1" w:themeTint="A6"/>
              </w:rPr>
              <w:t>, Alexsandro Eugenio Pereira</w:t>
            </w:r>
          </w:p>
          <w:p w14:paraId="203F82B9" w14:textId="77777777" w:rsidR="005D0F55" w:rsidRDefault="005D0F55" w:rsidP="005D0F55">
            <w:pPr>
              <w:spacing w:after="255"/>
              <w:contextualSpacing/>
              <w:jc w:val="both"/>
              <w:rPr>
                <w:rFonts w:ascii="Liberation Serif" w:hAnsi="Liberation Serif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D0F55" w:rsidRPr="00A44CF9" w14:paraId="042F2F46" w14:textId="77777777" w:rsidTr="00F9606B">
        <w:tc>
          <w:tcPr>
            <w:tcW w:w="8642" w:type="dxa"/>
          </w:tcPr>
          <w:p w14:paraId="4BF045C0" w14:textId="77777777" w:rsidR="005D0F55" w:rsidRPr="00F40544" w:rsidRDefault="005D0F55" w:rsidP="005D0F55">
            <w:pPr>
              <w:contextualSpacing/>
              <w:jc w:val="both"/>
              <w:rPr>
                <w:rFonts w:ascii="Liberation Serif" w:hAnsi="Liberation Serif" w:cs="Times New Roman"/>
                <w:i/>
                <w:iCs/>
                <w:sz w:val="24"/>
                <w:szCs w:val="24"/>
                <w:lang w:val="en-US"/>
              </w:rPr>
            </w:pPr>
            <w:r w:rsidRPr="00F40544">
              <w:rPr>
                <w:rFonts w:ascii="Liberation Serif" w:hAnsi="Liberation Serif" w:cs="Times New Roman"/>
                <w:i/>
                <w:iCs/>
                <w:sz w:val="24"/>
                <w:szCs w:val="24"/>
                <w:lang w:val="en-US"/>
              </w:rPr>
              <w:t>Accessible tourism in the light of international law and the challenges of the Brazilian reality</w:t>
            </w:r>
          </w:p>
          <w:p w14:paraId="5BB0B1B6" w14:textId="77777777" w:rsidR="005D0F55" w:rsidRDefault="005D0F55" w:rsidP="005D0F55">
            <w:pPr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</w:rPr>
            </w:pPr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Danilo </w:t>
            </w:r>
            <w:proofErr w:type="spellStart"/>
            <w:r>
              <w:rPr>
                <w:rFonts w:ascii="Liberation Serif" w:hAnsi="Liberation Serif" w:cs="Times New Roman"/>
                <w:color w:val="595959" w:themeColor="text1" w:themeTint="A6"/>
              </w:rPr>
              <w:t>Garnica</w:t>
            </w:r>
            <w:proofErr w:type="spellEnd"/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 </w:t>
            </w:r>
            <w:proofErr w:type="spellStart"/>
            <w:r>
              <w:rPr>
                <w:rFonts w:ascii="Liberation Serif" w:hAnsi="Liberation Serif" w:cs="Times New Roman"/>
                <w:color w:val="595959" w:themeColor="text1" w:themeTint="A6"/>
              </w:rPr>
              <w:t>Simini</w:t>
            </w:r>
            <w:proofErr w:type="spellEnd"/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, Alice Assad </w:t>
            </w:r>
            <w:proofErr w:type="spellStart"/>
            <w:r>
              <w:rPr>
                <w:rFonts w:ascii="Liberation Serif" w:hAnsi="Liberation Serif" w:cs="Times New Roman"/>
                <w:color w:val="595959" w:themeColor="text1" w:themeTint="A6"/>
              </w:rPr>
              <w:t>Wassall</w:t>
            </w:r>
            <w:proofErr w:type="spellEnd"/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 </w:t>
            </w:r>
          </w:p>
          <w:p w14:paraId="39B231D9" w14:textId="77777777" w:rsidR="005D0F55" w:rsidRPr="00A44CF9" w:rsidRDefault="005D0F55" w:rsidP="005D0F55">
            <w:pPr>
              <w:spacing w:after="255"/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5D0F55" w:rsidRPr="00720A37" w14:paraId="2F118BD5" w14:textId="77777777" w:rsidTr="00F9606B">
        <w:tc>
          <w:tcPr>
            <w:tcW w:w="8642" w:type="dxa"/>
          </w:tcPr>
          <w:p w14:paraId="249E8097" w14:textId="77777777" w:rsidR="005D0F55" w:rsidRDefault="005D0F55" w:rsidP="005D0F55">
            <w:pPr>
              <w:contextualSpacing/>
              <w:jc w:val="both"/>
              <w:rPr>
                <w:rFonts w:ascii="Liberation Serif" w:hAnsi="Liberation Serif" w:cs="Times New Roman"/>
                <w:i/>
                <w:iCs/>
                <w:sz w:val="24"/>
                <w:szCs w:val="24"/>
                <w:lang w:val="en-US"/>
              </w:rPr>
            </w:pPr>
            <w:r w:rsidRPr="00F40544">
              <w:rPr>
                <w:rFonts w:ascii="Liberation Serif" w:hAnsi="Liberation Serif" w:cs="Times New Roman"/>
                <w:i/>
                <w:iCs/>
                <w:sz w:val="24"/>
                <w:szCs w:val="24"/>
                <w:lang w:val="en-US"/>
              </w:rPr>
              <w:t xml:space="preserve">Analysis of the compliance of the transparency website portals of the city councils of the municipalities with more than 10 thousand inhabitants of Rio Grande do </w:t>
            </w:r>
            <w:proofErr w:type="gramStart"/>
            <w:r w:rsidRPr="00F40544">
              <w:rPr>
                <w:rFonts w:ascii="Liberation Serif" w:hAnsi="Liberation Serif" w:cs="Times New Roman"/>
                <w:i/>
                <w:iCs/>
                <w:sz w:val="24"/>
                <w:szCs w:val="24"/>
                <w:lang w:val="en-US"/>
              </w:rPr>
              <w:t>Sul</w:t>
            </w:r>
            <w:proofErr w:type="gramEnd"/>
            <w:r w:rsidRPr="00F40544">
              <w:rPr>
                <w:rFonts w:ascii="Liberation Serif" w:hAnsi="Liberation Serif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  <w:p w14:paraId="6FB7E2CA" w14:textId="77777777" w:rsidR="005D0F55" w:rsidRPr="00F40544" w:rsidRDefault="005D0F55" w:rsidP="005D0F55">
            <w:pPr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</w:rPr>
            </w:pPr>
            <w:r w:rsidRPr="00F40544">
              <w:rPr>
                <w:rFonts w:ascii="Liberation Serif" w:hAnsi="Liberation Serif" w:cs="Times New Roman"/>
                <w:color w:val="595959" w:themeColor="text1" w:themeTint="A6"/>
              </w:rPr>
              <w:t xml:space="preserve">Jane </w:t>
            </w:r>
            <w:proofErr w:type="spellStart"/>
            <w:r w:rsidRPr="00F40544">
              <w:rPr>
                <w:rFonts w:ascii="Liberation Serif" w:hAnsi="Liberation Serif" w:cs="Times New Roman"/>
                <w:color w:val="595959" w:themeColor="text1" w:themeTint="A6"/>
              </w:rPr>
              <w:t>Werle</w:t>
            </w:r>
            <w:proofErr w:type="spellEnd"/>
            <w:r w:rsidRPr="00F40544">
              <w:rPr>
                <w:rFonts w:ascii="Liberation Serif" w:hAnsi="Liberation Serif" w:cs="Times New Roman"/>
                <w:color w:val="595959" w:themeColor="text1" w:themeTint="A6"/>
              </w:rPr>
              <w:t xml:space="preserve"> </w:t>
            </w:r>
            <w:proofErr w:type="spellStart"/>
            <w:r w:rsidRPr="00F40544">
              <w:rPr>
                <w:rFonts w:ascii="Liberation Serif" w:hAnsi="Liberation Serif" w:cs="Times New Roman"/>
                <w:color w:val="595959" w:themeColor="text1" w:themeTint="A6"/>
              </w:rPr>
              <w:t>Techio</w:t>
            </w:r>
            <w:proofErr w:type="spellEnd"/>
            <w:r w:rsidRPr="00F40544">
              <w:rPr>
                <w:rFonts w:ascii="Liberation Serif" w:hAnsi="Liberation Serif" w:cs="Times New Roman"/>
                <w:color w:val="595959" w:themeColor="text1" w:themeTint="A6"/>
              </w:rPr>
              <w:t xml:space="preserve">, Nelson Guilherme Machado Pinto </w:t>
            </w:r>
          </w:p>
          <w:p w14:paraId="724A7FB1" w14:textId="77777777" w:rsidR="005D0F55" w:rsidRPr="00720A37" w:rsidRDefault="005D0F55" w:rsidP="005D0F55">
            <w:pPr>
              <w:spacing w:after="255"/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</w:rPr>
            </w:pPr>
          </w:p>
        </w:tc>
      </w:tr>
      <w:tr w:rsidR="005D0F55" w:rsidRPr="00720A37" w14:paraId="237FACB8" w14:textId="77777777" w:rsidTr="00F9606B">
        <w:tc>
          <w:tcPr>
            <w:tcW w:w="8642" w:type="dxa"/>
          </w:tcPr>
          <w:p w14:paraId="7C6DD995" w14:textId="77777777" w:rsidR="005D0F55" w:rsidRDefault="005D0F55" w:rsidP="005D0F55">
            <w:pPr>
              <w:contextualSpacing/>
              <w:jc w:val="both"/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</w:pPr>
            <w:r w:rsidRPr="00505918"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  <w:t>Desenvolvimento, articulação política e relacionamento institucional</w:t>
            </w:r>
            <w:r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  <w:t xml:space="preserve">: </w:t>
            </w:r>
            <w:r>
              <w:t xml:space="preserve"> </w:t>
            </w:r>
            <w:r w:rsidRPr="00505918"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  <w:t>diagnóstico de atuação do Sistema da Confederação Nacional de Dirigentes Lojistas (CNDL)</w:t>
            </w:r>
          </w:p>
          <w:p w14:paraId="1D412058" w14:textId="77777777" w:rsidR="005D0F55" w:rsidRDefault="005D0F55" w:rsidP="005D0F55">
            <w:pPr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</w:rPr>
            </w:pPr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Marcos </w:t>
            </w:r>
            <w:proofErr w:type="spellStart"/>
            <w:r>
              <w:rPr>
                <w:rFonts w:ascii="Liberation Serif" w:hAnsi="Liberation Serif" w:cs="Times New Roman"/>
                <w:color w:val="595959" w:themeColor="text1" w:themeTint="A6"/>
              </w:rPr>
              <w:t>Antonio</w:t>
            </w:r>
            <w:proofErr w:type="spellEnd"/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 Martins Lima, </w:t>
            </w:r>
            <w:proofErr w:type="spellStart"/>
            <w:r>
              <w:rPr>
                <w:rFonts w:ascii="Liberation Serif" w:hAnsi="Liberation Serif" w:cs="Times New Roman"/>
                <w:color w:val="595959" w:themeColor="text1" w:themeTint="A6"/>
              </w:rPr>
              <w:t>Denize</w:t>
            </w:r>
            <w:proofErr w:type="spellEnd"/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 de Melo Silva, Daniel </w:t>
            </w:r>
            <w:proofErr w:type="spellStart"/>
            <w:r>
              <w:rPr>
                <w:rFonts w:ascii="Liberation Serif" w:hAnsi="Liberation Serif" w:cs="Times New Roman"/>
                <w:color w:val="595959" w:themeColor="text1" w:themeTint="A6"/>
              </w:rPr>
              <w:t>Keniti</w:t>
            </w:r>
            <w:proofErr w:type="spellEnd"/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 Sakamoto</w:t>
            </w:r>
          </w:p>
          <w:p w14:paraId="3C2CF354" w14:textId="7C845996" w:rsidR="005D0F55" w:rsidRPr="00720A37" w:rsidRDefault="005D0F55" w:rsidP="005D0F55">
            <w:pPr>
              <w:spacing w:after="255"/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5D0F55" w:rsidRPr="00720A37" w14:paraId="720A0676" w14:textId="77777777" w:rsidTr="00F9606B">
        <w:tc>
          <w:tcPr>
            <w:tcW w:w="8642" w:type="dxa"/>
          </w:tcPr>
          <w:p w14:paraId="37EDFE9B" w14:textId="32BA59E1" w:rsidR="005D0F55" w:rsidRPr="00654971" w:rsidRDefault="005D0F55" w:rsidP="005D0F55">
            <w:pPr>
              <w:contextualSpacing/>
              <w:jc w:val="both"/>
              <w:rPr>
                <w:rFonts w:ascii="Liberation Serif" w:hAnsi="Liberation Serif" w:cs="Times New Roman"/>
                <w:i/>
                <w:iCs/>
                <w:sz w:val="24"/>
                <w:szCs w:val="24"/>
                <w:lang w:val="en-US"/>
              </w:rPr>
            </w:pPr>
            <w:r w:rsidRPr="00654971">
              <w:rPr>
                <w:rFonts w:ascii="Liberation Serif" w:hAnsi="Liberation Serif" w:cs="Times New Roman"/>
                <w:i/>
                <w:iCs/>
                <w:sz w:val="24"/>
                <w:szCs w:val="24"/>
                <w:lang w:val="en-US"/>
              </w:rPr>
              <w:t xml:space="preserve">From Info-Exclusion Risk to Civic Participation </w:t>
            </w:r>
            <w:r w:rsidR="004C7410" w:rsidRPr="00654971">
              <w:rPr>
                <w:rFonts w:ascii="Liberation Serif" w:hAnsi="Liberation Serif" w:cs="Times New Roman"/>
                <w:i/>
                <w:iCs/>
                <w:sz w:val="24"/>
                <w:szCs w:val="24"/>
                <w:lang w:val="en-US"/>
              </w:rPr>
              <w:t>the</w:t>
            </w:r>
            <w:r w:rsidRPr="00654971">
              <w:rPr>
                <w:rFonts w:ascii="Liberation Serif" w:hAnsi="Liberation Serif" w:cs="Times New Roman"/>
                <w:i/>
                <w:iCs/>
                <w:sz w:val="24"/>
                <w:szCs w:val="24"/>
                <w:lang w:val="en-US"/>
              </w:rPr>
              <w:t xml:space="preserve"> Perception of Digital Citizenship among Poor People.docx</w:t>
            </w:r>
          </w:p>
          <w:p w14:paraId="404D43D2" w14:textId="77777777" w:rsidR="005D0F55" w:rsidRDefault="005D0F55" w:rsidP="005D0F55">
            <w:pPr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</w:rPr>
            </w:pPr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Samir Rodrigues Haddad, </w:t>
            </w:r>
            <w:proofErr w:type="spellStart"/>
            <w:r>
              <w:rPr>
                <w:rFonts w:ascii="Liberation Serif" w:hAnsi="Liberation Serif" w:cs="Times New Roman"/>
                <w:color w:val="595959" w:themeColor="text1" w:themeTint="A6"/>
              </w:rPr>
              <w:t>Abilio</w:t>
            </w:r>
            <w:proofErr w:type="spellEnd"/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 Oliveira, Bráulio Alturas </w:t>
            </w:r>
          </w:p>
          <w:p w14:paraId="5E976BA8" w14:textId="66828325" w:rsidR="005D0F55" w:rsidRPr="00720A37" w:rsidRDefault="005D0F55" w:rsidP="005D0F55">
            <w:pPr>
              <w:spacing w:after="255"/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</w:rPr>
            </w:pPr>
          </w:p>
        </w:tc>
      </w:tr>
      <w:tr w:rsidR="005D0F55" w:rsidRPr="00EB304A" w14:paraId="254E05BC" w14:textId="77777777" w:rsidTr="00F9606B">
        <w:tc>
          <w:tcPr>
            <w:tcW w:w="8642" w:type="dxa"/>
          </w:tcPr>
          <w:p w14:paraId="10811F4C" w14:textId="77777777" w:rsidR="005D0F55" w:rsidRPr="00654971" w:rsidRDefault="005D0F55" w:rsidP="005D0F55">
            <w:pPr>
              <w:contextualSpacing/>
              <w:jc w:val="both"/>
              <w:rPr>
                <w:rFonts w:ascii="Liberation Serif" w:hAnsi="Liberation Serif" w:cs="Times New Roman"/>
                <w:i/>
                <w:iCs/>
                <w:sz w:val="24"/>
                <w:szCs w:val="24"/>
                <w:lang w:val="en-US"/>
              </w:rPr>
            </w:pPr>
            <w:r w:rsidRPr="00654971">
              <w:rPr>
                <w:rFonts w:ascii="Liberation Serif" w:hAnsi="Liberation Serif" w:cs="Times New Roman"/>
                <w:i/>
                <w:iCs/>
                <w:sz w:val="24"/>
                <w:szCs w:val="24"/>
                <w:lang w:val="en-US"/>
              </w:rPr>
              <w:t>Federal Public Universities and the policy of different treatment to micro and small businesses in the State of Pernambuco</w:t>
            </w:r>
          </w:p>
          <w:p w14:paraId="1AF788F6" w14:textId="449A51FE" w:rsidR="005D0F55" w:rsidRPr="00720A37" w:rsidRDefault="005D0F55" w:rsidP="005D0F55">
            <w:pPr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</w:rPr>
            </w:pPr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Antônio de Souza </w:t>
            </w:r>
            <w:proofErr w:type="spellStart"/>
            <w:r>
              <w:rPr>
                <w:rFonts w:ascii="Liberation Serif" w:hAnsi="Liberation Serif" w:cs="Times New Roman"/>
                <w:color w:val="595959" w:themeColor="text1" w:themeTint="A6"/>
              </w:rPr>
              <w:t>Calvacante</w:t>
            </w:r>
            <w:proofErr w:type="spellEnd"/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, Nadi Helena </w:t>
            </w:r>
            <w:proofErr w:type="spellStart"/>
            <w:r>
              <w:rPr>
                <w:rFonts w:ascii="Liberation Serif" w:hAnsi="Liberation Serif" w:cs="Times New Roman"/>
                <w:color w:val="595959" w:themeColor="text1" w:themeTint="A6"/>
              </w:rPr>
              <w:t>Presser</w:t>
            </w:r>
            <w:proofErr w:type="spellEnd"/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, Francisco de Sousa Ramos </w:t>
            </w:r>
          </w:p>
        </w:tc>
      </w:tr>
      <w:tr w:rsidR="00CC5D8F" w:rsidRPr="00720A37" w14:paraId="43CCB54B" w14:textId="77777777" w:rsidTr="00F9606B">
        <w:tc>
          <w:tcPr>
            <w:tcW w:w="8642" w:type="dxa"/>
            <w:hideMark/>
          </w:tcPr>
          <w:p w14:paraId="3A874F49" w14:textId="77777777" w:rsidR="00CC5D8F" w:rsidRDefault="00CC5D8F" w:rsidP="00F9606B">
            <w:pPr>
              <w:spacing w:after="255"/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</w:rPr>
            </w:pPr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 </w:t>
            </w:r>
          </w:p>
          <w:p w14:paraId="73F97364" w14:textId="77777777" w:rsidR="00CC5D8F" w:rsidRPr="00720A37" w:rsidRDefault="00CC5D8F" w:rsidP="00F9606B">
            <w:pPr>
              <w:spacing w:after="255"/>
              <w:contextualSpacing/>
              <w:jc w:val="both"/>
              <w:rPr>
                <w:rFonts w:ascii="Liberation Serif" w:hAnsi="Liberation Serif" w:cs="Times New Roman"/>
                <w:i/>
                <w:iCs/>
                <w:color w:val="595959" w:themeColor="text1" w:themeTint="A6"/>
                <w:sz w:val="24"/>
                <w:szCs w:val="24"/>
              </w:rPr>
            </w:pPr>
          </w:p>
        </w:tc>
      </w:tr>
      <w:tr w:rsidR="00CC5D8F" w:rsidRPr="00720A37" w14:paraId="702DC34C" w14:textId="77777777" w:rsidTr="00F9606B">
        <w:tc>
          <w:tcPr>
            <w:tcW w:w="8642" w:type="dxa"/>
          </w:tcPr>
          <w:p w14:paraId="1F53E2BA" w14:textId="77777777" w:rsidR="00CC5D8F" w:rsidRPr="00720A37" w:rsidRDefault="00CC5D8F" w:rsidP="00F9606B">
            <w:pPr>
              <w:spacing w:after="255"/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</w:rPr>
            </w:pPr>
          </w:p>
        </w:tc>
      </w:tr>
      <w:tr w:rsidR="00CC5D8F" w:rsidRPr="00720A37" w14:paraId="6A1820E5" w14:textId="77777777" w:rsidTr="00F9606B">
        <w:tc>
          <w:tcPr>
            <w:tcW w:w="8642" w:type="dxa"/>
          </w:tcPr>
          <w:p w14:paraId="26AA30A0" w14:textId="77777777" w:rsidR="00CC5D8F" w:rsidRPr="00720A37" w:rsidRDefault="00CC5D8F" w:rsidP="00F9606B">
            <w:pPr>
              <w:spacing w:after="255"/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</w:rPr>
            </w:pPr>
          </w:p>
        </w:tc>
      </w:tr>
    </w:tbl>
    <w:p w14:paraId="2553746A" w14:textId="18008911" w:rsidR="005C3C73" w:rsidRPr="007421E0" w:rsidRDefault="005C3C73" w:rsidP="00196220">
      <w:pPr>
        <w:spacing w:after="0" w:line="240" w:lineRule="auto"/>
        <w:contextualSpacing/>
      </w:pPr>
    </w:p>
    <w:sectPr w:rsidR="005C3C73" w:rsidRPr="007421E0" w:rsidSect="006D53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7BFD2" w14:textId="77777777" w:rsidR="00AD47F9" w:rsidRDefault="00AD47F9" w:rsidP="005C3C73">
      <w:pPr>
        <w:spacing w:after="0" w:line="240" w:lineRule="auto"/>
      </w:pPr>
      <w:r>
        <w:separator/>
      </w:r>
    </w:p>
  </w:endnote>
  <w:endnote w:type="continuationSeparator" w:id="0">
    <w:p w14:paraId="68BCCA25" w14:textId="77777777" w:rsidR="00AD47F9" w:rsidRDefault="00AD47F9" w:rsidP="005C3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3A860" w14:textId="77777777" w:rsidR="009219FF" w:rsidRDefault="009219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3A98F" w14:textId="77777777" w:rsidR="009219FF" w:rsidRDefault="009219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9A85B" w14:textId="77777777" w:rsidR="009219FF" w:rsidRDefault="009219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5FCC7" w14:textId="77777777" w:rsidR="00AD47F9" w:rsidRDefault="00AD47F9" w:rsidP="005C3C73">
      <w:pPr>
        <w:spacing w:after="0" w:line="240" w:lineRule="auto"/>
      </w:pPr>
      <w:r>
        <w:separator/>
      </w:r>
    </w:p>
  </w:footnote>
  <w:footnote w:type="continuationSeparator" w:id="0">
    <w:p w14:paraId="04BD1AA8" w14:textId="77777777" w:rsidR="00AD47F9" w:rsidRDefault="00AD47F9" w:rsidP="005C3C73">
      <w:pPr>
        <w:spacing w:after="0" w:line="240" w:lineRule="auto"/>
      </w:pPr>
      <w:r>
        <w:continuationSeparator/>
      </w:r>
    </w:p>
  </w:footnote>
  <w:footnote w:id="1">
    <w:p w14:paraId="3AB2E8ED" w14:textId="77777777" w:rsidR="00CC5D8F" w:rsidRPr="004961CE" w:rsidRDefault="00CC5D8F" w:rsidP="00CC5D8F">
      <w:pPr>
        <w:pStyle w:val="FootnoteText"/>
        <w:rPr>
          <w:rFonts w:ascii="Liberation Serif" w:hAnsi="Liberation Serif"/>
          <w:lang w:val="en-GB"/>
        </w:rPr>
      </w:pPr>
      <w:r w:rsidRPr="004961CE">
        <w:rPr>
          <w:rStyle w:val="FootnoteReference"/>
          <w:rFonts w:ascii="Liberation Serif" w:hAnsi="Liberation Serif"/>
        </w:rPr>
        <w:footnoteRef/>
      </w:r>
      <w:r w:rsidRPr="004961CE">
        <w:rPr>
          <w:rFonts w:ascii="Liberation Serif" w:hAnsi="Liberation Serif"/>
          <w:lang w:val="en-GB"/>
        </w:rPr>
        <w:t xml:space="preserve"> The authors are solely responsible for the translation and editing of papers published in the Brazilian Journal of Public and International Policies (RPPI) in a foreign language.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EFCD0" w14:textId="77777777" w:rsidR="009219FF" w:rsidRDefault="009219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1A17E" w14:textId="77777777" w:rsidR="009219FF" w:rsidRDefault="009219F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8D679" w14:textId="77777777" w:rsidR="009219FF" w:rsidRDefault="009219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displayBackgroundShape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C73"/>
    <w:rsid w:val="00071770"/>
    <w:rsid w:val="00085AD1"/>
    <w:rsid w:val="000B2E84"/>
    <w:rsid w:val="000D249E"/>
    <w:rsid w:val="000D57F5"/>
    <w:rsid w:val="00102A06"/>
    <w:rsid w:val="00116796"/>
    <w:rsid w:val="00144A2B"/>
    <w:rsid w:val="00161BA0"/>
    <w:rsid w:val="001623B1"/>
    <w:rsid w:val="0017584C"/>
    <w:rsid w:val="00196220"/>
    <w:rsid w:val="001C02A0"/>
    <w:rsid w:val="001C6157"/>
    <w:rsid w:val="001D137D"/>
    <w:rsid w:val="001E2FCC"/>
    <w:rsid w:val="001E4122"/>
    <w:rsid w:val="00212134"/>
    <w:rsid w:val="00226EC0"/>
    <w:rsid w:val="002A239E"/>
    <w:rsid w:val="002E023A"/>
    <w:rsid w:val="002E3F1E"/>
    <w:rsid w:val="002F1FB1"/>
    <w:rsid w:val="00304E41"/>
    <w:rsid w:val="0031018C"/>
    <w:rsid w:val="00324C33"/>
    <w:rsid w:val="003303EA"/>
    <w:rsid w:val="00340661"/>
    <w:rsid w:val="0035400F"/>
    <w:rsid w:val="00384008"/>
    <w:rsid w:val="0038602F"/>
    <w:rsid w:val="003A516D"/>
    <w:rsid w:val="003B7FD9"/>
    <w:rsid w:val="003C0169"/>
    <w:rsid w:val="003E5503"/>
    <w:rsid w:val="0040414A"/>
    <w:rsid w:val="00414915"/>
    <w:rsid w:val="00432E60"/>
    <w:rsid w:val="00443A98"/>
    <w:rsid w:val="004642AC"/>
    <w:rsid w:val="004730C6"/>
    <w:rsid w:val="00497645"/>
    <w:rsid w:val="004B5931"/>
    <w:rsid w:val="004C7410"/>
    <w:rsid w:val="004D37A8"/>
    <w:rsid w:val="004D5357"/>
    <w:rsid w:val="004D691C"/>
    <w:rsid w:val="004E06A9"/>
    <w:rsid w:val="004E0DD7"/>
    <w:rsid w:val="004F35DB"/>
    <w:rsid w:val="004F7E9C"/>
    <w:rsid w:val="00514696"/>
    <w:rsid w:val="00541A88"/>
    <w:rsid w:val="00541EAE"/>
    <w:rsid w:val="00550D41"/>
    <w:rsid w:val="005666EF"/>
    <w:rsid w:val="00597858"/>
    <w:rsid w:val="005B3AE5"/>
    <w:rsid w:val="005B562D"/>
    <w:rsid w:val="005C3C73"/>
    <w:rsid w:val="005D0F55"/>
    <w:rsid w:val="005F4E81"/>
    <w:rsid w:val="005F6A8E"/>
    <w:rsid w:val="005F7EB7"/>
    <w:rsid w:val="00607DAD"/>
    <w:rsid w:val="006204F8"/>
    <w:rsid w:val="006249BA"/>
    <w:rsid w:val="006358C3"/>
    <w:rsid w:val="00650999"/>
    <w:rsid w:val="00663313"/>
    <w:rsid w:val="00676DAC"/>
    <w:rsid w:val="006D2063"/>
    <w:rsid w:val="006D538F"/>
    <w:rsid w:val="006E096A"/>
    <w:rsid w:val="006E4B3E"/>
    <w:rsid w:val="006F593C"/>
    <w:rsid w:val="007421E0"/>
    <w:rsid w:val="007429B6"/>
    <w:rsid w:val="00760A82"/>
    <w:rsid w:val="00772440"/>
    <w:rsid w:val="00784734"/>
    <w:rsid w:val="007A172D"/>
    <w:rsid w:val="007A32F8"/>
    <w:rsid w:val="007B2DC6"/>
    <w:rsid w:val="007B389E"/>
    <w:rsid w:val="007B7FAC"/>
    <w:rsid w:val="008160E8"/>
    <w:rsid w:val="00854D22"/>
    <w:rsid w:val="00857F20"/>
    <w:rsid w:val="00886BA9"/>
    <w:rsid w:val="008B2B66"/>
    <w:rsid w:val="008E58F2"/>
    <w:rsid w:val="008F4AD9"/>
    <w:rsid w:val="009219FF"/>
    <w:rsid w:val="00942911"/>
    <w:rsid w:val="009446AD"/>
    <w:rsid w:val="009718EA"/>
    <w:rsid w:val="00994014"/>
    <w:rsid w:val="00997111"/>
    <w:rsid w:val="009B6AAC"/>
    <w:rsid w:val="009C2FC8"/>
    <w:rsid w:val="009D232F"/>
    <w:rsid w:val="009F35A0"/>
    <w:rsid w:val="00A0245E"/>
    <w:rsid w:val="00A06763"/>
    <w:rsid w:val="00A144F4"/>
    <w:rsid w:val="00A20C45"/>
    <w:rsid w:val="00A431EC"/>
    <w:rsid w:val="00A44C61"/>
    <w:rsid w:val="00A55052"/>
    <w:rsid w:val="00A824D3"/>
    <w:rsid w:val="00A96C5B"/>
    <w:rsid w:val="00AA2748"/>
    <w:rsid w:val="00AD47F9"/>
    <w:rsid w:val="00AE3EBA"/>
    <w:rsid w:val="00AE4C32"/>
    <w:rsid w:val="00B12A1D"/>
    <w:rsid w:val="00B23D8A"/>
    <w:rsid w:val="00B3423C"/>
    <w:rsid w:val="00B65880"/>
    <w:rsid w:val="00B65EA7"/>
    <w:rsid w:val="00B7148A"/>
    <w:rsid w:val="00B743B1"/>
    <w:rsid w:val="00B7500A"/>
    <w:rsid w:val="00BA3DB9"/>
    <w:rsid w:val="00BA5723"/>
    <w:rsid w:val="00BA6EDA"/>
    <w:rsid w:val="00BD7C8A"/>
    <w:rsid w:val="00C02E7B"/>
    <w:rsid w:val="00C07F97"/>
    <w:rsid w:val="00C50323"/>
    <w:rsid w:val="00C51869"/>
    <w:rsid w:val="00C91031"/>
    <w:rsid w:val="00CC0067"/>
    <w:rsid w:val="00CC0775"/>
    <w:rsid w:val="00CC5D8F"/>
    <w:rsid w:val="00CE0A23"/>
    <w:rsid w:val="00D20EB1"/>
    <w:rsid w:val="00D7716B"/>
    <w:rsid w:val="00DF4585"/>
    <w:rsid w:val="00E36858"/>
    <w:rsid w:val="00EA69BE"/>
    <w:rsid w:val="00ED2D2D"/>
    <w:rsid w:val="00F12DAE"/>
    <w:rsid w:val="00F15870"/>
    <w:rsid w:val="00F24244"/>
    <w:rsid w:val="00F27EAF"/>
    <w:rsid w:val="00F60076"/>
    <w:rsid w:val="00F774DC"/>
    <w:rsid w:val="00FA04F6"/>
    <w:rsid w:val="00FB32CA"/>
    <w:rsid w:val="00FC4E4C"/>
    <w:rsid w:val="00FD7E21"/>
    <w:rsid w:val="00FF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  <w14:docId w14:val="150EF4ED"/>
  <w15:chartTrackingRefBased/>
  <w15:docId w15:val="{241B3C89-17E7-46F3-94BB-A8BCEC732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7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C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C73"/>
  </w:style>
  <w:style w:type="paragraph" w:styleId="Footer">
    <w:name w:val="footer"/>
    <w:basedOn w:val="Normal"/>
    <w:link w:val="FooterChar"/>
    <w:unhideWhenUsed/>
    <w:rsid w:val="005C3C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C3C73"/>
  </w:style>
  <w:style w:type="table" w:styleId="TableGrid">
    <w:name w:val="Table Grid"/>
    <w:basedOn w:val="TableNormal"/>
    <w:uiPriority w:val="39"/>
    <w:rsid w:val="00196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74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4DC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E0A2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E0A2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E0A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8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52B94-FBE3-4E72-9355-A4E6600A1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 Silva .</dc:creator>
  <cp:keywords/>
  <dc:description/>
  <cp:lastModifiedBy>Polianna Almeida</cp:lastModifiedBy>
  <cp:revision>26</cp:revision>
  <cp:lastPrinted>2020-12-23T20:22:00Z</cp:lastPrinted>
  <dcterms:created xsi:type="dcterms:W3CDTF">2020-12-23T20:26:00Z</dcterms:created>
  <dcterms:modified xsi:type="dcterms:W3CDTF">2023-05-13T00:33:00Z</dcterms:modified>
</cp:coreProperties>
</file>