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DF7" w:rsidRPr="00150DF7" w:rsidRDefault="00150DF7" w:rsidP="00150D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bookmarkEnd w:id="0"/>
      <w:r w:rsidRPr="00150DF7">
        <w:rPr>
          <w:rFonts w:ascii="Times New Roman" w:hAnsi="Times New Roman"/>
          <w:b/>
          <w:sz w:val="36"/>
          <w:szCs w:val="28"/>
        </w:rPr>
        <w:t xml:space="preserve">Avaliação da Efetividade da Gestão em Unidades de Conservação </w:t>
      </w:r>
    </w:p>
    <w:p w:rsidR="00150DF7" w:rsidRDefault="00150DF7" w:rsidP="00150D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50DF7" w:rsidRPr="00916143" w:rsidRDefault="00150DF7" w:rsidP="00150D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50DF7" w:rsidRPr="00916143" w:rsidRDefault="00150DF7" w:rsidP="00150D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16143">
        <w:rPr>
          <w:rFonts w:ascii="Times New Roman" w:hAnsi="Times New Roman"/>
          <w:bCs/>
          <w:sz w:val="24"/>
          <w:szCs w:val="24"/>
        </w:rPr>
        <w:t>INFORMAÇÕES GERAIS DA UNIDADE DE CONSERVAÇÃO</w:t>
      </w:r>
    </w:p>
    <w:p w:rsidR="00150DF7" w:rsidRPr="00EF3F1C" w:rsidRDefault="00150DF7" w:rsidP="00150D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</w:rPr>
      </w:pPr>
      <w:r w:rsidRPr="00EF3F1C">
        <w:rPr>
          <w:rFonts w:ascii="Times New Roman" w:hAnsi="Times New Roman"/>
          <w:b/>
          <w:sz w:val="24"/>
        </w:rPr>
        <w:t xml:space="preserve">1. PERFIL </w:t>
      </w:r>
    </w:p>
    <w:p w:rsidR="00150DF7" w:rsidRPr="00193002" w:rsidRDefault="00150DF7" w:rsidP="00150D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</w:rPr>
      </w:pPr>
      <w:r w:rsidRPr="00AE05EB">
        <w:rPr>
          <w:rFonts w:ascii="Times New Roman" w:hAnsi="Times New Roman"/>
        </w:rPr>
        <w:t xml:space="preserve">a) </w:t>
      </w:r>
      <w:r w:rsidRPr="00193002">
        <w:rPr>
          <w:rFonts w:ascii="Times New Roman" w:hAnsi="Times New Roman"/>
          <w:sz w:val="24"/>
        </w:rPr>
        <w:t>Nome da u</w:t>
      </w:r>
      <w:r>
        <w:rPr>
          <w:rFonts w:ascii="Times New Roman" w:hAnsi="Times New Roman"/>
          <w:sz w:val="24"/>
        </w:rPr>
        <w:t>nidade de conservação:_____</w:t>
      </w:r>
      <w:r w:rsidRPr="00193002"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sz w:val="24"/>
        </w:rPr>
        <w:t>_________</w:t>
      </w:r>
      <w:r w:rsidRPr="00193002">
        <w:rPr>
          <w:rFonts w:ascii="Times New Roman" w:hAnsi="Times New Roman"/>
          <w:sz w:val="24"/>
        </w:rPr>
        <w:t xml:space="preserve">_________________ </w:t>
      </w:r>
    </w:p>
    <w:p w:rsidR="00150DF7" w:rsidRPr="00193002" w:rsidRDefault="00150DF7" w:rsidP="00150D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</w:rPr>
      </w:pPr>
      <w:r w:rsidRPr="00193002">
        <w:rPr>
          <w:rFonts w:ascii="Times New Roman" w:hAnsi="Times New Roman"/>
          <w:sz w:val="24"/>
        </w:rPr>
        <w:t>b) Data de criação da unidade de conservação</w:t>
      </w:r>
      <w:r>
        <w:rPr>
          <w:rFonts w:ascii="Times New Roman" w:hAnsi="Times New Roman"/>
          <w:sz w:val="24"/>
        </w:rPr>
        <w:t>:___________________________</w:t>
      </w:r>
      <w:r w:rsidRPr="00193002">
        <w:rPr>
          <w:rFonts w:ascii="Times New Roman" w:hAnsi="Times New Roman"/>
          <w:sz w:val="24"/>
        </w:rPr>
        <w:t>______</w:t>
      </w:r>
    </w:p>
    <w:p w:rsidR="00150DF7" w:rsidRPr="00193002" w:rsidRDefault="00150DF7" w:rsidP="00150D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</w:rPr>
      </w:pPr>
      <w:r w:rsidRPr="00193002">
        <w:rPr>
          <w:rFonts w:ascii="Times New Roman" w:hAnsi="Times New Roman"/>
          <w:sz w:val="24"/>
        </w:rPr>
        <w:t>c) Área da unidade de conservação (ha): __________________________</w:t>
      </w:r>
      <w:r>
        <w:rPr>
          <w:rFonts w:ascii="Times New Roman" w:hAnsi="Times New Roman"/>
          <w:sz w:val="24"/>
        </w:rPr>
        <w:t>____________</w:t>
      </w:r>
    </w:p>
    <w:p w:rsidR="00150DF7" w:rsidRPr="00193002" w:rsidRDefault="00150DF7" w:rsidP="00150D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Pr="00193002">
        <w:rPr>
          <w:rFonts w:ascii="Times New Roman" w:hAnsi="Times New Roman"/>
          <w:sz w:val="24"/>
        </w:rPr>
        <w:t>) Nome completo do respon</w:t>
      </w:r>
      <w:r>
        <w:rPr>
          <w:rFonts w:ascii="Times New Roman" w:hAnsi="Times New Roman"/>
          <w:sz w:val="24"/>
        </w:rPr>
        <w:t>sável pela informação:_____</w:t>
      </w:r>
      <w:r w:rsidRPr="00193002">
        <w:rPr>
          <w:rFonts w:ascii="Times New Roman" w:hAnsi="Times New Roman"/>
          <w:sz w:val="24"/>
        </w:rPr>
        <w:t>_______________</w:t>
      </w:r>
      <w:r>
        <w:rPr>
          <w:rFonts w:ascii="Times New Roman" w:hAnsi="Times New Roman"/>
          <w:sz w:val="24"/>
        </w:rPr>
        <w:t>_________</w:t>
      </w:r>
      <w:r w:rsidRPr="00193002">
        <w:rPr>
          <w:rFonts w:ascii="Times New Roman" w:hAnsi="Times New Roman"/>
          <w:sz w:val="24"/>
        </w:rPr>
        <w:t xml:space="preserve"> </w:t>
      </w:r>
    </w:p>
    <w:p w:rsidR="00150DF7" w:rsidRPr="00193002" w:rsidRDefault="00150DF7" w:rsidP="00150D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Pr="00193002">
        <w:rPr>
          <w:rFonts w:ascii="Times New Roman" w:hAnsi="Times New Roman"/>
          <w:sz w:val="24"/>
        </w:rPr>
        <w:t>) Data de preenchi</w:t>
      </w:r>
      <w:r>
        <w:rPr>
          <w:rFonts w:ascii="Times New Roman" w:hAnsi="Times New Roman"/>
          <w:sz w:val="24"/>
        </w:rPr>
        <w:t>mento do questionário:____</w:t>
      </w:r>
      <w:r w:rsidRPr="00193002">
        <w:rPr>
          <w:rFonts w:ascii="Times New Roman" w:hAnsi="Times New Roman"/>
          <w:sz w:val="24"/>
        </w:rPr>
        <w:t>_________________</w:t>
      </w:r>
      <w:r>
        <w:rPr>
          <w:rFonts w:ascii="Times New Roman" w:hAnsi="Times New Roman"/>
          <w:sz w:val="24"/>
        </w:rPr>
        <w:t>_________</w:t>
      </w:r>
      <w:r w:rsidRPr="00193002">
        <w:rPr>
          <w:rFonts w:ascii="Times New Roman" w:hAnsi="Times New Roman"/>
          <w:sz w:val="24"/>
        </w:rPr>
        <w:t xml:space="preserve">______ </w:t>
      </w:r>
    </w:p>
    <w:p w:rsidR="00150DF7" w:rsidRDefault="00150DF7" w:rsidP="00150D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</w:t>
      </w:r>
      <w:r w:rsidRPr="00193002">
        <w:rPr>
          <w:rFonts w:ascii="Times New Roman" w:hAnsi="Times New Roman"/>
          <w:sz w:val="24"/>
        </w:rPr>
        <w:t>) Orçamento financeiro</w:t>
      </w:r>
      <w:r>
        <w:rPr>
          <w:rFonts w:ascii="Times New Roman" w:hAnsi="Times New Roman"/>
          <w:sz w:val="24"/>
        </w:rPr>
        <w:t xml:space="preserve"> da unidade de conservação</w:t>
      </w:r>
      <w:r w:rsidRPr="00193002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>_______________</w:t>
      </w:r>
      <w:r w:rsidRPr="00193002"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</w:t>
      </w:r>
      <w:r w:rsidRPr="00193002">
        <w:rPr>
          <w:rFonts w:ascii="Times New Roman" w:hAnsi="Times New Roman"/>
          <w:sz w:val="24"/>
        </w:rPr>
        <w:t>______</w:t>
      </w:r>
    </w:p>
    <w:p w:rsidR="00FB18E1" w:rsidRDefault="00FB18E1" w:rsidP="00150D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g) Objetivo Geral:_______________________________________________________</w:t>
      </w:r>
    </w:p>
    <w:p w:rsidR="004F0FA7" w:rsidRPr="00193002" w:rsidRDefault="004F0FA7" w:rsidP="00150D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</w:p>
    <w:p w:rsidR="00150DF7" w:rsidRDefault="00150DF7" w:rsidP="00150D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lang w:eastAsia="pt-BR"/>
        </w:rPr>
      </w:pPr>
      <w:r>
        <w:rPr>
          <w:rFonts w:ascii="Times New Roman" w:hAnsi="Times New Roman"/>
          <w:sz w:val="24"/>
        </w:rPr>
        <w:t>g</w:t>
      </w:r>
      <w:r w:rsidRPr="00193002">
        <w:rPr>
          <w:rFonts w:ascii="Times New Roman" w:hAnsi="Times New Roman"/>
          <w:sz w:val="24"/>
        </w:rPr>
        <w:t>)</w:t>
      </w:r>
      <w:r w:rsidRPr="00193002">
        <w:rPr>
          <w:rFonts w:ascii="Times New Roman" w:hAnsi="Times New Roman"/>
          <w:sz w:val="24"/>
          <w:lang w:eastAsia="pt-BR"/>
        </w:rPr>
        <w:t xml:space="preserve"> </w:t>
      </w:r>
      <w:r>
        <w:rPr>
          <w:rFonts w:ascii="Times New Roman" w:hAnsi="Times New Roman"/>
          <w:sz w:val="24"/>
          <w:lang w:eastAsia="pt-BR"/>
        </w:rPr>
        <w:t>Objetivos específicos do manejo:__________________________________________</w:t>
      </w:r>
    </w:p>
    <w:p w:rsidR="00150DF7" w:rsidRDefault="00150DF7" w:rsidP="00150D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lang w:eastAsia="pt-BR"/>
        </w:rPr>
      </w:pPr>
      <w:r>
        <w:rPr>
          <w:rFonts w:ascii="Times New Roman" w:hAnsi="Times New Roman"/>
          <w:sz w:val="24"/>
          <w:lang w:eastAsia="pt-BR"/>
        </w:rPr>
        <w:t>____________________________________________________________________________________________________________________________________________</w:t>
      </w:r>
    </w:p>
    <w:p w:rsidR="00150DF7" w:rsidRDefault="00150DF7" w:rsidP="00150D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lang w:eastAsia="pt-BR"/>
        </w:rPr>
      </w:pPr>
      <w:r>
        <w:rPr>
          <w:rFonts w:ascii="Times New Roman" w:hAnsi="Times New Roman"/>
          <w:sz w:val="24"/>
          <w:lang w:eastAsia="pt-BR"/>
        </w:rPr>
        <w:t>h) Atividades críticas da unidade de conservação: ______________________________</w:t>
      </w:r>
    </w:p>
    <w:p w:rsidR="00150DF7" w:rsidRDefault="00150DF7" w:rsidP="00150D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lang w:eastAsia="pt-BR"/>
        </w:rPr>
      </w:pPr>
      <w:r>
        <w:rPr>
          <w:rFonts w:ascii="Times New Roman" w:hAnsi="Times New Roman"/>
          <w:sz w:val="24"/>
          <w:lang w:eastAsia="pt-B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50DF7" w:rsidRDefault="00150DF7" w:rsidP="00150DF7">
      <w:pPr>
        <w:spacing w:after="0"/>
        <w:rPr>
          <w:rFonts w:ascii="Times New Roman" w:hAnsi="Times New Roman"/>
          <w:sz w:val="24"/>
          <w:szCs w:val="24"/>
        </w:rPr>
      </w:pPr>
    </w:p>
    <w:p w:rsidR="00032FFA" w:rsidRPr="00F15DF6" w:rsidRDefault="00032FFA" w:rsidP="00150DF7">
      <w:pPr>
        <w:spacing w:after="0"/>
        <w:rPr>
          <w:rFonts w:ascii="Times New Roman" w:hAnsi="Times New Roman"/>
          <w:sz w:val="24"/>
          <w:szCs w:val="24"/>
        </w:rPr>
      </w:pPr>
    </w:p>
    <w:p w:rsidR="00150DF7" w:rsidRPr="00F15DF6" w:rsidRDefault="00150DF7" w:rsidP="00150DF7">
      <w:pPr>
        <w:spacing w:after="0"/>
        <w:rPr>
          <w:rFonts w:ascii="Times New Roman" w:hAnsi="Times New Roman"/>
          <w:sz w:val="24"/>
          <w:szCs w:val="24"/>
        </w:rPr>
      </w:pPr>
    </w:p>
    <w:p w:rsidR="00150DF7" w:rsidRDefault="00150DF7" w:rsidP="00150DF7">
      <w:pPr>
        <w:spacing w:after="0"/>
        <w:rPr>
          <w:rFonts w:ascii="Times New Roman" w:hAnsi="Times New Roman"/>
          <w:bCs/>
          <w:sz w:val="24"/>
        </w:rPr>
      </w:pPr>
      <w:r w:rsidRPr="00EF3F1C">
        <w:rPr>
          <w:rFonts w:ascii="Times New Roman" w:hAnsi="Times New Roman"/>
          <w:bCs/>
          <w:sz w:val="24"/>
        </w:rPr>
        <w:t xml:space="preserve">PRESSÕES E AMEAÇAS À INTEGRIDADE AMBIENTAL DA UNIDADE DE CONSERVAÇÃO </w:t>
      </w:r>
    </w:p>
    <w:p w:rsidR="00150DF7" w:rsidRDefault="00150DF7" w:rsidP="0015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150DF7" w:rsidRPr="00193002" w:rsidRDefault="00150DF7" w:rsidP="0015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0FA7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1 - </w:t>
      </w:r>
      <w:r w:rsidRPr="004F0FA7">
        <w:rPr>
          <w:rFonts w:ascii="Times New Roman" w:hAnsi="Times New Roman" w:cs="Times New Roman"/>
          <w:b/>
          <w:color w:val="000000"/>
          <w:sz w:val="24"/>
          <w:szCs w:val="24"/>
        </w:rPr>
        <w:t>Extrativismo de madeira</w:t>
      </w:r>
      <w:r w:rsidRPr="004F0FA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F0FA7" w:rsidRPr="004F0FA7">
        <w:rPr>
          <w:rFonts w:ascii="Times New Roman" w:hAnsi="Times New Roman" w:cs="Times New Roman"/>
          <w:color w:val="000000"/>
          <w:sz w:val="24"/>
          <w:szCs w:val="24"/>
        </w:rPr>
        <w:t>refere-se à extração legal e ilegal de madeira, de qualquer porte, inclusive para uso como</w:t>
      </w:r>
      <w:r w:rsidR="00032F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0FA7" w:rsidRPr="004F0FA7">
        <w:rPr>
          <w:rFonts w:ascii="Times New Roman" w:hAnsi="Times New Roman" w:cs="Times New Roman"/>
          <w:color w:val="000000"/>
          <w:sz w:val="24"/>
          <w:szCs w:val="24"/>
        </w:rPr>
        <w:t>lenha, que ocorre no interior da UC</w:t>
      </w:r>
      <w:r w:rsidR="004F0FA7" w:rsidRPr="00032FFA">
        <w:rPr>
          <w:rFonts w:ascii="Times New Roman" w:hAnsi="Times New Roman" w:cs="Times New Roman"/>
          <w:color w:val="000000"/>
          <w:sz w:val="24"/>
          <w:szCs w:val="24"/>
        </w:rPr>
        <w:t>. Considera o manejo florestal, mesmo que legal, se este for impactante.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418"/>
        <w:gridCol w:w="3118"/>
      </w:tblGrid>
      <w:tr w:rsidR="00150DF7" w:rsidRPr="009F720C" w:rsidTr="00150DF7"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Pressão: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Extrativismo de madeira</w:t>
            </w:r>
          </w:p>
        </w:tc>
      </w:tr>
      <w:tr w:rsidR="00150DF7" w:rsidRPr="009F720C" w:rsidTr="00150DF7">
        <w:trPr>
          <w:trHeight w:val="326"/>
        </w:trPr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____ Sim     ____ Não houve pressão nos últimos 5 anos</w:t>
            </w:r>
          </w:p>
        </w:tc>
      </w:tr>
      <w:tr w:rsidR="00150DF7" w:rsidRPr="009F720C" w:rsidTr="00150DF7">
        <w:trPr>
          <w:trHeight w:val="296"/>
        </w:trPr>
        <w:tc>
          <w:tcPr>
            <w:tcW w:w="2660" w:type="dxa"/>
            <w:vMerge w:val="restart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Nos últimos 5 anos a atividade: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O nível de pressão nos últimos 5 anos tem sido</w:t>
            </w:r>
          </w:p>
        </w:tc>
      </w:tr>
      <w:tr w:rsidR="00150DF7" w:rsidRPr="009F720C" w:rsidTr="00150DF7">
        <w:tc>
          <w:tcPr>
            <w:tcW w:w="2660" w:type="dxa"/>
            <w:vMerge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Abrangência</w:t>
            </w:r>
          </w:p>
        </w:tc>
        <w:tc>
          <w:tcPr>
            <w:tcW w:w="14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31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 xml:space="preserve">Permanência 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>(Tempo de recuperação da área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50DF7" w:rsidRPr="009F720C" w:rsidTr="00150DF7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__Aumentou drasticamente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__Total (&gt;50%)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__Severo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__Permanente (&gt;100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__Aumentou ligeiramente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__Generalizada (15-50%)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__Alto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longo prazo (20-100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__Permaneceu constante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__Espalhada (5-15%)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__Moderado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médio prazo (5-20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__Diminuiu ligeiramente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__Localizada (&lt;5%)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__Suave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curto prazo (&lt;5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__Diminuiu drasticamente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150DF7" w:rsidRPr="009F720C" w:rsidTr="00150DF7"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Ameaça: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Extrativismo de madeira</w:t>
            </w:r>
          </w:p>
        </w:tc>
      </w:tr>
      <w:tr w:rsidR="00150DF7" w:rsidRPr="009F720C" w:rsidTr="00150DF7">
        <w:trPr>
          <w:trHeight w:val="326"/>
        </w:trPr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____ Sim     ____ Não será uma ameaça nos próximos 5 anos</w:t>
            </w:r>
          </w:p>
        </w:tc>
      </w:tr>
      <w:tr w:rsidR="00150DF7" w:rsidRPr="009F720C" w:rsidTr="00150DF7">
        <w:trPr>
          <w:trHeight w:val="350"/>
        </w:trPr>
        <w:tc>
          <w:tcPr>
            <w:tcW w:w="2660" w:type="dxa"/>
            <w:vMerge w:val="restart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A probabilidade dessa ameaça se concretizar é: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A severidade desta ameaça nos próximos 5 anos será provavelmente:</w:t>
            </w:r>
          </w:p>
        </w:tc>
      </w:tr>
      <w:tr w:rsidR="00150DF7" w:rsidRPr="009F720C" w:rsidTr="00150DF7">
        <w:trPr>
          <w:trHeight w:val="345"/>
        </w:trPr>
        <w:tc>
          <w:tcPr>
            <w:tcW w:w="2660" w:type="dxa"/>
            <w:vMerge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Abrangência</w:t>
            </w:r>
          </w:p>
        </w:tc>
        <w:tc>
          <w:tcPr>
            <w:tcW w:w="14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31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 xml:space="preserve">Permanência </w:t>
            </w:r>
          </w:p>
        </w:tc>
      </w:tr>
      <w:tr w:rsidR="00150DF7" w:rsidRPr="009F720C" w:rsidTr="00150DF7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__Muito alta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__Total (&gt;50%)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__Severo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__Permanente (&gt;100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__Alta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__Generalizada (15-50%)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__Alto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longo prazo (20-100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__Média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__Espalhada (5-15%)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__Moderado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médio prazo (5-20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__Baixa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__Localizada (&lt;5%)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__Suave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curto prazo (&lt;5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__Muito baixa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150DF7" w:rsidRDefault="00150DF7" w:rsidP="00150DF7">
      <w:pPr>
        <w:spacing w:after="0"/>
        <w:rPr>
          <w:rFonts w:ascii="Times New Roman" w:hAnsi="Times New Roman"/>
          <w:sz w:val="28"/>
        </w:rPr>
      </w:pPr>
    </w:p>
    <w:p w:rsidR="00032FFA" w:rsidRPr="00AE05EB" w:rsidRDefault="00032FFA" w:rsidP="00150DF7">
      <w:pPr>
        <w:spacing w:after="0"/>
        <w:rPr>
          <w:rFonts w:ascii="Times New Roman" w:hAnsi="Times New Roman"/>
          <w:sz w:val="28"/>
        </w:rPr>
      </w:pPr>
    </w:p>
    <w:p w:rsidR="00150DF7" w:rsidRPr="00032FFA" w:rsidRDefault="00150DF7" w:rsidP="0015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2">
        <w:rPr>
          <w:rFonts w:ascii="Times New Roman" w:hAnsi="Times New Roman"/>
          <w:b/>
          <w:sz w:val="24"/>
          <w:szCs w:val="24"/>
        </w:rPr>
        <w:t xml:space="preserve">2 - </w:t>
      </w:r>
      <w:r w:rsidR="00032FFA" w:rsidRPr="00032FF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Agricultura e silvicultura</w:t>
      </w:r>
      <w:r w:rsidR="00032FFA" w:rsidRPr="00032FFA">
        <w:rPr>
          <w:rFonts w:ascii="Times New Roman" w:hAnsi="Times New Roman" w:cs="Times New Roman"/>
          <w:color w:val="000000"/>
          <w:sz w:val="24"/>
          <w:szCs w:val="24"/>
        </w:rPr>
        <w:t>: refere-se à conversão do uso do solo, no interior da UC, em áreas de agricultura e</w:t>
      </w:r>
      <w:r w:rsidR="00032F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2FFA" w:rsidRPr="00032FFA">
        <w:rPr>
          <w:rFonts w:ascii="Times New Roman" w:hAnsi="Times New Roman" w:cs="Times New Roman"/>
          <w:color w:val="000000"/>
          <w:sz w:val="24"/>
          <w:szCs w:val="24"/>
        </w:rPr>
        <w:t>reflorestamento. O uso do fogo para a conversão é tratado separadamente.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418"/>
        <w:gridCol w:w="3118"/>
      </w:tblGrid>
      <w:tr w:rsidR="00150DF7" w:rsidRPr="009F720C" w:rsidTr="00150DF7"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Pressão: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2FFA" w:rsidRPr="00032F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Agricultura e silvicultura</w:t>
            </w:r>
          </w:p>
        </w:tc>
      </w:tr>
      <w:tr w:rsidR="00150DF7" w:rsidRPr="009F720C" w:rsidTr="00150DF7">
        <w:trPr>
          <w:trHeight w:val="326"/>
        </w:trPr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____ Sim     ____ Não houve pressão nos últimos 5 anos</w:t>
            </w:r>
          </w:p>
        </w:tc>
      </w:tr>
      <w:tr w:rsidR="00150DF7" w:rsidRPr="009F720C" w:rsidTr="00150DF7">
        <w:trPr>
          <w:trHeight w:val="362"/>
        </w:trPr>
        <w:tc>
          <w:tcPr>
            <w:tcW w:w="2660" w:type="dxa"/>
            <w:vMerge w:val="restart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Nos últimos 5 anos a atividade: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O nível de pressão nos últimos 5 anos tem sido</w:t>
            </w:r>
          </w:p>
        </w:tc>
      </w:tr>
      <w:tr w:rsidR="00150DF7" w:rsidRPr="009F720C" w:rsidTr="00150DF7">
        <w:tc>
          <w:tcPr>
            <w:tcW w:w="2660" w:type="dxa"/>
            <w:vMerge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Abrangência</w:t>
            </w:r>
          </w:p>
        </w:tc>
        <w:tc>
          <w:tcPr>
            <w:tcW w:w="14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31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 xml:space="preserve">Permanência 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>(Tempo de recuperação da área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50DF7" w:rsidRPr="009F720C" w:rsidTr="00150DF7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__Aumentou drasticamente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__Total (&gt;50%)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__Severo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__Permanente (&gt;100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__Aumentou ligeiramente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__Generalizada (15-50%)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__Alto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longo prazo (20-100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__Permaneceu constante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__Espalhada (5-15%)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__Moderado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médio prazo (5-20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__Diminuiu ligeiramente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__Localizada (&lt;5%)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__Suave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curto prazo (&lt;5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__Diminuiu drasticamente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150DF7" w:rsidRPr="009F720C" w:rsidTr="00150DF7"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 xml:space="preserve">Ameaça: </w:t>
            </w:r>
            <w:r w:rsidR="00032FFA" w:rsidRPr="00032F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Agricultura e silvicultura</w:t>
            </w:r>
          </w:p>
        </w:tc>
      </w:tr>
      <w:tr w:rsidR="00150DF7" w:rsidRPr="009F720C" w:rsidTr="00150DF7">
        <w:trPr>
          <w:trHeight w:val="326"/>
        </w:trPr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____ Sim     ____ Não será uma ameaça nos próximos 5 anos</w:t>
            </w:r>
          </w:p>
        </w:tc>
      </w:tr>
      <w:tr w:rsidR="00150DF7" w:rsidRPr="009F720C" w:rsidTr="00150DF7">
        <w:trPr>
          <w:trHeight w:val="374"/>
        </w:trPr>
        <w:tc>
          <w:tcPr>
            <w:tcW w:w="2660" w:type="dxa"/>
            <w:vMerge w:val="restart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A probabilidade dessa ameaça se concretizar é: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A severidade desta ameaça nos próximos 5 anos será provavelmente:</w:t>
            </w:r>
          </w:p>
        </w:tc>
      </w:tr>
      <w:tr w:rsidR="00150DF7" w:rsidRPr="009F720C" w:rsidTr="00150DF7">
        <w:trPr>
          <w:trHeight w:val="408"/>
        </w:trPr>
        <w:tc>
          <w:tcPr>
            <w:tcW w:w="2660" w:type="dxa"/>
            <w:vMerge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Abrangência</w:t>
            </w:r>
          </w:p>
        </w:tc>
        <w:tc>
          <w:tcPr>
            <w:tcW w:w="14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31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 xml:space="preserve">Permanência </w:t>
            </w:r>
          </w:p>
        </w:tc>
      </w:tr>
      <w:tr w:rsidR="00150DF7" w:rsidRPr="009F720C" w:rsidTr="00150DF7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__Muito alta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__Total (&gt;50%)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__Severo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__Permanente (&gt;100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__Alta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__Generalizada (15-50%)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__Alto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longo prazo (20-100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__Média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__Espalhada (5-15%)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__Moderado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médio prazo (5-20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__Baixa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__Localizada (&lt;5%)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__Suave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curto prazo (&lt;5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__Muito baixa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150DF7" w:rsidRDefault="00150DF7" w:rsidP="00150DF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150DF7" w:rsidRPr="00B76185" w:rsidRDefault="00032FFA" w:rsidP="0015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 </w:t>
      </w:r>
      <w:r w:rsidR="00B76185">
        <w:rPr>
          <w:rFonts w:ascii="Times New Roman" w:hAnsi="Times New Roman"/>
          <w:b/>
          <w:sz w:val="24"/>
          <w:szCs w:val="24"/>
        </w:rPr>
        <w:t>–</w:t>
      </w:r>
      <w:r w:rsidR="00150DF7" w:rsidRPr="00193002">
        <w:rPr>
          <w:rFonts w:ascii="Times New Roman" w:hAnsi="Times New Roman"/>
          <w:b/>
          <w:sz w:val="24"/>
          <w:szCs w:val="24"/>
        </w:rPr>
        <w:t xml:space="preserve"> </w:t>
      </w:r>
      <w:r w:rsidRPr="00032FFA">
        <w:rPr>
          <w:rFonts w:ascii="Times New Roman" w:hAnsi="Times New Roman" w:cs="Times New Roman"/>
          <w:b/>
          <w:bCs/>
          <w:iCs/>
          <w:color w:val="000000"/>
          <w:sz w:val="24"/>
          <w:szCs w:val="18"/>
        </w:rPr>
        <w:t>Pastagem</w:t>
      </w:r>
      <w:r w:rsidRPr="00032FFA">
        <w:rPr>
          <w:rFonts w:ascii="Times New Roman" w:hAnsi="Times New Roman" w:cs="Times New Roman"/>
          <w:color w:val="000000"/>
          <w:sz w:val="24"/>
          <w:szCs w:val="18"/>
        </w:rPr>
        <w:t>: refere-se à conversão do uso do solo, no interior da UC, em áreas de pastoreio, com espécies</w:t>
      </w:r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Pr="00032FFA">
        <w:rPr>
          <w:rFonts w:ascii="Times New Roman" w:hAnsi="Times New Roman" w:cs="Times New Roman"/>
          <w:color w:val="000000"/>
          <w:sz w:val="24"/>
          <w:szCs w:val="18"/>
        </w:rPr>
        <w:t>exóticas ou nativas, ou de coleta de forragem.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418"/>
        <w:gridCol w:w="3118"/>
      </w:tblGrid>
      <w:tr w:rsidR="00150DF7" w:rsidRPr="009F720C" w:rsidTr="00150DF7"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Pressão: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Pastagem</w:t>
            </w:r>
          </w:p>
        </w:tc>
      </w:tr>
      <w:tr w:rsidR="00150DF7" w:rsidRPr="009F720C" w:rsidTr="00150DF7">
        <w:trPr>
          <w:trHeight w:val="326"/>
        </w:trPr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____ Sim     ____ Não houve pressão nos últimos 5 anos</w:t>
            </w:r>
          </w:p>
        </w:tc>
      </w:tr>
      <w:tr w:rsidR="00150DF7" w:rsidRPr="009F720C" w:rsidTr="00150DF7">
        <w:trPr>
          <w:trHeight w:val="362"/>
        </w:trPr>
        <w:tc>
          <w:tcPr>
            <w:tcW w:w="2660" w:type="dxa"/>
            <w:vMerge w:val="restart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Nos últimos 5 anos a atividade: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O nível de pressão nos últimos 5 anos tem sido</w:t>
            </w:r>
          </w:p>
        </w:tc>
      </w:tr>
      <w:tr w:rsidR="00150DF7" w:rsidRPr="009F720C" w:rsidTr="00150DF7">
        <w:tc>
          <w:tcPr>
            <w:tcW w:w="2660" w:type="dxa"/>
            <w:vMerge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Abrangência</w:t>
            </w:r>
          </w:p>
        </w:tc>
        <w:tc>
          <w:tcPr>
            <w:tcW w:w="14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31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 xml:space="preserve">Permanência 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>(Tempo de recuperação da área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50DF7" w:rsidRPr="009F720C" w:rsidTr="00150DF7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__Aumentou drasticamente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__Total (&gt;50%)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__Severo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__Permanente (&gt;100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__Aumentou ligeiramente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__Generalizada (15-50%)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__Alto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longo prazo (20-100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__Permaneceu constante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__Espalhada (5-15%)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__Moderado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médio prazo (5-20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__Diminuiu ligeiramente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__Localizada (&lt;5%)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__Suave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curto prazo (&lt;5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__Diminuiu drasticamente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150DF7" w:rsidRPr="009F720C" w:rsidTr="00150DF7"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Ameaça: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Pastagem</w:t>
            </w:r>
          </w:p>
        </w:tc>
      </w:tr>
      <w:tr w:rsidR="00150DF7" w:rsidRPr="009F720C" w:rsidTr="00150DF7">
        <w:trPr>
          <w:trHeight w:val="326"/>
        </w:trPr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____ Sim     ____ Não será uma ameaça nos próximos 5 anos</w:t>
            </w:r>
          </w:p>
        </w:tc>
      </w:tr>
      <w:tr w:rsidR="00150DF7" w:rsidRPr="009F720C" w:rsidTr="00150DF7">
        <w:trPr>
          <w:trHeight w:val="374"/>
        </w:trPr>
        <w:tc>
          <w:tcPr>
            <w:tcW w:w="2660" w:type="dxa"/>
            <w:vMerge w:val="restart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A probabilidade dessa ameaça se concretizar é: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A severidade desta ameaça nos próximos 5 anos será provavelmente:</w:t>
            </w:r>
          </w:p>
        </w:tc>
      </w:tr>
      <w:tr w:rsidR="00150DF7" w:rsidRPr="009F720C" w:rsidTr="00150DF7">
        <w:trPr>
          <w:trHeight w:val="408"/>
        </w:trPr>
        <w:tc>
          <w:tcPr>
            <w:tcW w:w="2660" w:type="dxa"/>
            <w:vMerge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Abrangência</w:t>
            </w:r>
          </w:p>
        </w:tc>
        <w:tc>
          <w:tcPr>
            <w:tcW w:w="14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31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 xml:space="preserve">Permanência </w:t>
            </w:r>
          </w:p>
        </w:tc>
      </w:tr>
      <w:tr w:rsidR="00150DF7" w:rsidRPr="009F720C" w:rsidTr="00150DF7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__Muito alta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__Total (&gt;50%)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__Severo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__Permanente (&gt;100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__Alta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__Generalizada (15-50%)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__Alto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longo prazo (20-100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__Média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__Espalhada (5-15%)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__Moderado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médio prazo (5-20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__Baixa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__Localizada (&lt;5%)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__Suave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curto prazo (&lt;5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__Muito baixa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150DF7" w:rsidRDefault="00150DF7" w:rsidP="00150DF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</w:p>
    <w:p w:rsidR="00032FFA" w:rsidRDefault="00032FFA" w:rsidP="00150DF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</w:p>
    <w:p w:rsidR="00032FFA" w:rsidRDefault="00032FFA" w:rsidP="00032F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1930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Pr="00193002">
        <w:rPr>
          <w:rFonts w:ascii="Times New Roman" w:hAnsi="Times New Roman"/>
          <w:b/>
          <w:sz w:val="24"/>
          <w:szCs w:val="24"/>
        </w:rPr>
        <w:t xml:space="preserve"> </w:t>
      </w:r>
      <w:r w:rsidRPr="00032FFA">
        <w:rPr>
          <w:rFonts w:ascii="Times New Roman" w:hAnsi="Times New Roman" w:cs="Times New Roman"/>
          <w:b/>
          <w:bCs/>
          <w:iCs/>
          <w:color w:val="000000"/>
          <w:sz w:val="24"/>
          <w:szCs w:val="18"/>
        </w:rPr>
        <w:t>Extração mineral</w:t>
      </w:r>
      <w:r w:rsidRPr="00032FFA">
        <w:rPr>
          <w:rFonts w:ascii="Times New Roman" w:hAnsi="Times New Roman" w:cs="Times New Roman"/>
          <w:b/>
          <w:color w:val="000000"/>
          <w:sz w:val="24"/>
          <w:szCs w:val="18"/>
        </w:rPr>
        <w:t>:</w:t>
      </w:r>
      <w:r w:rsidRPr="00032FFA">
        <w:rPr>
          <w:rFonts w:ascii="Times New Roman" w:hAnsi="Times New Roman" w:cs="Times New Roman"/>
          <w:color w:val="000000"/>
          <w:sz w:val="24"/>
          <w:szCs w:val="18"/>
        </w:rPr>
        <w:t xml:space="preserve"> refere-se à escavação e exploração de recursos minerais, licenciados ou não, que ocorrem</w:t>
      </w:r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Pr="00032FFA">
        <w:rPr>
          <w:rFonts w:ascii="Times New Roman" w:hAnsi="Times New Roman" w:cs="Times New Roman"/>
          <w:color w:val="000000"/>
          <w:sz w:val="24"/>
          <w:szCs w:val="18"/>
        </w:rPr>
        <w:t>no interior da UC. Considera-se também o impacto dos resíduos produzidos por tais atividades.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418"/>
        <w:gridCol w:w="3118"/>
      </w:tblGrid>
      <w:tr w:rsidR="00032FFA" w:rsidRPr="009F720C" w:rsidTr="008F5188">
        <w:tc>
          <w:tcPr>
            <w:tcW w:w="9747" w:type="dxa"/>
            <w:gridSpan w:val="4"/>
            <w:shd w:val="clear" w:color="auto" w:fill="auto"/>
          </w:tcPr>
          <w:p w:rsidR="00032FFA" w:rsidRPr="009F720C" w:rsidRDefault="00032FFA" w:rsidP="008F518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Pressão: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F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18"/>
              </w:rPr>
              <w:t>Extração mineral</w:t>
            </w:r>
          </w:p>
        </w:tc>
      </w:tr>
      <w:tr w:rsidR="00032FFA" w:rsidRPr="009F720C" w:rsidTr="008F5188">
        <w:trPr>
          <w:trHeight w:val="326"/>
        </w:trPr>
        <w:tc>
          <w:tcPr>
            <w:tcW w:w="9747" w:type="dxa"/>
            <w:gridSpan w:val="4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____ Sim     ____ Não houve pressão nos últimos 5 anos</w:t>
            </w:r>
          </w:p>
        </w:tc>
      </w:tr>
      <w:tr w:rsidR="00032FFA" w:rsidRPr="009F720C" w:rsidTr="008F5188">
        <w:trPr>
          <w:trHeight w:val="322"/>
        </w:trPr>
        <w:tc>
          <w:tcPr>
            <w:tcW w:w="2660" w:type="dxa"/>
            <w:vMerge w:val="restart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Nos últimos 5 anos a atividade: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O nível de pressão nos últimos 5 anos tem sido</w:t>
            </w:r>
          </w:p>
        </w:tc>
      </w:tr>
      <w:tr w:rsidR="00032FFA" w:rsidRPr="009F720C" w:rsidTr="008F5188">
        <w:tc>
          <w:tcPr>
            <w:tcW w:w="2660" w:type="dxa"/>
            <w:vMerge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Abrangência</w:t>
            </w:r>
          </w:p>
        </w:tc>
        <w:tc>
          <w:tcPr>
            <w:tcW w:w="1418" w:type="dxa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3118" w:type="dxa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 xml:space="preserve">Permanência 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>(Tempo de recuperação da área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2FFA" w:rsidRPr="009F720C" w:rsidTr="008F5188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__Aumentou drasticamente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__Total (&gt;50%)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__Severo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__Permanente (&gt;100 anos)</w:t>
            </w:r>
          </w:p>
        </w:tc>
      </w:tr>
      <w:tr w:rsidR="00032FFA" w:rsidRPr="009F720C" w:rsidTr="008F5188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__Aumentou ligeiramente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__Generalizada (15-50%)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__Alto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longo prazo (20-100 anos)</w:t>
            </w:r>
          </w:p>
        </w:tc>
      </w:tr>
      <w:tr w:rsidR="00032FFA" w:rsidRPr="009F720C" w:rsidTr="008F5188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__Permaneceu constante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__Espalhada (5-15%)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__Moderado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médio prazo (5-20 anos)</w:t>
            </w:r>
          </w:p>
        </w:tc>
      </w:tr>
      <w:tr w:rsidR="00032FFA" w:rsidRPr="009F720C" w:rsidTr="008F5188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__Diminuiu ligeiramente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__Localizada (&lt;5%)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__Suave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curto prazo (&lt;5 anos)</w:t>
            </w:r>
          </w:p>
        </w:tc>
      </w:tr>
      <w:tr w:rsidR="00032FFA" w:rsidRPr="009F720C" w:rsidTr="008F5188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__Diminuiu drasticamente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032FFA" w:rsidRPr="009F720C" w:rsidTr="008F5188">
        <w:tc>
          <w:tcPr>
            <w:tcW w:w="9747" w:type="dxa"/>
            <w:gridSpan w:val="4"/>
            <w:shd w:val="clear" w:color="auto" w:fill="auto"/>
          </w:tcPr>
          <w:p w:rsidR="00032FFA" w:rsidRPr="009F720C" w:rsidRDefault="00032FFA" w:rsidP="008F518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Ameaça: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F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18"/>
              </w:rPr>
              <w:t>Extração mineral</w:t>
            </w:r>
          </w:p>
        </w:tc>
      </w:tr>
      <w:tr w:rsidR="00032FFA" w:rsidRPr="009F720C" w:rsidTr="008F5188">
        <w:trPr>
          <w:trHeight w:val="326"/>
        </w:trPr>
        <w:tc>
          <w:tcPr>
            <w:tcW w:w="9747" w:type="dxa"/>
            <w:gridSpan w:val="4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____ Sim     ____ Não será uma ameaça nos próximos 5 anos</w:t>
            </w:r>
          </w:p>
        </w:tc>
      </w:tr>
      <w:tr w:rsidR="00032FFA" w:rsidRPr="009F720C" w:rsidTr="008F5188">
        <w:trPr>
          <w:trHeight w:val="363"/>
        </w:trPr>
        <w:tc>
          <w:tcPr>
            <w:tcW w:w="2660" w:type="dxa"/>
            <w:vMerge w:val="restart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A probabilidade dessa ameaça se concretizar é: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A severidade desta ameaça nos próximos 5 anos será provavelmente:</w:t>
            </w:r>
          </w:p>
        </w:tc>
      </w:tr>
      <w:tr w:rsidR="00032FFA" w:rsidRPr="009F720C" w:rsidTr="008F5188">
        <w:trPr>
          <w:trHeight w:val="353"/>
        </w:trPr>
        <w:tc>
          <w:tcPr>
            <w:tcW w:w="2660" w:type="dxa"/>
            <w:vMerge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Abrangência</w:t>
            </w:r>
          </w:p>
        </w:tc>
        <w:tc>
          <w:tcPr>
            <w:tcW w:w="1418" w:type="dxa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3118" w:type="dxa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 xml:space="preserve">Permanência </w:t>
            </w:r>
          </w:p>
        </w:tc>
      </w:tr>
      <w:tr w:rsidR="00032FFA" w:rsidRPr="009F720C" w:rsidTr="008F5188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lastRenderedPageBreak/>
              <w:t>__Muito alta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__Total (&gt;50%)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__Severo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__Permanente (&gt;100 anos)</w:t>
            </w:r>
          </w:p>
        </w:tc>
      </w:tr>
      <w:tr w:rsidR="00032FFA" w:rsidRPr="009F720C" w:rsidTr="008F5188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__Alta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__Generalizada (15-50%)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__Alto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longo prazo (20-100 anos)</w:t>
            </w:r>
          </w:p>
        </w:tc>
      </w:tr>
      <w:tr w:rsidR="00032FFA" w:rsidRPr="009F720C" w:rsidTr="008F5188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__Média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__Espalhada (5-15%)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__Moderado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médio prazo (5-20 anos)</w:t>
            </w:r>
          </w:p>
        </w:tc>
      </w:tr>
      <w:tr w:rsidR="00032FFA" w:rsidRPr="009F720C" w:rsidTr="008F5188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__Baixa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__Localizada (&lt;5%)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__Suave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curto prazo (&lt;5 anos)</w:t>
            </w:r>
          </w:p>
        </w:tc>
      </w:tr>
      <w:tr w:rsidR="00032FFA" w:rsidRPr="009F720C" w:rsidTr="008F5188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__Muito baixa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032FFA" w:rsidRDefault="00032FFA" w:rsidP="00150DF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</w:p>
    <w:p w:rsidR="00032FFA" w:rsidRDefault="00032FFA" w:rsidP="00150DF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</w:p>
    <w:p w:rsidR="00150DF7" w:rsidRPr="00032FFA" w:rsidRDefault="00150DF7" w:rsidP="0015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193002">
        <w:rPr>
          <w:rFonts w:ascii="Times New Roman" w:hAnsi="Times New Roman"/>
          <w:b/>
          <w:sz w:val="24"/>
          <w:szCs w:val="24"/>
        </w:rPr>
        <w:t xml:space="preserve">5 - </w:t>
      </w:r>
      <w:r w:rsidR="00032FFA" w:rsidRPr="00032FFA">
        <w:rPr>
          <w:rFonts w:ascii="Times New Roman" w:hAnsi="Times New Roman" w:cs="Times New Roman"/>
          <w:b/>
          <w:bCs/>
          <w:iCs/>
          <w:color w:val="000000"/>
          <w:sz w:val="24"/>
          <w:szCs w:val="18"/>
        </w:rPr>
        <w:t>Construção e operação de infraestruturas</w:t>
      </w:r>
      <w:r w:rsidR="00032FFA" w:rsidRPr="00032FFA">
        <w:rPr>
          <w:rFonts w:ascii="Times New Roman" w:hAnsi="Times New Roman" w:cs="Times New Roman"/>
          <w:b/>
          <w:color w:val="000000"/>
          <w:sz w:val="24"/>
          <w:szCs w:val="18"/>
        </w:rPr>
        <w:t>:</w:t>
      </w:r>
      <w:r w:rsidR="00032FFA" w:rsidRPr="00032FFA">
        <w:rPr>
          <w:rFonts w:ascii="Times New Roman" w:hAnsi="Times New Roman" w:cs="Times New Roman"/>
          <w:color w:val="000000"/>
          <w:sz w:val="24"/>
          <w:szCs w:val="18"/>
        </w:rPr>
        <w:t xml:space="preserve"> refere-se à construção, no interior da UC, de barragens, estradas,</w:t>
      </w:r>
      <w:r w:rsidR="00032FFA"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="00032FFA" w:rsidRPr="00032FFA">
        <w:rPr>
          <w:rFonts w:ascii="Times New Roman" w:hAnsi="Times New Roman" w:cs="Times New Roman"/>
          <w:color w:val="000000"/>
          <w:sz w:val="24"/>
          <w:szCs w:val="18"/>
        </w:rPr>
        <w:t xml:space="preserve">linhas de transmissão e distribuição, portos, gasodutos, </w:t>
      </w:r>
      <w:proofErr w:type="spellStart"/>
      <w:r w:rsidR="00032FFA" w:rsidRPr="00032FFA">
        <w:rPr>
          <w:rFonts w:ascii="Times New Roman" w:hAnsi="Times New Roman" w:cs="Times New Roman"/>
          <w:color w:val="000000"/>
          <w:sz w:val="24"/>
          <w:szCs w:val="18"/>
        </w:rPr>
        <w:t>PCHs</w:t>
      </w:r>
      <w:proofErr w:type="spellEnd"/>
      <w:r w:rsidR="00032FFA" w:rsidRPr="00032FFA">
        <w:rPr>
          <w:rFonts w:ascii="Times New Roman" w:hAnsi="Times New Roman" w:cs="Times New Roman"/>
          <w:color w:val="000000"/>
          <w:sz w:val="24"/>
          <w:szCs w:val="18"/>
        </w:rPr>
        <w:t>, hidroelétricas, hidrovias e similares. Se a</w:t>
      </w:r>
      <w:r w:rsidR="00032FFA"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="00032FFA" w:rsidRPr="00032FFA">
        <w:rPr>
          <w:rFonts w:ascii="Times New Roman" w:hAnsi="Times New Roman" w:cs="Times New Roman"/>
          <w:color w:val="000000"/>
          <w:sz w:val="24"/>
          <w:szCs w:val="18"/>
        </w:rPr>
        <w:t>infraestrutura foi construída há mais de cinco anos, considera-se o impacto de sua operação na avaliação da</w:t>
      </w:r>
      <w:r w:rsidR="00032FFA"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="00032FFA" w:rsidRPr="00032FFA">
        <w:rPr>
          <w:rFonts w:ascii="Times New Roman" w:hAnsi="Times New Roman" w:cs="Times New Roman"/>
          <w:color w:val="000000"/>
          <w:sz w:val="24"/>
          <w:szCs w:val="18"/>
        </w:rPr>
        <w:t>pressão. Construções de infraestruturas da unidade, caso sejam impactantes, são também consideradas.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418"/>
        <w:gridCol w:w="3118"/>
      </w:tblGrid>
      <w:tr w:rsidR="00150DF7" w:rsidRPr="009F720C" w:rsidTr="00150DF7"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Pressão: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2FFA" w:rsidRPr="00032F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18"/>
              </w:rPr>
              <w:t>Construção e operação de infraestruturas</w:t>
            </w:r>
            <w:r w:rsidR="00032FFA" w:rsidRPr="00032FFA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:</w:t>
            </w:r>
          </w:p>
        </w:tc>
      </w:tr>
      <w:tr w:rsidR="00150DF7" w:rsidRPr="009F720C" w:rsidTr="00150DF7">
        <w:trPr>
          <w:trHeight w:val="326"/>
        </w:trPr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____ Sim     ____ Não houve pressão nos últimos 5 anos</w:t>
            </w:r>
          </w:p>
        </w:tc>
      </w:tr>
      <w:tr w:rsidR="00150DF7" w:rsidRPr="009F720C" w:rsidTr="00150DF7">
        <w:trPr>
          <w:trHeight w:val="362"/>
        </w:trPr>
        <w:tc>
          <w:tcPr>
            <w:tcW w:w="2660" w:type="dxa"/>
            <w:vMerge w:val="restart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Nos últimos 5 anos a atividade: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O nível de pressão nos últimos 5 anos tem sido</w:t>
            </w:r>
          </w:p>
        </w:tc>
      </w:tr>
      <w:tr w:rsidR="00150DF7" w:rsidRPr="009F720C" w:rsidTr="00150DF7">
        <w:tc>
          <w:tcPr>
            <w:tcW w:w="2660" w:type="dxa"/>
            <w:vMerge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Abrangência</w:t>
            </w:r>
          </w:p>
        </w:tc>
        <w:tc>
          <w:tcPr>
            <w:tcW w:w="14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31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 xml:space="preserve">Permanência 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>(Tempo de recuperação da área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50DF7" w:rsidRPr="009F720C" w:rsidTr="00150DF7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__Aumentou drasticamente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__Total (&gt;50%)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__Severo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__Permanente (&gt;100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__Aumentou ligeiramente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__Generalizada (15-50%)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__Alto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longo prazo (20-100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__Permaneceu constante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__Espalhada (5-15%)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__Moderado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médio prazo (5-20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__Diminuiu ligeiramente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__Localizada (&lt;5%)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__Suave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curto prazo (&lt;5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__Diminuiu drasticamente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150DF7" w:rsidRPr="009F720C" w:rsidTr="00150DF7"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Ameaça: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2FFA" w:rsidRPr="00032F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18"/>
              </w:rPr>
              <w:t>Construção e operação de infraestruturas</w:t>
            </w:r>
            <w:r w:rsidR="00032FFA" w:rsidRPr="00032FFA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:</w:t>
            </w:r>
          </w:p>
        </w:tc>
      </w:tr>
      <w:tr w:rsidR="00150DF7" w:rsidRPr="009F720C" w:rsidTr="00150DF7">
        <w:trPr>
          <w:trHeight w:val="326"/>
        </w:trPr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____ Sim     ____ Não será uma ameaça nos próximos 5 anos</w:t>
            </w:r>
          </w:p>
        </w:tc>
      </w:tr>
      <w:tr w:rsidR="00150DF7" w:rsidRPr="009F720C" w:rsidTr="00150DF7">
        <w:trPr>
          <w:trHeight w:val="374"/>
        </w:trPr>
        <w:tc>
          <w:tcPr>
            <w:tcW w:w="2660" w:type="dxa"/>
            <w:vMerge w:val="restart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A probabilidade dessa ameaça se concretizar é: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A severidade desta ameaça nos próximos 5 anos será provavelmente:</w:t>
            </w:r>
          </w:p>
        </w:tc>
      </w:tr>
      <w:tr w:rsidR="00150DF7" w:rsidRPr="009F720C" w:rsidTr="00150DF7">
        <w:trPr>
          <w:trHeight w:val="408"/>
        </w:trPr>
        <w:tc>
          <w:tcPr>
            <w:tcW w:w="2660" w:type="dxa"/>
            <w:vMerge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Abrangência</w:t>
            </w:r>
          </w:p>
        </w:tc>
        <w:tc>
          <w:tcPr>
            <w:tcW w:w="14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31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 xml:space="preserve">Permanência </w:t>
            </w:r>
          </w:p>
        </w:tc>
      </w:tr>
      <w:tr w:rsidR="00150DF7" w:rsidRPr="009F720C" w:rsidTr="00150DF7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__Muito alta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__Total (&gt;50%)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__Severo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__Permanente (&gt;100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__Alta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__Generalizada (15-50%)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__Alto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longo prazo (20-100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__Média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__Espalhada (5-15%)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__Moderado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médio prazo (5-20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__Baixa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__Localizada (&lt;5%)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__Suave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curto prazo (&lt;5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__Muito baixa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150DF7" w:rsidRDefault="00150DF7" w:rsidP="00150DF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032FFA" w:rsidRDefault="00032FFA" w:rsidP="00150DF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150DF7" w:rsidRDefault="00150DF7" w:rsidP="0015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193002">
        <w:rPr>
          <w:rFonts w:ascii="Times New Roman" w:hAnsi="Times New Roman"/>
          <w:b/>
          <w:bCs/>
          <w:sz w:val="24"/>
          <w:szCs w:val="24"/>
          <w:lang w:eastAsia="pt-BR"/>
        </w:rPr>
        <w:t xml:space="preserve">6 </w:t>
      </w:r>
      <w:r w:rsidR="00B76185">
        <w:rPr>
          <w:rFonts w:ascii="Times New Roman" w:hAnsi="Times New Roman"/>
          <w:b/>
          <w:bCs/>
          <w:sz w:val="24"/>
          <w:szCs w:val="24"/>
          <w:lang w:eastAsia="pt-BR"/>
        </w:rPr>
        <w:t>–</w:t>
      </w:r>
      <w:r w:rsidRPr="00193002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</w:t>
      </w:r>
      <w:r w:rsidR="00B76185" w:rsidRPr="00B76185">
        <w:rPr>
          <w:rFonts w:ascii="Times New Roman" w:hAnsi="Times New Roman" w:cs="Times New Roman"/>
          <w:b/>
          <w:color w:val="000000"/>
          <w:sz w:val="24"/>
          <w:szCs w:val="20"/>
        </w:rPr>
        <w:t>Caça</w:t>
      </w:r>
      <w:r w:rsidR="00B76185">
        <w:rPr>
          <w:rFonts w:ascii="Times New Roman" w:hAnsi="Times New Roman" w:cs="Times New Roman"/>
          <w:color w:val="000000"/>
          <w:sz w:val="24"/>
          <w:szCs w:val="20"/>
        </w:rPr>
        <w:t>:</w:t>
      </w:r>
      <w:r w:rsidR="00B76185" w:rsidRPr="00B76185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032FFA" w:rsidRPr="00032FFA">
        <w:rPr>
          <w:rFonts w:ascii="Times New Roman" w:hAnsi="Times New Roman" w:cs="Times New Roman"/>
          <w:color w:val="000000"/>
          <w:sz w:val="24"/>
          <w:szCs w:val="24"/>
        </w:rPr>
        <w:t>refere-se a práticas de caça de subsistência que podem ameaçar os recursos da UC, onde essa prática é</w:t>
      </w:r>
      <w:r w:rsidR="00032F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2FFA" w:rsidRPr="00032FFA">
        <w:rPr>
          <w:rFonts w:ascii="Times New Roman" w:hAnsi="Times New Roman" w:cs="Times New Roman"/>
          <w:color w:val="000000"/>
          <w:sz w:val="24"/>
          <w:szCs w:val="24"/>
        </w:rPr>
        <w:t>permitida, e de caça e coleta ilegais realizadas dentro da unidade</w:t>
      </w:r>
      <w:r w:rsidRPr="00032FFA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418"/>
        <w:gridCol w:w="3118"/>
      </w:tblGrid>
      <w:tr w:rsidR="00150DF7" w:rsidRPr="009F720C" w:rsidTr="00150DF7"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Pressão: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18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Caça</w:t>
            </w:r>
          </w:p>
        </w:tc>
      </w:tr>
      <w:tr w:rsidR="00150DF7" w:rsidRPr="009F720C" w:rsidTr="00150DF7">
        <w:trPr>
          <w:trHeight w:val="326"/>
        </w:trPr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____ Sim     ____ Não houve pressão nos últimos 5 anos</w:t>
            </w:r>
          </w:p>
        </w:tc>
      </w:tr>
      <w:tr w:rsidR="00150DF7" w:rsidRPr="009F720C" w:rsidTr="00150DF7">
        <w:trPr>
          <w:trHeight w:val="362"/>
        </w:trPr>
        <w:tc>
          <w:tcPr>
            <w:tcW w:w="2660" w:type="dxa"/>
            <w:vMerge w:val="restart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Nos últimos 5 anos a atividade: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O nível de pressão nos últimos 5 anos tem sido</w:t>
            </w:r>
          </w:p>
        </w:tc>
      </w:tr>
      <w:tr w:rsidR="00150DF7" w:rsidRPr="009F720C" w:rsidTr="00150DF7">
        <w:tc>
          <w:tcPr>
            <w:tcW w:w="2660" w:type="dxa"/>
            <w:vMerge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Abrangência</w:t>
            </w:r>
          </w:p>
        </w:tc>
        <w:tc>
          <w:tcPr>
            <w:tcW w:w="14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31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 xml:space="preserve">Permanência 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>(Tempo de recuperação da área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50DF7" w:rsidRPr="009F720C" w:rsidTr="00150DF7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__Aumentou drasticamente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__Total (&gt;50%)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__Severo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__Permanente (&gt;100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__Aumentou ligeiramente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__Generalizada (15-50%)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__Alto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longo prazo (20-100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__Permaneceu constante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__Espalhada (5-15%)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__Moderado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médio prazo (5-20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__Diminuiu ligeiramente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__Localizada (&lt;5%)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__Suave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curto prazo (&lt;5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__Diminuiu drasticamente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150DF7" w:rsidRPr="009F720C" w:rsidTr="00150DF7"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Ameaça: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18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Caça</w:t>
            </w:r>
          </w:p>
        </w:tc>
      </w:tr>
      <w:tr w:rsidR="00150DF7" w:rsidRPr="009F720C" w:rsidTr="00150DF7">
        <w:trPr>
          <w:trHeight w:val="326"/>
        </w:trPr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____ Sim     ____ Não será uma ameaça nos próximos 5 anos</w:t>
            </w:r>
          </w:p>
        </w:tc>
      </w:tr>
      <w:tr w:rsidR="00150DF7" w:rsidRPr="009F720C" w:rsidTr="00150DF7">
        <w:trPr>
          <w:trHeight w:val="374"/>
        </w:trPr>
        <w:tc>
          <w:tcPr>
            <w:tcW w:w="2660" w:type="dxa"/>
            <w:vMerge w:val="restart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A probabilidade dessa ameaça se concretizar é: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A severidade desta ameaça nos próximos 5 anos será provavelmente:</w:t>
            </w:r>
          </w:p>
        </w:tc>
      </w:tr>
      <w:tr w:rsidR="00150DF7" w:rsidRPr="009F720C" w:rsidTr="00150DF7">
        <w:trPr>
          <w:trHeight w:val="408"/>
        </w:trPr>
        <w:tc>
          <w:tcPr>
            <w:tcW w:w="2660" w:type="dxa"/>
            <w:vMerge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Abrangência</w:t>
            </w:r>
          </w:p>
        </w:tc>
        <w:tc>
          <w:tcPr>
            <w:tcW w:w="14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31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 xml:space="preserve">Permanência </w:t>
            </w:r>
          </w:p>
        </w:tc>
      </w:tr>
      <w:tr w:rsidR="00150DF7" w:rsidRPr="009F720C" w:rsidTr="00150DF7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__Muito alta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__Total (&gt;50%)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__Severo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__Permanente (&gt;100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__Alta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__Generalizada (15-50%)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__Alto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longo prazo (20-100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__Média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__Espalhada (5-15%)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__Moderado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médio prazo (5-20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__Baixa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__Localizada (&lt;5%)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__Suave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curto prazo (&lt;5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__Muito baixa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150DF7" w:rsidRDefault="00150DF7" w:rsidP="00150D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t-BR"/>
        </w:rPr>
      </w:pPr>
    </w:p>
    <w:p w:rsidR="00032FFA" w:rsidRDefault="00032FFA" w:rsidP="00150D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t-BR"/>
        </w:rPr>
      </w:pPr>
    </w:p>
    <w:p w:rsidR="00032FFA" w:rsidRPr="00032FFA" w:rsidRDefault="00032FFA" w:rsidP="00032F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24"/>
          <w:lang w:eastAsia="pt-BR"/>
        </w:rPr>
      </w:pPr>
      <w:r w:rsidRPr="00032FFA">
        <w:rPr>
          <w:rFonts w:ascii="Times New Roman" w:hAnsi="Times New Roman" w:cs="Times New Roman"/>
          <w:b/>
          <w:bCs/>
          <w:iCs/>
          <w:color w:val="000000"/>
          <w:sz w:val="24"/>
          <w:szCs w:val="18"/>
        </w:rPr>
        <w:t xml:space="preserve">7 - </w:t>
      </w:r>
      <w:r w:rsidRPr="00032FFA">
        <w:rPr>
          <w:rFonts w:ascii="Times New Roman" w:hAnsi="Times New Roman" w:cs="Times New Roman"/>
          <w:b/>
          <w:bCs/>
          <w:iCs/>
          <w:color w:val="000000"/>
          <w:sz w:val="24"/>
          <w:szCs w:val="18"/>
        </w:rPr>
        <w:t>Pesca</w:t>
      </w:r>
      <w:r w:rsidRPr="00032FFA">
        <w:rPr>
          <w:rFonts w:ascii="Times New Roman" w:hAnsi="Times New Roman" w:cs="Times New Roman"/>
          <w:b/>
          <w:color w:val="000000"/>
          <w:sz w:val="24"/>
          <w:szCs w:val="18"/>
        </w:rPr>
        <w:t>:</w:t>
      </w:r>
      <w:r w:rsidRPr="00032FFA">
        <w:rPr>
          <w:rFonts w:ascii="Times New Roman" w:hAnsi="Times New Roman" w:cs="Times New Roman"/>
          <w:color w:val="000000"/>
          <w:sz w:val="24"/>
          <w:szCs w:val="18"/>
        </w:rPr>
        <w:t xml:space="preserve"> refere-se a práticas de pesca de subsistência, amadora, esportiva e comercial, legais ou ilegais, que</w:t>
      </w:r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Pr="00032FFA">
        <w:rPr>
          <w:rFonts w:ascii="Times New Roman" w:hAnsi="Times New Roman" w:cs="Times New Roman"/>
          <w:color w:val="000000"/>
          <w:sz w:val="24"/>
          <w:szCs w:val="18"/>
        </w:rPr>
        <w:t>produzem efeitos adversos sobre os recursos da UC. Impactos de pesque-pague são considerados, quando</w:t>
      </w:r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Pr="00032FFA">
        <w:rPr>
          <w:rFonts w:ascii="Times New Roman" w:hAnsi="Times New Roman" w:cs="Times New Roman"/>
          <w:color w:val="000000"/>
          <w:sz w:val="24"/>
          <w:szCs w:val="18"/>
        </w:rPr>
        <w:t>for o caso, em “construção e operação de infraestrutura” e “introdução de espécies exóticas”.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418"/>
        <w:gridCol w:w="3118"/>
      </w:tblGrid>
      <w:tr w:rsidR="00032FFA" w:rsidRPr="009F720C" w:rsidTr="008F5188">
        <w:tc>
          <w:tcPr>
            <w:tcW w:w="9747" w:type="dxa"/>
            <w:gridSpan w:val="4"/>
            <w:shd w:val="clear" w:color="auto" w:fill="auto"/>
          </w:tcPr>
          <w:p w:rsidR="00032FFA" w:rsidRPr="009F720C" w:rsidRDefault="00032FFA" w:rsidP="008F518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Pressão: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F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18"/>
              </w:rPr>
              <w:t>Pesca</w:t>
            </w:r>
          </w:p>
        </w:tc>
      </w:tr>
      <w:tr w:rsidR="00032FFA" w:rsidRPr="009F720C" w:rsidTr="008F5188">
        <w:trPr>
          <w:trHeight w:val="326"/>
        </w:trPr>
        <w:tc>
          <w:tcPr>
            <w:tcW w:w="9747" w:type="dxa"/>
            <w:gridSpan w:val="4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____ Sim     ____ Não houve pressão nos últimos 5 anos</w:t>
            </w:r>
          </w:p>
        </w:tc>
      </w:tr>
      <w:tr w:rsidR="00032FFA" w:rsidRPr="009F720C" w:rsidTr="008F5188">
        <w:trPr>
          <w:trHeight w:val="362"/>
        </w:trPr>
        <w:tc>
          <w:tcPr>
            <w:tcW w:w="2660" w:type="dxa"/>
            <w:vMerge w:val="restart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Nos últimos 5 anos a atividade: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O nível de pressão nos últimos 5 anos tem sido</w:t>
            </w:r>
          </w:p>
        </w:tc>
      </w:tr>
      <w:tr w:rsidR="00032FFA" w:rsidRPr="009F720C" w:rsidTr="008F5188">
        <w:tc>
          <w:tcPr>
            <w:tcW w:w="2660" w:type="dxa"/>
            <w:vMerge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Abrangência</w:t>
            </w:r>
          </w:p>
        </w:tc>
        <w:tc>
          <w:tcPr>
            <w:tcW w:w="1418" w:type="dxa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3118" w:type="dxa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 xml:space="preserve">Permanência 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>(Tempo de recuperação da área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2FFA" w:rsidRPr="009F720C" w:rsidTr="008F5188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__Aumentou drasticamente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__Total (&gt;50%)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__Severo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__Permanente (&gt;100 anos)</w:t>
            </w:r>
          </w:p>
        </w:tc>
      </w:tr>
      <w:tr w:rsidR="00032FFA" w:rsidRPr="009F720C" w:rsidTr="008F5188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__Aumentou ligeiramente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__Generalizada (15-50%)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__Alto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longo prazo (20-100 anos)</w:t>
            </w:r>
          </w:p>
        </w:tc>
      </w:tr>
      <w:tr w:rsidR="00032FFA" w:rsidRPr="009F720C" w:rsidTr="008F5188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__Permaneceu constante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__Espalhada (5-15%)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__Moderado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médio prazo (5-20 anos)</w:t>
            </w:r>
          </w:p>
        </w:tc>
      </w:tr>
      <w:tr w:rsidR="00032FFA" w:rsidRPr="009F720C" w:rsidTr="008F5188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__Diminuiu ligeiramente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__Localizada (&lt;5%)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__Suave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curto prazo (&lt;5 anos)</w:t>
            </w:r>
          </w:p>
        </w:tc>
      </w:tr>
      <w:tr w:rsidR="00032FFA" w:rsidRPr="009F720C" w:rsidTr="008F5188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__Diminuiu drasticamente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032FFA" w:rsidRPr="009F720C" w:rsidTr="008F5188">
        <w:tc>
          <w:tcPr>
            <w:tcW w:w="9747" w:type="dxa"/>
            <w:gridSpan w:val="4"/>
            <w:shd w:val="clear" w:color="auto" w:fill="auto"/>
          </w:tcPr>
          <w:p w:rsidR="00032FFA" w:rsidRPr="009F720C" w:rsidRDefault="00032FFA" w:rsidP="008F518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Ameaça: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F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18"/>
              </w:rPr>
              <w:t>Pesca</w:t>
            </w:r>
          </w:p>
        </w:tc>
      </w:tr>
      <w:tr w:rsidR="00032FFA" w:rsidRPr="009F720C" w:rsidTr="008F5188">
        <w:trPr>
          <w:trHeight w:val="326"/>
        </w:trPr>
        <w:tc>
          <w:tcPr>
            <w:tcW w:w="9747" w:type="dxa"/>
            <w:gridSpan w:val="4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____ Sim     ____ Não será uma ameaça nos próximos 5 anos</w:t>
            </w:r>
          </w:p>
        </w:tc>
      </w:tr>
      <w:tr w:rsidR="00032FFA" w:rsidRPr="009F720C" w:rsidTr="008F5188">
        <w:trPr>
          <w:trHeight w:val="374"/>
        </w:trPr>
        <w:tc>
          <w:tcPr>
            <w:tcW w:w="2660" w:type="dxa"/>
            <w:vMerge w:val="restart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A probabilidade dessa ameaça se concretizar é: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A severidade desta ameaça nos próximos 5 anos será provavelmente:</w:t>
            </w:r>
          </w:p>
        </w:tc>
      </w:tr>
      <w:tr w:rsidR="00032FFA" w:rsidRPr="009F720C" w:rsidTr="008F5188">
        <w:trPr>
          <w:trHeight w:val="408"/>
        </w:trPr>
        <w:tc>
          <w:tcPr>
            <w:tcW w:w="2660" w:type="dxa"/>
            <w:vMerge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Abrangência</w:t>
            </w:r>
          </w:p>
        </w:tc>
        <w:tc>
          <w:tcPr>
            <w:tcW w:w="1418" w:type="dxa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3118" w:type="dxa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 xml:space="preserve">Permanência </w:t>
            </w:r>
          </w:p>
        </w:tc>
      </w:tr>
      <w:tr w:rsidR="00032FFA" w:rsidRPr="009F720C" w:rsidTr="008F5188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__Muito alta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__Total (&gt;50%)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__Severo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__Permanente (&gt;100 anos)</w:t>
            </w:r>
          </w:p>
        </w:tc>
      </w:tr>
      <w:tr w:rsidR="00032FFA" w:rsidRPr="009F720C" w:rsidTr="008F5188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__Alta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__Generalizada (15-50%)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__Alto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longo prazo (20-100 anos)</w:t>
            </w:r>
          </w:p>
        </w:tc>
      </w:tr>
      <w:tr w:rsidR="00032FFA" w:rsidRPr="009F720C" w:rsidTr="008F5188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__Média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__Espalhada (5-15%)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__Moderado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médio prazo (5-20 anos)</w:t>
            </w:r>
          </w:p>
        </w:tc>
      </w:tr>
      <w:tr w:rsidR="00032FFA" w:rsidRPr="009F720C" w:rsidTr="008F5188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__Baixa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__Localizada (&lt;5%)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__Suave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curto prazo (&lt;5 anos)</w:t>
            </w:r>
          </w:p>
        </w:tc>
      </w:tr>
      <w:tr w:rsidR="00032FFA" w:rsidRPr="009F720C" w:rsidTr="008F5188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__Muito baixa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150DF7" w:rsidRPr="00A93A5E" w:rsidRDefault="00032FFA" w:rsidP="0015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</w:t>
      </w:r>
      <w:r w:rsidR="00150DF7" w:rsidRPr="00A93A5E">
        <w:rPr>
          <w:rFonts w:ascii="Times New Roman" w:hAnsi="Times New Roman"/>
          <w:b/>
          <w:sz w:val="24"/>
          <w:szCs w:val="24"/>
        </w:rPr>
        <w:t xml:space="preserve"> - </w:t>
      </w:r>
      <w:r w:rsidR="00B76185" w:rsidRPr="00B76185">
        <w:rPr>
          <w:rFonts w:ascii="Times New Roman" w:hAnsi="Times New Roman" w:cs="Times New Roman"/>
          <w:b/>
          <w:color w:val="000000"/>
          <w:sz w:val="24"/>
          <w:szCs w:val="20"/>
        </w:rPr>
        <w:t>Coleta de produtos não madeireiros</w:t>
      </w:r>
      <w:r w:rsidR="00B76185">
        <w:rPr>
          <w:rFonts w:ascii="Times New Roman" w:hAnsi="Times New Roman" w:cs="Times New Roman"/>
          <w:b/>
          <w:color w:val="000000"/>
          <w:sz w:val="24"/>
          <w:szCs w:val="20"/>
        </w:rPr>
        <w:t>:</w:t>
      </w:r>
      <w:r w:rsidR="00B76185" w:rsidRPr="00032FFA">
        <w:rPr>
          <w:rFonts w:ascii="Times New Roman" w:hAnsi="Times New Roman" w:cs="Times New Roman"/>
          <w:color w:val="000000"/>
          <w:sz w:val="36"/>
          <w:szCs w:val="20"/>
        </w:rPr>
        <w:t xml:space="preserve"> </w:t>
      </w:r>
      <w:r w:rsidRPr="00032FFA">
        <w:rPr>
          <w:rFonts w:ascii="Times New Roman" w:hAnsi="Times New Roman" w:cs="Times New Roman"/>
          <w:color w:val="000000"/>
          <w:sz w:val="24"/>
          <w:szCs w:val="18"/>
        </w:rPr>
        <w:t>refere-se à coleta de produtos não madeireiros, no interior da UC, para a</w:t>
      </w:r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Pr="00032FFA">
        <w:rPr>
          <w:rFonts w:ascii="Times New Roman" w:hAnsi="Times New Roman" w:cs="Times New Roman"/>
          <w:color w:val="000000"/>
          <w:sz w:val="24"/>
          <w:szCs w:val="18"/>
        </w:rPr>
        <w:t>comercialização ou subsistência.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418"/>
        <w:gridCol w:w="3118"/>
      </w:tblGrid>
      <w:tr w:rsidR="00150DF7" w:rsidRPr="009F720C" w:rsidTr="00150DF7"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Pressão: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185" w:rsidRPr="00B7618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Coleta de produtos não madeireiros</w:t>
            </w:r>
          </w:p>
        </w:tc>
      </w:tr>
      <w:tr w:rsidR="00150DF7" w:rsidRPr="009F720C" w:rsidTr="00150DF7">
        <w:trPr>
          <w:trHeight w:val="326"/>
        </w:trPr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____ Sim     ____ Não houve pressão nos últimos 5 anos</w:t>
            </w:r>
          </w:p>
        </w:tc>
      </w:tr>
      <w:tr w:rsidR="00150DF7" w:rsidRPr="009F720C" w:rsidTr="00150DF7">
        <w:trPr>
          <w:trHeight w:val="362"/>
        </w:trPr>
        <w:tc>
          <w:tcPr>
            <w:tcW w:w="2660" w:type="dxa"/>
            <w:vMerge w:val="restart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Nos últimos 5 anos a atividade: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O nível de pressão nos últimos 5 anos tem sido</w:t>
            </w:r>
          </w:p>
        </w:tc>
      </w:tr>
      <w:tr w:rsidR="00150DF7" w:rsidRPr="009F720C" w:rsidTr="00150DF7">
        <w:tc>
          <w:tcPr>
            <w:tcW w:w="2660" w:type="dxa"/>
            <w:vMerge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Abrangência</w:t>
            </w:r>
          </w:p>
        </w:tc>
        <w:tc>
          <w:tcPr>
            <w:tcW w:w="14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31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 xml:space="preserve">Permanência 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>(Tempo de recuperação da área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50DF7" w:rsidRPr="009F720C" w:rsidTr="00150DF7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__Aumentou drasticamente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__Total (&gt;50%)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__Severo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__Permanente (&gt;100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__Aumentou ligeiramente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__Generalizada (15-50%)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__Alto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longo prazo (20-100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__Permaneceu constante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__Espalhada (5-15%)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__Moderado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médio prazo (5-20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__Diminuiu ligeiramente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__Localizada (&lt;5%)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__Suave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curto prazo (&lt;5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__Diminuiu drasticamente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150DF7" w:rsidRPr="009F720C" w:rsidTr="00150DF7"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Ameaça: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185" w:rsidRPr="00B7618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Coleta de produtos não madeireiros</w:t>
            </w:r>
          </w:p>
        </w:tc>
      </w:tr>
      <w:tr w:rsidR="00150DF7" w:rsidRPr="009F720C" w:rsidTr="00150DF7">
        <w:trPr>
          <w:trHeight w:val="326"/>
        </w:trPr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____ Sim     ____ Não será uma ameaça nos próximos 5 anos</w:t>
            </w:r>
          </w:p>
        </w:tc>
      </w:tr>
      <w:tr w:rsidR="00150DF7" w:rsidRPr="009F720C" w:rsidTr="00150DF7">
        <w:trPr>
          <w:trHeight w:val="374"/>
        </w:trPr>
        <w:tc>
          <w:tcPr>
            <w:tcW w:w="2660" w:type="dxa"/>
            <w:vMerge w:val="restart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A probabilidade dessa ameaça se concretizar é: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A severidade desta ameaça nos próximos 5 anos será provavelmente:</w:t>
            </w:r>
          </w:p>
        </w:tc>
      </w:tr>
      <w:tr w:rsidR="00150DF7" w:rsidRPr="009F720C" w:rsidTr="00150DF7">
        <w:trPr>
          <w:trHeight w:val="408"/>
        </w:trPr>
        <w:tc>
          <w:tcPr>
            <w:tcW w:w="2660" w:type="dxa"/>
            <w:vMerge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Abrangência</w:t>
            </w:r>
          </w:p>
        </w:tc>
        <w:tc>
          <w:tcPr>
            <w:tcW w:w="14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31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 xml:space="preserve">Permanência </w:t>
            </w:r>
          </w:p>
        </w:tc>
      </w:tr>
      <w:tr w:rsidR="00150DF7" w:rsidRPr="009F720C" w:rsidTr="00150DF7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__Muito alta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__Total (&gt;50%)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__Severo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__Permanente (&gt;100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__Alta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__Generalizada (15-50%)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__Alto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longo prazo (20-100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__Média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__Espalhada (5-15%)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__Moderado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médio prazo (5-20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__Baixa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__Localizada (&lt;5%)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__Suave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curto prazo (&lt;5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__Muito baixa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150DF7" w:rsidRDefault="00150DF7" w:rsidP="00150D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32FFA" w:rsidRDefault="00032FFA" w:rsidP="00150D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50DF7" w:rsidRPr="00032FFA" w:rsidRDefault="00032FFA" w:rsidP="0015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150DF7" w:rsidRPr="00193002">
        <w:rPr>
          <w:rFonts w:ascii="Times New Roman" w:hAnsi="Times New Roman"/>
          <w:b/>
          <w:sz w:val="24"/>
          <w:szCs w:val="24"/>
        </w:rPr>
        <w:t xml:space="preserve"> – </w:t>
      </w:r>
      <w:r w:rsidR="00B76185" w:rsidRPr="00B76185">
        <w:rPr>
          <w:rFonts w:ascii="Times New Roman" w:hAnsi="Times New Roman" w:cs="Times New Roman"/>
          <w:b/>
          <w:color w:val="000000"/>
          <w:sz w:val="24"/>
          <w:szCs w:val="24"/>
        </w:rPr>
        <w:t>Turismo e recreação</w:t>
      </w:r>
      <w:r w:rsidR="00B7618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B76185" w:rsidRPr="00B761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2FFA">
        <w:rPr>
          <w:rFonts w:ascii="Times New Roman" w:hAnsi="Times New Roman" w:cs="Times New Roman"/>
          <w:color w:val="000000"/>
          <w:sz w:val="24"/>
          <w:szCs w:val="18"/>
        </w:rPr>
        <w:t>referem-se aos efeitos adversos provocados por visitação em trilhas, acampamentos,</w:t>
      </w:r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Pr="00032FFA">
        <w:rPr>
          <w:rFonts w:ascii="Times New Roman" w:hAnsi="Times New Roman" w:cs="Times New Roman"/>
          <w:color w:val="000000"/>
          <w:sz w:val="24"/>
          <w:szCs w:val="18"/>
        </w:rPr>
        <w:t>passeios a cavalo, passeios de barco e uso de outros veículos motorizados e demais tipos de recreação,</w:t>
      </w:r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Pr="00032FFA">
        <w:rPr>
          <w:rFonts w:ascii="Times New Roman" w:hAnsi="Times New Roman" w:cs="Times New Roman"/>
          <w:color w:val="000000"/>
          <w:sz w:val="24"/>
          <w:szCs w:val="18"/>
        </w:rPr>
        <w:t>autorizadas ou não. Os impactos causados pela construção de infraestrutura e disposição de resíduos</w:t>
      </w:r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Pr="00032FFA">
        <w:rPr>
          <w:rFonts w:ascii="Times New Roman" w:hAnsi="Times New Roman" w:cs="Times New Roman"/>
          <w:color w:val="000000"/>
          <w:sz w:val="24"/>
          <w:szCs w:val="18"/>
        </w:rPr>
        <w:t>gerados pela visitação são avaliados em outros itens.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418"/>
        <w:gridCol w:w="3118"/>
      </w:tblGrid>
      <w:tr w:rsidR="00150DF7" w:rsidRPr="009F720C" w:rsidTr="00150DF7"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Pressão: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185" w:rsidRPr="00B76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Turismo e recreação</w:t>
            </w:r>
          </w:p>
        </w:tc>
      </w:tr>
      <w:tr w:rsidR="00150DF7" w:rsidRPr="009F720C" w:rsidTr="00150DF7">
        <w:trPr>
          <w:trHeight w:val="326"/>
        </w:trPr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____ Sim     ____ Não houve pressão nos últimos 5 anos</w:t>
            </w:r>
          </w:p>
        </w:tc>
      </w:tr>
      <w:tr w:rsidR="00150DF7" w:rsidRPr="009F720C" w:rsidTr="00150DF7">
        <w:trPr>
          <w:trHeight w:val="362"/>
        </w:trPr>
        <w:tc>
          <w:tcPr>
            <w:tcW w:w="2660" w:type="dxa"/>
            <w:vMerge w:val="restart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Nos últimos 5 anos a atividade: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O nível de pressão nos últimos 5 anos tem sido</w:t>
            </w:r>
          </w:p>
        </w:tc>
      </w:tr>
      <w:tr w:rsidR="00150DF7" w:rsidRPr="009F720C" w:rsidTr="00150DF7">
        <w:tc>
          <w:tcPr>
            <w:tcW w:w="2660" w:type="dxa"/>
            <w:vMerge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Abrangência</w:t>
            </w:r>
          </w:p>
        </w:tc>
        <w:tc>
          <w:tcPr>
            <w:tcW w:w="14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31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 xml:space="preserve">Permanência 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>(Tempo de recuperação da área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50DF7" w:rsidRPr="009F720C" w:rsidTr="00150DF7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__Aumentou drasticamente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__Total (&gt;50%)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__Severo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__Permanente (&gt;100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__Aumentou ligeiramente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__Generalizada (15-50%)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__Alto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longo prazo (20-100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__Permaneceu constante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__Espalhada (5-15%)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__Moderado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médio prazo (5-20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__Diminuiu ligeiramente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__Localizada (&lt;5%)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__Suave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curto prazo (&lt;5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__Diminuiu drasticamente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150DF7" w:rsidRPr="009F720C" w:rsidTr="00150DF7"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Ameaça: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185" w:rsidRPr="00B76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Turismo e recreação</w:t>
            </w:r>
          </w:p>
        </w:tc>
      </w:tr>
      <w:tr w:rsidR="00150DF7" w:rsidRPr="009F720C" w:rsidTr="00150DF7">
        <w:trPr>
          <w:trHeight w:val="326"/>
        </w:trPr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lastRenderedPageBreak/>
              <w:t>____ Sim     ____ Não será uma ameaça nos próximos 5 anos</w:t>
            </w:r>
          </w:p>
        </w:tc>
      </w:tr>
      <w:tr w:rsidR="00150DF7" w:rsidRPr="009F720C" w:rsidTr="00150DF7">
        <w:trPr>
          <w:trHeight w:val="374"/>
        </w:trPr>
        <w:tc>
          <w:tcPr>
            <w:tcW w:w="2660" w:type="dxa"/>
            <w:vMerge w:val="restart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A probabilidade dessa ameaça se concretizar é: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A severidade desta ameaça nos próximos 5 anos será provavelmente:</w:t>
            </w:r>
          </w:p>
        </w:tc>
      </w:tr>
      <w:tr w:rsidR="00150DF7" w:rsidRPr="009F720C" w:rsidTr="00150DF7">
        <w:trPr>
          <w:trHeight w:val="408"/>
        </w:trPr>
        <w:tc>
          <w:tcPr>
            <w:tcW w:w="2660" w:type="dxa"/>
            <w:vMerge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Abrangência</w:t>
            </w:r>
          </w:p>
        </w:tc>
        <w:tc>
          <w:tcPr>
            <w:tcW w:w="14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31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 xml:space="preserve">Permanência </w:t>
            </w:r>
          </w:p>
        </w:tc>
      </w:tr>
      <w:tr w:rsidR="00150DF7" w:rsidRPr="009F720C" w:rsidTr="00150DF7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__Muito alta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__Total (&gt;50%)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__Severo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__Permanente (&gt;100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__Alta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__Generalizada (15-50%)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__Alto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longo prazo (20-100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__Média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__Espalhada (5-15%)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__Moderado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médio prazo (5-20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__Baixa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__Localizada (&lt;5%)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__Suave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curto prazo (&lt;5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__Muito baixa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150DF7" w:rsidRDefault="00150DF7" w:rsidP="00150DF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</w:p>
    <w:p w:rsidR="00032FFA" w:rsidRPr="00193002" w:rsidRDefault="00032FFA" w:rsidP="00150DF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</w:p>
    <w:p w:rsidR="00150DF7" w:rsidRPr="00032FFA" w:rsidRDefault="00032FFA" w:rsidP="0015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150DF7" w:rsidRPr="00296104">
        <w:rPr>
          <w:rFonts w:ascii="Times New Roman" w:hAnsi="Times New Roman"/>
          <w:b/>
          <w:sz w:val="24"/>
          <w:szCs w:val="24"/>
        </w:rPr>
        <w:t xml:space="preserve"> – </w:t>
      </w:r>
      <w:r w:rsidR="00B76185" w:rsidRPr="00B761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Disposição de </w:t>
      </w:r>
      <w:r w:rsidR="00B76185" w:rsidRPr="00032FFA">
        <w:rPr>
          <w:rFonts w:ascii="Times New Roman" w:hAnsi="Times New Roman" w:cs="Times New Roman"/>
          <w:b/>
          <w:color w:val="000000"/>
          <w:sz w:val="24"/>
          <w:szCs w:val="24"/>
        </w:rPr>
        <w:t>resíduos</w:t>
      </w:r>
      <w:r w:rsidRPr="00032FFA">
        <w:rPr>
          <w:rFonts w:ascii="Calibri" w:hAnsi="Calibri"/>
          <w:b/>
          <w:bCs/>
          <w:iCs/>
          <w:color w:val="000000"/>
          <w:sz w:val="18"/>
          <w:szCs w:val="18"/>
        </w:rPr>
        <w:t xml:space="preserve"> </w:t>
      </w:r>
      <w:r w:rsidRPr="00032FFA">
        <w:rPr>
          <w:rFonts w:ascii="Times New Roman" w:hAnsi="Times New Roman" w:cs="Times New Roman"/>
          <w:b/>
          <w:bCs/>
          <w:iCs/>
          <w:color w:val="000000"/>
          <w:sz w:val="24"/>
          <w:szCs w:val="18"/>
        </w:rPr>
        <w:t>(poluição)</w:t>
      </w:r>
      <w:r w:rsidRPr="00032FFA">
        <w:rPr>
          <w:rFonts w:ascii="Times New Roman" w:hAnsi="Times New Roman" w:cs="Times New Roman"/>
          <w:color w:val="000000"/>
          <w:sz w:val="24"/>
          <w:szCs w:val="18"/>
        </w:rPr>
        <w:t>: abrange qualquer forma inadequada de disposição de resíduos e efluentes,</w:t>
      </w:r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Pr="00032FFA">
        <w:rPr>
          <w:rFonts w:ascii="Times New Roman" w:hAnsi="Times New Roman" w:cs="Times New Roman"/>
          <w:color w:val="000000"/>
          <w:sz w:val="24"/>
          <w:szCs w:val="18"/>
        </w:rPr>
        <w:t xml:space="preserve">sólidos ou líquidos (p. ex., lixo, efluentes domésticos, industriais </w:t>
      </w:r>
      <w:r>
        <w:rPr>
          <w:rFonts w:ascii="Times New Roman" w:hAnsi="Times New Roman" w:cs="Times New Roman"/>
          <w:color w:val="000000"/>
          <w:sz w:val="24"/>
          <w:szCs w:val="18"/>
        </w:rPr>
        <w:t>e</w:t>
      </w:r>
      <w:r w:rsidRPr="00032FFA">
        <w:rPr>
          <w:rFonts w:ascii="Times New Roman" w:hAnsi="Times New Roman" w:cs="Times New Roman"/>
          <w:color w:val="000000"/>
          <w:sz w:val="24"/>
          <w:szCs w:val="18"/>
        </w:rPr>
        <w:t xml:space="preserve"> materiais tóxicos). Abrange vazamentos e</w:t>
      </w:r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Pr="00032FFA">
        <w:rPr>
          <w:rFonts w:ascii="Times New Roman" w:hAnsi="Times New Roman" w:cs="Times New Roman"/>
          <w:color w:val="000000"/>
          <w:sz w:val="24"/>
          <w:szCs w:val="18"/>
        </w:rPr>
        <w:t>emissões de substâncias poluidoras. Resíduos provenientes da mineração e do garimpo são considerados</w:t>
      </w:r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Pr="00032FFA">
        <w:rPr>
          <w:rFonts w:ascii="Times New Roman" w:hAnsi="Times New Roman" w:cs="Times New Roman"/>
          <w:color w:val="000000"/>
          <w:sz w:val="24"/>
          <w:szCs w:val="18"/>
        </w:rPr>
        <w:t>no item “extração mineral”.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418"/>
        <w:gridCol w:w="3118"/>
      </w:tblGrid>
      <w:tr w:rsidR="00150DF7" w:rsidRPr="009F720C" w:rsidTr="00150DF7"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Pressão: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185" w:rsidRPr="00B76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Disposição de resíduos</w:t>
            </w:r>
          </w:p>
        </w:tc>
      </w:tr>
      <w:tr w:rsidR="00150DF7" w:rsidRPr="009F720C" w:rsidTr="00150DF7">
        <w:trPr>
          <w:trHeight w:val="326"/>
        </w:trPr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____ Sim     ____ Não houve pressão nos últimos 5 anos</w:t>
            </w:r>
          </w:p>
        </w:tc>
      </w:tr>
      <w:tr w:rsidR="00150DF7" w:rsidRPr="009F720C" w:rsidTr="00150DF7">
        <w:trPr>
          <w:trHeight w:val="362"/>
        </w:trPr>
        <w:tc>
          <w:tcPr>
            <w:tcW w:w="2660" w:type="dxa"/>
            <w:vMerge w:val="restart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Nos últimos 5 anos a atividade: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O nível de pressão nos últimos 5 anos tem sido</w:t>
            </w:r>
          </w:p>
        </w:tc>
      </w:tr>
      <w:tr w:rsidR="00150DF7" w:rsidRPr="009F720C" w:rsidTr="00150DF7">
        <w:tc>
          <w:tcPr>
            <w:tcW w:w="2660" w:type="dxa"/>
            <w:vMerge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Abrangência</w:t>
            </w:r>
          </w:p>
        </w:tc>
        <w:tc>
          <w:tcPr>
            <w:tcW w:w="14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31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 xml:space="preserve">Permanência 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>(Tempo de recuperação da área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50DF7" w:rsidRPr="009F720C" w:rsidTr="00150DF7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__Aumentou drasticamente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__Total (&gt;50%)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__Severo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__Permanente (&gt;100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__Aumentou ligeiramente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__Generalizada (15-50%)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__Alto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longo prazo (20-100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__Permaneceu constante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__Espalhada (5-15%)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__Moderado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médio prazo (5-20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__Diminuiu ligeiramente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__Localizada (&lt;5%)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__Suave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curto prazo (&lt;5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__Diminuiu drasticamente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150DF7" w:rsidRPr="009F720C" w:rsidTr="00150DF7"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Ameaça: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185" w:rsidRPr="00B76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Disposição de resíduos</w:t>
            </w:r>
          </w:p>
        </w:tc>
      </w:tr>
      <w:tr w:rsidR="00150DF7" w:rsidRPr="009F720C" w:rsidTr="00150DF7">
        <w:trPr>
          <w:trHeight w:val="326"/>
        </w:trPr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____ Sim     ____ Não será uma ameaça nos próximos 5 anos</w:t>
            </w:r>
          </w:p>
        </w:tc>
      </w:tr>
      <w:tr w:rsidR="00150DF7" w:rsidRPr="009F720C" w:rsidTr="00150DF7">
        <w:trPr>
          <w:trHeight w:val="374"/>
        </w:trPr>
        <w:tc>
          <w:tcPr>
            <w:tcW w:w="2660" w:type="dxa"/>
            <w:vMerge w:val="restart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A probabilidade dessa ameaça se concretizar é: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A severidade desta ameaça nos próximos 5 anos será provavelmente:</w:t>
            </w:r>
          </w:p>
        </w:tc>
      </w:tr>
      <w:tr w:rsidR="00150DF7" w:rsidRPr="009F720C" w:rsidTr="00150DF7">
        <w:trPr>
          <w:trHeight w:val="408"/>
        </w:trPr>
        <w:tc>
          <w:tcPr>
            <w:tcW w:w="2660" w:type="dxa"/>
            <w:vMerge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Abrangência</w:t>
            </w:r>
          </w:p>
        </w:tc>
        <w:tc>
          <w:tcPr>
            <w:tcW w:w="14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31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 xml:space="preserve">Permanência </w:t>
            </w:r>
          </w:p>
        </w:tc>
      </w:tr>
      <w:tr w:rsidR="00150DF7" w:rsidRPr="009F720C" w:rsidTr="00150DF7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__Muito alta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__Total (&gt;50%)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__Severo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__Permanente (&gt;100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__Alta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__Generalizada (15-50%)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__Alto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longo prazo (20-100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__Média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__Espalhada (5-15%)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__Moderado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médio prazo (5-20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__Baixa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__Localizada (&lt;5%)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__Suave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curto prazo (&lt;5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__Muito baixa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150DF7" w:rsidRDefault="00150DF7" w:rsidP="00150DF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color w:val="FF0000"/>
          <w:sz w:val="24"/>
          <w:szCs w:val="24"/>
        </w:rPr>
      </w:pPr>
    </w:p>
    <w:p w:rsidR="00032FFA" w:rsidRPr="00193002" w:rsidRDefault="00032FFA" w:rsidP="00150DF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color w:val="FF0000"/>
          <w:sz w:val="24"/>
          <w:szCs w:val="24"/>
        </w:rPr>
      </w:pPr>
    </w:p>
    <w:p w:rsidR="00150DF7" w:rsidRPr="00032FFA" w:rsidRDefault="00032FFA" w:rsidP="0015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150DF7" w:rsidRPr="000A6527">
        <w:rPr>
          <w:rFonts w:ascii="Times New Roman" w:hAnsi="Times New Roman"/>
          <w:b/>
          <w:sz w:val="24"/>
          <w:szCs w:val="24"/>
        </w:rPr>
        <w:t xml:space="preserve"> - </w:t>
      </w:r>
      <w:r w:rsidR="00B76185" w:rsidRPr="00B761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Processos </w:t>
      </w:r>
      <w:proofErr w:type="spellStart"/>
      <w:r w:rsidR="00B76185" w:rsidRPr="00B76185">
        <w:rPr>
          <w:rFonts w:ascii="Times New Roman" w:hAnsi="Times New Roman" w:cs="Times New Roman"/>
          <w:b/>
          <w:color w:val="000000"/>
          <w:sz w:val="24"/>
          <w:szCs w:val="24"/>
        </w:rPr>
        <w:t>semi-naturais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32FFA">
        <w:rPr>
          <w:rFonts w:ascii="Calibri" w:hAnsi="Calibri"/>
          <w:color w:val="000000"/>
          <w:sz w:val="18"/>
          <w:szCs w:val="18"/>
        </w:rPr>
        <w:t xml:space="preserve"> </w:t>
      </w:r>
      <w:r w:rsidRPr="00032FFA">
        <w:rPr>
          <w:rFonts w:ascii="Times New Roman" w:hAnsi="Times New Roman" w:cs="Times New Roman"/>
          <w:color w:val="000000"/>
          <w:sz w:val="24"/>
          <w:szCs w:val="18"/>
        </w:rPr>
        <w:t>processos naturais que foram intensificados pela intervenção antrópica, tais como o</w:t>
      </w:r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Pr="00032FFA">
        <w:rPr>
          <w:rFonts w:ascii="Times New Roman" w:hAnsi="Times New Roman" w:cs="Times New Roman"/>
          <w:color w:val="000000"/>
          <w:sz w:val="24"/>
          <w:szCs w:val="18"/>
        </w:rPr>
        <w:t>fenômeno da maré vermelha (crescimento exagerado de algas marinhas tóxicas, superalimentadas pelo</w:t>
      </w:r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Pr="00032FFA">
        <w:rPr>
          <w:rFonts w:ascii="Times New Roman" w:hAnsi="Times New Roman" w:cs="Times New Roman"/>
          <w:color w:val="000000"/>
          <w:sz w:val="24"/>
          <w:szCs w:val="18"/>
        </w:rPr>
        <w:t xml:space="preserve">material orgânico, geralmente vindo do </w:t>
      </w:r>
      <w:r w:rsidRPr="00032FFA">
        <w:rPr>
          <w:rFonts w:ascii="Times New Roman" w:hAnsi="Times New Roman" w:cs="Times New Roman"/>
          <w:color w:val="000000"/>
          <w:sz w:val="24"/>
          <w:szCs w:val="18"/>
        </w:rPr>
        <w:lastRenderedPageBreak/>
        <w:t>esgoto), incêndios de causas naturais e assoreamento acelerado de</w:t>
      </w:r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Pr="00032FFA">
        <w:rPr>
          <w:rFonts w:ascii="Times New Roman" w:hAnsi="Times New Roman" w:cs="Times New Roman"/>
          <w:color w:val="000000"/>
          <w:sz w:val="24"/>
          <w:szCs w:val="18"/>
        </w:rPr>
        <w:t>cursos d’água pela supressão da vegetação, dentre outros.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418"/>
        <w:gridCol w:w="3118"/>
      </w:tblGrid>
      <w:tr w:rsidR="00150DF7" w:rsidRPr="009F720C" w:rsidTr="00150DF7"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Pressão: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185" w:rsidRPr="00B76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Processos </w:t>
            </w:r>
            <w:proofErr w:type="spellStart"/>
            <w:r w:rsidR="00B76185" w:rsidRPr="00B76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semi-naturais</w:t>
            </w:r>
            <w:proofErr w:type="spellEnd"/>
          </w:p>
        </w:tc>
      </w:tr>
      <w:tr w:rsidR="00150DF7" w:rsidRPr="009F720C" w:rsidTr="00150DF7">
        <w:trPr>
          <w:trHeight w:val="326"/>
        </w:trPr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____ Sim     ____ Não houve pressão nos últimos 5 anos</w:t>
            </w:r>
          </w:p>
        </w:tc>
      </w:tr>
      <w:tr w:rsidR="00150DF7" w:rsidRPr="009F720C" w:rsidTr="00150DF7">
        <w:trPr>
          <w:trHeight w:val="362"/>
        </w:trPr>
        <w:tc>
          <w:tcPr>
            <w:tcW w:w="2660" w:type="dxa"/>
            <w:vMerge w:val="restart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Nos últimos 5 anos a atividade: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O nível de pressão nos últimos 5 anos tem sido</w:t>
            </w:r>
          </w:p>
        </w:tc>
      </w:tr>
      <w:tr w:rsidR="00150DF7" w:rsidRPr="009F720C" w:rsidTr="00150DF7">
        <w:tc>
          <w:tcPr>
            <w:tcW w:w="2660" w:type="dxa"/>
            <w:vMerge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Abrangência</w:t>
            </w:r>
          </w:p>
        </w:tc>
        <w:tc>
          <w:tcPr>
            <w:tcW w:w="14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31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 xml:space="preserve">Permanência 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>(Tempo de recuperação da área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50DF7" w:rsidRPr="009F720C" w:rsidTr="00150DF7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__Aumentou drasticamente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__Total (&gt;50%)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__Severo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__Permanente (&gt;100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__Aumentou ligeiramente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__Generalizada (15-50%)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__Alto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longo prazo (20-100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__Permaneceu constante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__Espalhada (5-15%)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__Moderado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médio prazo (5-20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__Diminuiu ligeiramente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__Localizada (&lt;5%)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__Suave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curto prazo (&lt;5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__Diminuiu drasticamente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150DF7" w:rsidRPr="009F720C" w:rsidTr="00150DF7"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Ameaça: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185" w:rsidRPr="00B76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Processos </w:t>
            </w:r>
            <w:proofErr w:type="spellStart"/>
            <w:r w:rsidR="00B76185" w:rsidRPr="00B76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semi-naturais</w:t>
            </w:r>
            <w:proofErr w:type="spellEnd"/>
          </w:p>
        </w:tc>
      </w:tr>
      <w:tr w:rsidR="00150DF7" w:rsidRPr="009F720C" w:rsidTr="00150DF7">
        <w:trPr>
          <w:trHeight w:val="326"/>
        </w:trPr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____ Sim     ____ Não será uma ameaça nos próximos 5 anos</w:t>
            </w:r>
          </w:p>
        </w:tc>
      </w:tr>
      <w:tr w:rsidR="00150DF7" w:rsidRPr="009F720C" w:rsidTr="00150DF7">
        <w:trPr>
          <w:trHeight w:val="374"/>
        </w:trPr>
        <w:tc>
          <w:tcPr>
            <w:tcW w:w="2660" w:type="dxa"/>
            <w:vMerge w:val="restart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A probabilidade dessa ameaça se concretizar é: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A severidade desta ameaça nos próximos 5 anos será provavelmente:</w:t>
            </w:r>
          </w:p>
        </w:tc>
      </w:tr>
      <w:tr w:rsidR="00150DF7" w:rsidRPr="009F720C" w:rsidTr="00150DF7">
        <w:trPr>
          <w:trHeight w:val="408"/>
        </w:trPr>
        <w:tc>
          <w:tcPr>
            <w:tcW w:w="2660" w:type="dxa"/>
            <w:vMerge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Abrangência</w:t>
            </w:r>
          </w:p>
        </w:tc>
        <w:tc>
          <w:tcPr>
            <w:tcW w:w="14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31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 xml:space="preserve">Permanência </w:t>
            </w:r>
          </w:p>
        </w:tc>
      </w:tr>
      <w:tr w:rsidR="00150DF7" w:rsidRPr="009F720C" w:rsidTr="00150DF7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__Muito alta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__Total (&gt;50%)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__Severo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__Permanente (&gt;100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__Alta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__Generalizada (15-50%)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__Alto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longo prazo (20-100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__Média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__Espalhada (5-15%)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__Moderado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médio prazo (5-20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__Baixa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__Localizada (&lt;5%)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__Suave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curto prazo (&lt;5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__Muito baixa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150DF7" w:rsidRDefault="00150DF7" w:rsidP="00150DF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color w:val="FF0000"/>
          <w:sz w:val="24"/>
          <w:szCs w:val="24"/>
        </w:rPr>
      </w:pPr>
    </w:p>
    <w:p w:rsidR="00032FFA" w:rsidRDefault="00032FFA" w:rsidP="00150DF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color w:val="FF0000"/>
          <w:sz w:val="24"/>
          <w:szCs w:val="24"/>
        </w:rPr>
      </w:pPr>
    </w:p>
    <w:p w:rsidR="00032FFA" w:rsidRDefault="00032FFA" w:rsidP="00032F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F0A0B">
        <w:rPr>
          <w:rFonts w:ascii="Times New Roman" w:hAnsi="Times New Roman"/>
          <w:b/>
          <w:sz w:val="24"/>
          <w:szCs w:val="24"/>
        </w:rPr>
        <w:t xml:space="preserve">12 - </w:t>
      </w:r>
      <w:r w:rsidRPr="00AD0D63">
        <w:rPr>
          <w:rFonts w:ascii="Times New Roman" w:hAnsi="Times New Roman" w:cs="Times New Roman"/>
          <w:b/>
          <w:color w:val="000000"/>
          <w:sz w:val="24"/>
          <w:szCs w:val="24"/>
        </w:rPr>
        <w:t>Espécies exóticas invasoras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D0D63">
        <w:rPr>
          <w:rFonts w:ascii="Times New Roman" w:hAnsi="Times New Roman" w:cs="Times New Roman"/>
          <w:color w:val="000000"/>
          <w:sz w:val="36"/>
          <w:szCs w:val="24"/>
        </w:rPr>
        <w:t xml:space="preserve"> </w:t>
      </w:r>
      <w:r w:rsidRPr="00AD0D63">
        <w:rPr>
          <w:rFonts w:ascii="Times New Roman" w:hAnsi="Times New Roman" w:cs="Times New Roman"/>
          <w:color w:val="000000"/>
          <w:sz w:val="24"/>
          <w:szCs w:val="18"/>
        </w:rPr>
        <w:t>refere-se aos efeitos negativos sobre os ecossistemas naturais da UC provocados</w:t>
      </w:r>
      <w:r w:rsidRPr="00AD0D63"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Pr="00AD0D63">
        <w:rPr>
          <w:rFonts w:ascii="Times New Roman" w:hAnsi="Times New Roman" w:cs="Times New Roman"/>
          <w:color w:val="000000"/>
          <w:sz w:val="24"/>
          <w:szCs w:val="18"/>
        </w:rPr>
        <w:t xml:space="preserve">pela introdução de plantas e animais exóticos que passaram a ter comportamento invasor (p. ex., </w:t>
      </w:r>
      <w:proofErr w:type="spellStart"/>
      <w:r w:rsidRPr="00AD0D63">
        <w:rPr>
          <w:rFonts w:ascii="Times New Roman" w:hAnsi="Times New Roman" w:cs="Times New Roman"/>
          <w:color w:val="000000"/>
          <w:sz w:val="24"/>
          <w:szCs w:val="18"/>
        </w:rPr>
        <w:t>tilápia</w:t>
      </w:r>
      <w:proofErr w:type="spellEnd"/>
      <w:r w:rsidRPr="00AD0D63">
        <w:rPr>
          <w:rFonts w:ascii="Times New Roman" w:hAnsi="Times New Roman" w:cs="Times New Roman"/>
          <w:color w:val="000000"/>
          <w:sz w:val="24"/>
          <w:szCs w:val="18"/>
        </w:rPr>
        <w:t>,</w:t>
      </w:r>
      <w:r w:rsidR="00AD0D63"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Pr="00AD0D63">
        <w:rPr>
          <w:rFonts w:ascii="Times New Roman" w:hAnsi="Times New Roman" w:cs="Times New Roman"/>
          <w:color w:val="000000"/>
          <w:sz w:val="24"/>
          <w:szCs w:val="18"/>
        </w:rPr>
        <w:t>camarão-da-</w:t>
      </w:r>
      <w:proofErr w:type="spellStart"/>
      <w:r w:rsidRPr="00AD0D63">
        <w:rPr>
          <w:rFonts w:ascii="Times New Roman" w:hAnsi="Times New Roman" w:cs="Times New Roman"/>
          <w:color w:val="000000"/>
          <w:sz w:val="24"/>
          <w:szCs w:val="18"/>
        </w:rPr>
        <w:t>malásia</w:t>
      </w:r>
      <w:proofErr w:type="spellEnd"/>
      <w:r w:rsidRPr="00AD0D63">
        <w:rPr>
          <w:rFonts w:ascii="Times New Roman" w:hAnsi="Times New Roman" w:cs="Times New Roman"/>
          <w:color w:val="000000"/>
          <w:sz w:val="24"/>
          <w:szCs w:val="18"/>
        </w:rPr>
        <w:t xml:space="preserve">; caramujo-gigante-africano, mexilhão dourado; capins braquiária e </w:t>
      </w:r>
      <w:proofErr w:type="spellStart"/>
      <w:r w:rsidRPr="00AD0D63">
        <w:rPr>
          <w:rFonts w:ascii="Times New Roman" w:hAnsi="Times New Roman" w:cs="Times New Roman"/>
          <w:color w:val="000000"/>
          <w:sz w:val="24"/>
          <w:szCs w:val="18"/>
        </w:rPr>
        <w:t>tigre-d’água</w:t>
      </w:r>
      <w:proofErr w:type="spellEnd"/>
      <w:r w:rsidRPr="00AD0D63">
        <w:rPr>
          <w:rFonts w:ascii="Times New Roman" w:hAnsi="Times New Roman" w:cs="Times New Roman"/>
          <w:color w:val="000000"/>
          <w:sz w:val="24"/>
          <w:szCs w:val="18"/>
        </w:rPr>
        <w:t xml:space="preserve"> etc.) e</w:t>
      </w:r>
      <w:r w:rsidR="00AD0D63"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Pr="00AD0D63">
        <w:rPr>
          <w:rFonts w:ascii="Times New Roman" w:hAnsi="Times New Roman" w:cs="Times New Roman"/>
          <w:color w:val="000000"/>
          <w:sz w:val="24"/>
          <w:szCs w:val="18"/>
        </w:rPr>
        <w:t>animais considerados domésticos, mas que adquiriram natureza selvagem (búfalos, porcos, cães, gatos</w:t>
      </w:r>
      <w:r w:rsidRPr="00AD0D63">
        <w:rPr>
          <w:rFonts w:ascii="Times New Roman" w:hAnsi="Times New Roman" w:cs="Times New Roman"/>
          <w:color w:val="000000"/>
          <w:sz w:val="24"/>
          <w:szCs w:val="18"/>
        </w:rPr>
        <w:br/>
        <w:t>etc.). O estabelecimento de pastagens exóticas sem invasão de áreas de vegetação nativa</w:t>
      </w:r>
      <w:r w:rsidR="00AD0D63"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Pr="00AD0D63">
        <w:rPr>
          <w:rFonts w:ascii="Times New Roman" w:hAnsi="Times New Roman" w:cs="Times New Roman"/>
          <w:color w:val="000000"/>
          <w:sz w:val="24"/>
          <w:szCs w:val="18"/>
        </w:rPr>
        <w:t>é considerado no</w:t>
      </w:r>
      <w:r w:rsidR="00AD0D63"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Pr="00AD0D63">
        <w:rPr>
          <w:rFonts w:ascii="Times New Roman" w:hAnsi="Times New Roman" w:cs="Times New Roman"/>
          <w:color w:val="000000"/>
          <w:sz w:val="24"/>
          <w:szCs w:val="18"/>
        </w:rPr>
        <w:t>item “pastagem”.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418"/>
        <w:gridCol w:w="3118"/>
      </w:tblGrid>
      <w:tr w:rsidR="00032FFA" w:rsidRPr="009F720C" w:rsidTr="008F5188">
        <w:tc>
          <w:tcPr>
            <w:tcW w:w="9747" w:type="dxa"/>
            <w:gridSpan w:val="4"/>
            <w:shd w:val="clear" w:color="auto" w:fill="auto"/>
          </w:tcPr>
          <w:p w:rsidR="00032FFA" w:rsidRPr="009F720C" w:rsidRDefault="00032FFA" w:rsidP="008F518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Pressão: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D63" w:rsidRPr="00AD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Espécies exóticas invasoras</w:t>
            </w:r>
          </w:p>
        </w:tc>
      </w:tr>
      <w:tr w:rsidR="00032FFA" w:rsidRPr="009F720C" w:rsidTr="008F5188">
        <w:trPr>
          <w:trHeight w:val="326"/>
        </w:trPr>
        <w:tc>
          <w:tcPr>
            <w:tcW w:w="9747" w:type="dxa"/>
            <w:gridSpan w:val="4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____ Sim     ____ Não houve pressão nos últimos 5 anos</w:t>
            </w:r>
          </w:p>
        </w:tc>
      </w:tr>
      <w:tr w:rsidR="00032FFA" w:rsidRPr="009F720C" w:rsidTr="008F5188">
        <w:trPr>
          <w:trHeight w:val="362"/>
        </w:trPr>
        <w:tc>
          <w:tcPr>
            <w:tcW w:w="2660" w:type="dxa"/>
            <w:vMerge w:val="restart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Nos últimos 5 anos a atividade: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O nível de pressão nos últimos 5 anos tem sido</w:t>
            </w:r>
          </w:p>
        </w:tc>
      </w:tr>
      <w:tr w:rsidR="00032FFA" w:rsidRPr="009F720C" w:rsidTr="008F5188">
        <w:tc>
          <w:tcPr>
            <w:tcW w:w="2660" w:type="dxa"/>
            <w:vMerge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Abrangência</w:t>
            </w:r>
          </w:p>
        </w:tc>
        <w:tc>
          <w:tcPr>
            <w:tcW w:w="1418" w:type="dxa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3118" w:type="dxa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 xml:space="preserve">Permanência 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>(Tempo de recuperação da área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2FFA" w:rsidRPr="009F720C" w:rsidTr="008F5188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__Aumentou drasticamente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__Total (&gt;50%)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__Severo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__Permanente (&gt;100 anos)</w:t>
            </w:r>
          </w:p>
        </w:tc>
      </w:tr>
      <w:tr w:rsidR="00032FFA" w:rsidRPr="009F720C" w:rsidTr="008F5188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__Aumentou ligeiramente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__Generalizada (15-50%)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__Alto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longo prazo (20-100 anos)</w:t>
            </w:r>
          </w:p>
        </w:tc>
      </w:tr>
      <w:tr w:rsidR="00032FFA" w:rsidRPr="009F720C" w:rsidTr="008F5188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__Permaneceu constante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__Espalhada (5-15%)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__Moderado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médio prazo (5-20 anos)</w:t>
            </w:r>
          </w:p>
        </w:tc>
      </w:tr>
      <w:tr w:rsidR="00032FFA" w:rsidRPr="009F720C" w:rsidTr="008F5188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__Diminuiu ligeiramente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__Localizada (&lt;5%)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__Suave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curto prazo (&lt;5 anos)</w:t>
            </w:r>
          </w:p>
        </w:tc>
      </w:tr>
      <w:tr w:rsidR="00032FFA" w:rsidRPr="009F720C" w:rsidTr="008F5188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lastRenderedPageBreak/>
              <w:t>__Diminuiu drasticamente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032FFA" w:rsidRPr="009F720C" w:rsidTr="008F5188">
        <w:tc>
          <w:tcPr>
            <w:tcW w:w="9747" w:type="dxa"/>
            <w:gridSpan w:val="4"/>
            <w:shd w:val="clear" w:color="auto" w:fill="auto"/>
          </w:tcPr>
          <w:p w:rsidR="00032FFA" w:rsidRPr="009F720C" w:rsidRDefault="00032FFA" w:rsidP="008F518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Ameaça: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D63" w:rsidRPr="00AD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Espécies exóticas invasoras</w:t>
            </w:r>
          </w:p>
        </w:tc>
      </w:tr>
      <w:tr w:rsidR="00032FFA" w:rsidRPr="009F720C" w:rsidTr="008F5188">
        <w:trPr>
          <w:trHeight w:val="326"/>
        </w:trPr>
        <w:tc>
          <w:tcPr>
            <w:tcW w:w="9747" w:type="dxa"/>
            <w:gridSpan w:val="4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____ Sim     ____ Não será uma ameaça nos próximos 5 anos</w:t>
            </w:r>
          </w:p>
        </w:tc>
      </w:tr>
      <w:tr w:rsidR="00032FFA" w:rsidRPr="009F720C" w:rsidTr="008F5188">
        <w:trPr>
          <w:trHeight w:val="374"/>
        </w:trPr>
        <w:tc>
          <w:tcPr>
            <w:tcW w:w="2660" w:type="dxa"/>
            <w:vMerge w:val="restart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A probabilidade dessa ameaça se concretizar é: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A severidade desta ameaça nos próximos 5 anos será provavelmente:</w:t>
            </w:r>
          </w:p>
        </w:tc>
      </w:tr>
      <w:tr w:rsidR="00032FFA" w:rsidRPr="009F720C" w:rsidTr="008F5188">
        <w:trPr>
          <w:trHeight w:val="408"/>
        </w:trPr>
        <w:tc>
          <w:tcPr>
            <w:tcW w:w="2660" w:type="dxa"/>
            <w:vMerge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Abrangência</w:t>
            </w:r>
          </w:p>
        </w:tc>
        <w:tc>
          <w:tcPr>
            <w:tcW w:w="1418" w:type="dxa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3118" w:type="dxa"/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 xml:space="preserve">Permanência </w:t>
            </w:r>
          </w:p>
        </w:tc>
      </w:tr>
      <w:tr w:rsidR="00032FFA" w:rsidRPr="009F720C" w:rsidTr="008F5188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__Muito alta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__Total (&gt;50%)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__Severo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__Permanente (&gt;100 anos)</w:t>
            </w:r>
          </w:p>
        </w:tc>
      </w:tr>
      <w:tr w:rsidR="00032FFA" w:rsidRPr="009F720C" w:rsidTr="008F5188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__Alta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__Generalizada (15-50%)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__Alto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longo prazo (20-100 anos)</w:t>
            </w:r>
          </w:p>
        </w:tc>
      </w:tr>
      <w:tr w:rsidR="00032FFA" w:rsidRPr="009F720C" w:rsidTr="008F5188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__Média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__Espalhada (5-15%)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__Moderado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médio prazo (5-20 anos)</w:t>
            </w:r>
          </w:p>
        </w:tc>
      </w:tr>
      <w:tr w:rsidR="00032FFA" w:rsidRPr="009F720C" w:rsidTr="008F5188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__Baixa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__Localizada (&lt;5%)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__Suave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curto prazo (&lt;5 anos)</w:t>
            </w:r>
          </w:p>
        </w:tc>
      </w:tr>
      <w:tr w:rsidR="00032FFA" w:rsidRPr="009F720C" w:rsidTr="008F5188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__Muito baixa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032FFA" w:rsidRPr="009F720C" w:rsidRDefault="00032FFA" w:rsidP="008F5188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032FFA" w:rsidRPr="00193002" w:rsidRDefault="00032FFA" w:rsidP="00032FF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032FFA" w:rsidRPr="00193002" w:rsidRDefault="00032FFA" w:rsidP="00150DF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color w:val="FF0000"/>
          <w:sz w:val="24"/>
          <w:szCs w:val="24"/>
        </w:rPr>
      </w:pPr>
    </w:p>
    <w:p w:rsidR="00150DF7" w:rsidRPr="00AD0D63" w:rsidRDefault="00AD0D63" w:rsidP="0015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150DF7" w:rsidRPr="00D776F4">
        <w:rPr>
          <w:rFonts w:ascii="Times New Roman" w:hAnsi="Times New Roman"/>
          <w:b/>
          <w:sz w:val="24"/>
          <w:szCs w:val="24"/>
        </w:rPr>
        <w:t xml:space="preserve"> - </w:t>
      </w:r>
      <w:r w:rsidRPr="00AD0D63">
        <w:rPr>
          <w:rFonts w:ascii="Times New Roman" w:hAnsi="Times New Roman" w:cs="Times New Roman"/>
          <w:b/>
          <w:bCs/>
          <w:iCs/>
          <w:color w:val="000000"/>
          <w:sz w:val="24"/>
          <w:szCs w:val="18"/>
        </w:rPr>
        <w:t>Uso dos recursos por populações residentes</w:t>
      </w:r>
      <w:r w:rsidRPr="00AD0D63">
        <w:rPr>
          <w:rFonts w:ascii="Times New Roman" w:hAnsi="Times New Roman" w:cs="Times New Roman"/>
          <w:b/>
          <w:color w:val="000000"/>
          <w:sz w:val="24"/>
          <w:szCs w:val="18"/>
        </w:rPr>
        <w:t>:</w:t>
      </w:r>
      <w:r w:rsidRPr="00AD0D63">
        <w:rPr>
          <w:rFonts w:ascii="Times New Roman" w:hAnsi="Times New Roman" w:cs="Times New Roman"/>
          <w:color w:val="000000"/>
          <w:sz w:val="24"/>
          <w:szCs w:val="18"/>
        </w:rPr>
        <w:t xml:space="preserve"> abrange as pressões das populações humanas residentes na UC</w:t>
      </w:r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Pr="00AD0D63">
        <w:rPr>
          <w:rFonts w:ascii="Times New Roman" w:hAnsi="Times New Roman" w:cs="Times New Roman"/>
          <w:color w:val="000000"/>
          <w:sz w:val="24"/>
          <w:szCs w:val="18"/>
        </w:rPr>
        <w:t>sobre os recursos naturais e culturais da unidade, como o uso de recursos em área e categorias de manejo</w:t>
      </w:r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Pr="00AD0D63">
        <w:rPr>
          <w:rFonts w:ascii="Times New Roman" w:hAnsi="Times New Roman" w:cs="Times New Roman"/>
          <w:color w:val="000000"/>
          <w:sz w:val="24"/>
          <w:szCs w:val="18"/>
        </w:rPr>
        <w:t>nas quais estes não são permitidos, ou o uso inadequado ou excessivo de recursos naturais em unidades de</w:t>
      </w:r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Pr="00AD0D63">
        <w:rPr>
          <w:rFonts w:ascii="Times New Roman" w:hAnsi="Times New Roman" w:cs="Times New Roman"/>
          <w:color w:val="000000"/>
          <w:sz w:val="24"/>
          <w:szCs w:val="18"/>
        </w:rPr>
        <w:t>uso sustentável. Incorporam ainda os impactos do aumento demográfico dessas populações, alterações no</w:t>
      </w:r>
      <w:r w:rsidRPr="00AD0D63">
        <w:rPr>
          <w:rFonts w:ascii="Times New Roman" w:hAnsi="Times New Roman" w:cs="Times New Roman"/>
          <w:color w:val="000000"/>
          <w:sz w:val="24"/>
          <w:szCs w:val="18"/>
        </w:rPr>
        <w:br/>
        <w:t>seu padrão de consumo e nas formas de uso dos recursos relacionados com os objetivos da unidade.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418"/>
        <w:gridCol w:w="3118"/>
      </w:tblGrid>
      <w:tr w:rsidR="00150DF7" w:rsidRPr="009F720C" w:rsidTr="00150DF7"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Pressão: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D63" w:rsidRPr="00AD0D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18"/>
              </w:rPr>
              <w:t>Uso dos recursos por populações residentes</w:t>
            </w:r>
          </w:p>
        </w:tc>
      </w:tr>
      <w:tr w:rsidR="00150DF7" w:rsidRPr="009F720C" w:rsidTr="00150DF7">
        <w:trPr>
          <w:trHeight w:val="326"/>
        </w:trPr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____ Sim     ____ Não houve pressão nos últimos 5 anos</w:t>
            </w:r>
          </w:p>
        </w:tc>
      </w:tr>
      <w:tr w:rsidR="00150DF7" w:rsidRPr="009F720C" w:rsidTr="00150DF7">
        <w:trPr>
          <w:trHeight w:val="362"/>
        </w:trPr>
        <w:tc>
          <w:tcPr>
            <w:tcW w:w="2660" w:type="dxa"/>
            <w:vMerge w:val="restart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Nos últimos 5 anos a atividade: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O nível de pressão nos últimos 5 anos tem sido</w:t>
            </w:r>
          </w:p>
        </w:tc>
      </w:tr>
      <w:tr w:rsidR="00150DF7" w:rsidRPr="009F720C" w:rsidTr="00150DF7">
        <w:tc>
          <w:tcPr>
            <w:tcW w:w="2660" w:type="dxa"/>
            <w:vMerge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Abrangência</w:t>
            </w:r>
          </w:p>
        </w:tc>
        <w:tc>
          <w:tcPr>
            <w:tcW w:w="14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31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 xml:space="preserve">Permanência 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>(Tempo de recuperação da área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50DF7" w:rsidRPr="009F720C" w:rsidTr="00150DF7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__Aumentou drasticamente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__Total (&gt;50%)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__Severo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__Permanente (&gt;100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__Aumentou ligeiramente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__Generalizada (15-50%)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__Alto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longo prazo (20-100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__Permaneceu constante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__Espalhada (5-15%)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__Moderado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médio prazo (5-20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__Diminuiu ligeiramente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__Localizada (&lt;5%)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__Suave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curto prazo (&lt;5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__Diminuiu drasticamente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150DF7" w:rsidRPr="009F720C" w:rsidTr="00150DF7"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Ameaça: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D63" w:rsidRPr="00AD0D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18"/>
              </w:rPr>
              <w:t>Uso dos recursos por populações residentes</w:t>
            </w:r>
          </w:p>
        </w:tc>
      </w:tr>
      <w:tr w:rsidR="00150DF7" w:rsidRPr="009F720C" w:rsidTr="00150DF7">
        <w:trPr>
          <w:trHeight w:val="326"/>
        </w:trPr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____ Sim     ____ Não será uma ameaça nos próximos 5 anos</w:t>
            </w:r>
          </w:p>
        </w:tc>
      </w:tr>
      <w:tr w:rsidR="00150DF7" w:rsidRPr="009F720C" w:rsidTr="00150DF7">
        <w:trPr>
          <w:trHeight w:val="374"/>
        </w:trPr>
        <w:tc>
          <w:tcPr>
            <w:tcW w:w="2660" w:type="dxa"/>
            <w:vMerge w:val="restart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A probabilidade dessa ameaça se concretizar é: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A severidade desta ameaça nos próximos 5 anos será provavelmente:</w:t>
            </w:r>
          </w:p>
        </w:tc>
      </w:tr>
      <w:tr w:rsidR="00150DF7" w:rsidRPr="009F720C" w:rsidTr="00150DF7">
        <w:trPr>
          <w:trHeight w:val="408"/>
        </w:trPr>
        <w:tc>
          <w:tcPr>
            <w:tcW w:w="2660" w:type="dxa"/>
            <w:vMerge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Abrangência</w:t>
            </w:r>
          </w:p>
        </w:tc>
        <w:tc>
          <w:tcPr>
            <w:tcW w:w="14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31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 xml:space="preserve">Permanência </w:t>
            </w:r>
          </w:p>
        </w:tc>
      </w:tr>
      <w:tr w:rsidR="00150DF7" w:rsidRPr="009F720C" w:rsidTr="00150DF7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__Muito alta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__Total (&gt;50%)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__Severo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__Permanente (&gt;100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__Alta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__Generalizada (15-50%)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__Alto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longo prazo (20-100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__Média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__Espalhada (5-15%)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__Moderado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médio prazo (5-20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__Baixa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__Localizada (&lt;5%)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__Suave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curto prazo (&lt;5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__Muito baixa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150DF7" w:rsidRPr="00193002" w:rsidRDefault="00150DF7" w:rsidP="00150DF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color w:val="FF0000"/>
          <w:sz w:val="24"/>
          <w:szCs w:val="24"/>
        </w:rPr>
      </w:pPr>
    </w:p>
    <w:p w:rsidR="00150DF7" w:rsidRPr="00AD0D63" w:rsidRDefault="00AD0D63" w:rsidP="0015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14 </w:t>
      </w:r>
      <w:r w:rsidR="00150DF7" w:rsidRPr="00EA66AE">
        <w:rPr>
          <w:rFonts w:ascii="Times New Roman" w:hAnsi="Times New Roman"/>
          <w:b/>
          <w:sz w:val="24"/>
          <w:szCs w:val="24"/>
        </w:rPr>
        <w:t xml:space="preserve">– </w:t>
      </w:r>
      <w:r w:rsidRPr="00AD0D63">
        <w:rPr>
          <w:rFonts w:ascii="Times New Roman" w:hAnsi="Times New Roman" w:cs="Times New Roman"/>
          <w:b/>
          <w:bCs/>
          <w:iCs/>
          <w:color w:val="000000"/>
          <w:sz w:val="24"/>
          <w:szCs w:val="18"/>
        </w:rPr>
        <w:t>Ocupação humana</w:t>
      </w:r>
      <w:r w:rsidRPr="00AD0D63">
        <w:rPr>
          <w:rFonts w:ascii="Times New Roman" w:hAnsi="Times New Roman" w:cs="Times New Roman"/>
          <w:b/>
          <w:color w:val="000000"/>
          <w:sz w:val="24"/>
          <w:szCs w:val="18"/>
        </w:rPr>
        <w:t>:</w:t>
      </w:r>
      <w:r w:rsidRPr="00AD0D63">
        <w:rPr>
          <w:rFonts w:ascii="Times New Roman" w:hAnsi="Times New Roman" w:cs="Times New Roman"/>
          <w:color w:val="000000"/>
          <w:sz w:val="24"/>
          <w:szCs w:val="18"/>
        </w:rPr>
        <w:t xml:space="preserve"> refere-se à transformação de áreas da UC em locais de moradia, assentamentos, chácaras</w:t>
      </w:r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Pr="00AD0D63">
        <w:rPr>
          <w:rFonts w:ascii="Times New Roman" w:hAnsi="Times New Roman" w:cs="Times New Roman"/>
          <w:color w:val="000000"/>
          <w:sz w:val="24"/>
          <w:szCs w:val="18"/>
        </w:rPr>
        <w:t>ou áreas urbanizadas.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418"/>
        <w:gridCol w:w="3118"/>
      </w:tblGrid>
      <w:tr w:rsidR="00150DF7" w:rsidRPr="009F720C" w:rsidTr="00150DF7"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Pressão: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D63" w:rsidRPr="00AD0D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18"/>
              </w:rPr>
              <w:t>Ocupação humana</w:t>
            </w:r>
          </w:p>
        </w:tc>
      </w:tr>
      <w:tr w:rsidR="00150DF7" w:rsidRPr="009F720C" w:rsidTr="00150DF7">
        <w:trPr>
          <w:trHeight w:val="326"/>
        </w:trPr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____ Sim     ____ Não houve pressão nos últimos 5 anos</w:t>
            </w:r>
          </w:p>
        </w:tc>
      </w:tr>
      <w:tr w:rsidR="00150DF7" w:rsidRPr="009F720C" w:rsidTr="00150DF7">
        <w:trPr>
          <w:trHeight w:val="362"/>
        </w:trPr>
        <w:tc>
          <w:tcPr>
            <w:tcW w:w="2660" w:type="dxa"/>
            <w:vMerge w:val="restart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Nos últimos 5 anos a atividade: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O nível de pressão nos últimos 5 anos tem sido</w:t>
            </w:r>
          </w:p>
        </w:tc>
      </w:tr>
      <w:tr w:rsidR="00150DF7" w:rsidRPr="009F720C" w:rsidTr="00150DF7">
        <w:tc>
          <w:tcPr>
            <w:tcW w:w="2660" w:type="dxa"/>
            <w:vMerge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Abrangência</w:t>
            </w:r>
          </w:p>
        </w:tc>
        <w:tc>
          <w:tcPr>
            <w:tcW w:w="14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31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 xml:space="preserve">Permanência 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>(Tempo de recuperação da área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50DF7" w:rsidRPr="009F720C" w:rsidTr="00150DF7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__Aumentou drasticamente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__Total (&gt;50%)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__Severo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__Permanente (&gt;100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__Aumentou ligeiramente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__Generalizada (15-50%)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__Alto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longo prazo (20-100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__Permaneceu constante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__Espalhada (5-15%)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__Moderado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médio prazo (5-20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__Diminuiu ligeiramente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__Localizada (&lt;5%)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__Suave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curto prazo (&lt;5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__Diminuiu drasticamente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150DF7" w:rsidRPr="009F720C" w:rsidTr="00150DF7"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Ameaça: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D63" w:rsidRPr="00AD0D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18"/>
              </w:rPr>
              <w:t>Ocupação humana</w:t>
            </w:r>
          </w:p>
        </w:tc>
      </w:tr>
      <w:tr w:rsidR="00150DF7" w:rsidRPr="009F720C" w:rsidTr="00150DF7">
        <w:trPr>
          <w:trHeight w:val="326"/>
        </w:trPr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____ Sim     ____ Não será uma ameaça nos próximos 5 anos</w:t>
            </w:r>
          </w:p>
        </w:tc>
      </w:tr>
      <w:tr w:rsidR="00150DF7" w:rsidRPr="009F720C" w:rsidTr="00150DF7">
        <w:trPr>
          <w:trHeight w:val="374"/>
        </w:trPr>
        <w:tc>
          <w:tcPr>
            <w:tcW w:w="2660" w:type="dxa"/>
            <w:vMerge w:val="restart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A probabilidade dessa ameaça se concretizar é: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A severidade desta ameaça nos próximos 5 anos será provavelmente:</w:t>
            </w:r>
          </w:p>
        </w:tc>
      </w:tr>
      <w:tr w:rsidR="00150DF7" w:rsidRPr="009F720C" w:rsidTr="00150DF7">
        <w:trPr>
          <w:trHeight w:val="408"/>
        </w:trPr>
        <w:tc>
          <w:tcPr>
            <w:tcW w:w="2660" w:type="dxa"/>
            <w:vMerge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Abrangência</w:t>
            </w:r>
          </w:p>
        </w:tc>
        <w:tc>
          <w:tcPr>
            <w:tcW w:w="14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31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 xml:space="preserve">Permanência </w:t>
            </w:r>
          </w:p>
        </w:tc>
      </w:tr>
      <w:tr w:rsidR="00150DF7" w:rsidRPr="009F720C" w:rsidTr="00150DF7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__Muito alta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__Total (&gt;50%)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__Severo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__Permanente (&gt;100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__Alta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__Generalizada (15-50%)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__Alto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longo prazo (20-100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__Média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__Espalhada (5-15%)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__Moderado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médio prazo (5-20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__Baixa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__Localizada (&lt;5%)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__Suave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curto prazo (&lt;5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__Muito baixa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150DF7" w:rsidRDefault="00150DF7" w:rsidP="00150DF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color w:val="FF0000"/>
          <w:sz w:val="24"/>
          <w:szCs w:val="24"/>
        </w:rPr>
      </w:pPr>
    </w:p>
    <w:p w:rsidR="00AD0D63" w:rsidRPr="00193002" w:rsidRDefault="00AD0D63" w:rsidP="00150DF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color w:val="FF0000"/>
          <w:sz w:val="24"/>
          <w:szCs w:val="24"/>
        </w:rPr>
      </w:pPr>
    </w:p>
    <w:p w:rsidR="00150DF7" w:rsidRDefault="00AD0D63" w:rsidP="0015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150DF7" w:rsidRPr="00193002">
        <w:rPr>
          <w:rFonts w:ascii="Times New Roman" w:hAnsi="Times New Roman"/>
          <w:b/>
          <w:sz w:val="24"/>
          <w:szCs w:val="24"/>
        </w:rPr>
        <w:t xml:space="preserve"> - </w:t>
      </w:r>
      <w:r w:rsidRPr="00AD0D6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Influências externas</w:t>
      </w:r>
      <w:r w:rsidRPr="00AD0D6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AD0D63">
        <w:rPr>
          <w:rFonts w:ascii="Times New Roman" w:hAnsi="Times New Roman" w:cs="Times New Roman"/>
          <w:color w:val="000000"/>
          <w:sz w:val="24"/>
          <w:szCs w:val="24"/>
        </w:rPr>
        <w:t xml:space="preserve"> refere-se aos efeitos adversos, no interior da UC, decorrentes de atividades realizadas 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0D63">
        <w:rPr>
          <w:rFonts w:ascii="Times New Roman" w:hAnsi="Times New Roman" w:cs="Times New Roman"/>
          <w:color w:val="000000"/>
          <w:sz w:val="24"/>
          <w:szCs w:val="24"/>
        </w:rPr>
        <w:t>seu entorno, imediato ou não (p. ex., poluição, aumento ou diminuição do escoamento de águas, resíduos,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0D63">
        <w:rPr>
          <w:rFonts w:ascii="Times New Roman" w:hAnsi="Times New Roman" w:cs="Times New Roman"/>
          <w:color w:val="000000"/>
          <w:sz w:val="24"/>
          <w:szCs w:val="24"/>
        </w:rPr>
        <w:t>perda de conectividade, mudanças climáticas e globais).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418"/>
        <w:gridCol w:w="3118"/>
      </w:tblGrid>
      <w:tr w:rsidR="00150DF7" w:rsidRPr="009F720C" w:rsidTr="00150DF7"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Pressão: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D63" w:rsidRPr="00AD0D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Influências externas</w:t>
            </w:r>
          </w:p>
        </w:tc>
      </w:tr>
      <w:tr w:rsidR="00150DF7" w:rsidRPr="009F720C" w:rsidTr="00150DF7">
        <w:trPr>
          <w:trHeight w:val="326"/>
        </w:trPr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____ Sim     ____ Não houve pressão nos últimos 5 anos</w:t>
            </w:r>
          </w:p>
        </w:tc>
      </w:tr>
      <w:tr w:rsidR="00150DF7" w:rsidRPr="009F720C" w:rsidTr="00150DF7">
        <w:trPr>
          <w:trHeight w:val="362"/>
        </w:trPr>
        <w:tc>
          <w:tcPr>
            <w:tcW w:w="2660" w:type="dxa"/>
            <w:vMerge w:val="restart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Nos últimos 5 anos a atividade: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O nível de pressão nos últimos 5 anos tem sido</w:t>
            </w:r>
          </w:p>
        </w:tc>
      </w:tr>
      <w:tr w:rsidR="00150DF7" w:rsidRPr="009F720C" w:rsidTr="00150DF7">
        <w:tc>
          <w:tcPr>
            <w:tcW w:w="2660" w:type="dxa"/>
            <w:vMerge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Abrangência</w:t>
            </w:r>
          </w:p>
        </w:tc>
        <w:tc>
          <w:tcPr>
            <w:tcW w:w="14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31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 xml:space="preserve">Permanência 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>(Tempo de recuperação da área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50DF7" w:rsidRPr="009F720C" w:rsidTr="00150DF7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__Aumentou drasticamente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__Total (&gt;50%)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__Severo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__Permanente (&gt;100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__Aumentou ligeiramente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__Generalizada (15-50%)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__Alto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longo prazo (20-100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__Permaneceu constante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__Espalhada (5-15%)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__Moderado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médio prazo (5-20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__Diminuiu ligeiramente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__Localizada (&lt;5%)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__Suave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curto prazo (&lt;5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__Diminuiu drasticamente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150DF7" w:rsidRPr="009F720C" w:rsidTr="00150DF7"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Ameaça: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D63" w:rsidRPr="00AD0D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Influências externas</w:t>
            </w:r>
          </w:p>
        </w:tc>
      </w:tr>
      <w:tr w:rsidR="00150DF7" w:rsidRPr="009F720C" w:rsidTr="00150DF7">
        <w:trPr>
          <w:trHeight w:val="453"/>
        </w:trPr>
        <w:tc>
          <w:tcPr>
            <w:tcW w:w="9747" w:type="dxa"/>
            <w:gridSpan w:val="4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____ Sim     ____ Não será uma ameaça nos próximos 5 anos</w:t>
            </w:r>
          </w:p>
        </w:tc>
      </w:tr>
      <w:tr w:rsidR="00150DF7" w:rsidRPr="009F720C" w:rsidTr="00150DF7">
        <w:trPr>
          <w:trHeight w:val="374"/>
        </w:trPr>
        <w:tc>
          <w:tcPr>
            <w:tcW w:w="2660" w:type="dxa"/>
            <w:vMerge w:val="restart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lastRenderedPageBreak/>
              <w:t>A probabilidade dessa ameaça se concretizar é: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A severidade desta ameaça nos próximos 5 anos será provavelmente:</w:t>
            </w:r>
          </w:p>
        </w:tc>
      </w:tr>
      <w:tr w:rsidR="00150DF7" w:rsidRPr="009F720C" w:rsidTr="00150DF7">
        <w:trPr>
          <w:trHeight w:val="408"/>
        </w:trPr>
        <w:tc>
          <w:tcPr>
            <w:tcW w:w="2660" w:type="dxa"/>
            <w:vMerge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Abrangência</w:t>
            </w:r>
          </w:p>
        </w:tc>
        <w:tc>
          <w:tcPr>
            <w:tcW w:w="14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311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 xml:space="preserve">Permanência </w:t>
            </w:r>
          </w:p>
        </w:tc>
      </w:tr>
      <w:tr w:rsidR="00150DF7" w:rsidRPr="009F720C" w:rsidTr="00150DF7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__Muito alta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__Total (&gt;50%)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__Severo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__Permanente (&gt;100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__Alta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__Generalizada (15-50%)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__Alto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longo prazo (20-100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__Média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__Espalhada (5-15%)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__Moderado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médio prazo (5-20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__Baixa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__Localizada (&lt;5%)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__Suave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curto prazo (&lt;5 anos)</w:t>
            </w:r>
          </w:p>
        </w:tc>
      </w:tr>
      <w:tr w:rsidR="00150DF7" w:rsidRPr="009F720C" w:rsidTr="00150DF7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__Muito baixa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150DF7" w:rsidRDefault="00150DF7" w:rsidP="00150DF7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:rsidR="00AD0D63" w:rsidRDefault="00AD0D63" w:rsidP="00150DF7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:rsidR="00AD0D63" w:rsidRDefault="00AD0D63" w:rsidP="00AD0D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 </w:t>
      </w:r>
      <w:r w:rsidRPr="00AD0D6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D0D6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Incêndios de origem antrópica</w:t>
      </w:r>
      <w:r w:rsidRPr="00AD0D6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AD0D63">
        <w:rPr>
          <w:rFonts w:ascii="Times New Roman" w:hAnsi="Times New Roman" w:cs="Times New Roman"/>
          <w:color w:val="000000"/>
          <w:sz w:val="24"/>
          <w:szCs w:val="24"/>
        </w:rPr>
        <w:t xml:space="preserve"> refere-se aos efeitos adversos de incêndios, intencionais ou acidentais,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0D63">
        <w:rPr>
          <w:rFonts w:ascii="Times New Roman" w:hAnsi="Times New Roman" w:cs="Times New Roman"/>
          <w:color w:val="000000"/>
          <w:sz w:val="24"/>
          <w:szCs w:val="24"/>
        </w:rPr>
        <w:t>originados dentro da UC ou que invadem os seus limites. Os impactos negativos de incêndios provenientes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0D63">
        <w:rPr>
          <w:rFonts w:ascii="Times New Roman" w:hAnsi="Times New Roman" w:cs="Times New Roman"/>
          <w:color w:val="000000"/>
          <w:sz w:val="24"/>
          <w:szCs w:val="24"/>
        </w:rPr>
        <w:t>de causas naturais são tratados em “processos seminaturais”.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418"/>
        <w:gridCol w:w="3118"/>
      </w:tblGrid>
      <w:tr w:rsidR="00AD0D63" w:rsidRPr="009F720C" w:rsidTr="008F5188">
        <w:tc>
          <w:tcPr>
            <w:tcW w:w="9747" w:type="dxa"/>
            <w:gridSpan w:val="4"/>
            <w:shd w:val="clear" w:color="auto" w:fill="auto"/>
          </w:tcPr>
          <w:p w:rsidR="00AD0D63" w:rsidRPr="009F720C" w:rsidRDefault="00AD0D63" w:rsidP="008F518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Pressão: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D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Incêndios de origem antrópica</w:t>
            </w:r>
          </w:p>
        </w:tc>
      </w:tr>
      <w:tr w:rsidR="00AD0D63" w:rsidRPr="009F720C" w:rsidTr="008F5188">
        <w:trPr>
          <w:trHeight w:val="326"/>
        </w:trPr>
        <w:tc>
          <w:tcPr>
            <w:tcW w:w="9747" w:type="dxa"/>
            <w:gridSpan w:val="4"/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____ Sim     ____ Não houve pressão nos últimos 5 anos</w:t>
            </w:r>
          </w:p>
        </w:tc>
      </w:tr>
      <w:tr w:rsidR="00AD0D63" w:rsidRPr="009F720C" w:rsidTr="008F5188">
        <w:trPr>
          <w:trHeight w:val="362"/>
        </w:trPr>
        <w:tc>
          <w:tcPr>
            <w:tcW w:w="2660" w:type="dxa"/>
            <w:vMerge w:val="restart"/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Nos últimos 5 anos a atividade: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O nível de pressão nos últimos 5 anos tem sido</w:t>
            </w:r>
          </w:p>
        </w:tc>
      </w:tr>
      <w:tr w:rsidR="00AD0D63" w:rsidRPr="009F720C" w:rsidTr="008F5188">
        <w:tc>
          <w:tcPr>
            <w:tcW w:w="2660" w:type="dxa"/>
            <w:vMerge/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Abrangência</w:t>
            </w:r>
          </w:p>
        </w:tc>
        <w:tc>
          <w:tcPr>
            <w:tcW w:w="1418" w:type="dxa"/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3118" w:type="dxa"/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 xml:space="preserve">Permanência 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>(Tempo de recuperação da área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D0D63" w:rsidRPr="009F720C" w:rsidTr="008F5188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__Aumentou drasticamente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__Total (&gt;50%)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__Severo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__Permanente (&gt;100 anos)</w:t>
            </w:r>
          </w:p>
        </w:tc>
      </w:tr>
      <w:tr w:rsidR="00AD0D63" w:rsidRPr="009F720C" w:rsidTr="008F5188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__Aumentou ligeiramente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__Generalizada (15-50%)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__Alto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longo prazo (20-100 anos)</w:t>
            </w:r>
          </w:p>
        </w:tc>
      </w:tr>
      <w:tr w:rsidR="00AD0D63" w:rsidRPr="009F720C" w:rsidTr="008F5188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__Permaneceu constante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__Espalhada (5-15%)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__Moderado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médio prazo (5-20 anos)</w:t>
            </w:r>
          </w:p>
        </w:tc>
      </w:tr>
      <w:tr w:rsidR="00AD0D63" w:rsidRPr="009F720C" w:rsidTr="008F5188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__Diminuiu ligeiramente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__Localizada (&lt;5%)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__Suave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curto prazo (&lt;5 anos)</w:t>
            </w:r>
          </w:p>
        </w:tc>
      </w:tr>
      <w:tr w:rsidR="00AD0D63" w:rsidRPr="009F720C" w:rsidTr="008F5188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__Diminuiu drasticamente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AD0D63" w:rsidRPr="009F720C" w:rsidTr="008F5188">
        <w:tc>
          <w:tcPr>
            <w:tcW w:w="9747" w:type="dxa"/>
            <w:gridSpan w:val="4"/>
            <w:shd w:val="clear" w:color="auto" w:fill="auto"/>
          </w:tcPr>
          <w:p w:rsidR="00AD0D63" w:rsidRPr="009F720C" w:rsidRDefault="00AD0D63" w:rsidP="008F518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Ameaça: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D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Incêndios de origem antrópica</w:t>
            </w:r>
          </w:p>
        </w:tc>
      </w:tr>
      <w:tr w:rsidR="00AD0D63" w:rsidRPr="009F720C" w:rsidTr="008F5188">
        <w:trPr>
          <w:trHeight w:val="453"/>
        </w:trPr>
        <w:tc>
          <w:tcPr>
            <w:tcW w:w="9747" w:type="dxa"/>
            <w:gridSpan w:val="4"/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____ Sim     ____ Não será uma ameaça nos próximos 5 anos</w:t>
            </w:r>
          </w:p>
        </w:tc>
      </w:tr>
      <w:tr w:rsidR="00AD0D63" w:rsidRPr="009F720C" w:rsidTr="008F5188">
        <w:trPr>
          <w:trHeight w:val="374"/>
        </w:trPr>
        <w:tc>
          <w:tcPr>
            <w:tcW w:w="2660" w:type="dxa"/>
            <w:vMerge w:val="restart"/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A probabilidade dessa ameaça se concretizar é: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A severidade desta ameaça nos próximos 5 anos será provavelmente:</w:t>
            </w:r>
          </w:p>
        </w:tc>
      </w:tr>
      <w:tr w:rsidR="00AD0D63" w:rsidRPr="009F720C" w:rsidTr="008F5188">
        <w:trPr>
          <w:trHeight w:val="408"/>
        </w:trPr>
        <w:tc>
          <w:tcPr>
            <w:tcW w:w="2660" w:type="dxa"/>
            <w:vMerge/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Abrangência</w:t>
            </w:r>
          </w:p>
        </w:tc>
        <w:tc>
          <w:tcPr>
            <w:tcW w:w="1418" w:type="dxa"/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3118" w:type="dxa"/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 xml:space="preserve">Permanência </w:t>
            </w:r>
          </w:p>
        </w:tc>
      </w:tr>
      <w:tr w:rsidR="00AD0D63" w:rsidRPr="009F720C" w:rsidTr="008F5188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__Muito alta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__Total (&gt;50%)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__Severo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__Permanente (&gt;100 anos)</w:t>
            </w:r>
          </w:p>
        </w:tc>
      </w:tr>
      <w:tr w:rsidR="00AD0D63" w:rsidRPr="009F720C" w:rsidTr="008F5188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__Alta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__Generalizada (15-50%)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__Alto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longo prazo (20-100 anos)</w:t>
            </w:r>
          </w:p>
        </w:tc>
      </w:tr>
      <w:tr w:rsidR="00AD0D63" w:rsidRPr="009F720C" w:rsidTr="008F5188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__Média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__Espalhada (5-15%)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__Moderado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médio prazo (5-20 anos)</w:t>
            </w:r>
          </w:p>
        </w:tc>
      </w:tr>
      <w:tr w:rsidR="00AD0D63" w:rsidRPr="009F720C" w:rsidTr="008F5188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__Baixa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__Localizada (&lt;5%)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__Suave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Cs w:val="24"/>
              </w:rPr>
            </w:pPr>
            <w:r w:rsidRPr="009F720C">
              <w:rPr>
                <w:rFonts w:ascii="Times New Roman" w:hAnsi="Times New Roman"/>
                <w:szCs w:val="24"/>
              </w:rPr>
              <w:t>__A curto prazo (&lt;5 anos)</w:t>
            </w:r>
          </w:p>
        </w:tc>
      </w:tr>
      <w:tr w:rsidR="00AD0D63" w:rsidRPr="009F720C" w:rsidTr="008F5188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</w:rPr>
            </w:pPr>
            <w:r w:rsidRPr="009F720C">
              <w:rPr>
                <w:rFonts w:ascii="Times New Roman" w:hAnsi="Times New Roman"/>
              </w:rPr>
              <w:t>__Muito baixa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AD0D63" w:rsidRPr="009F720C" w:rsidRDefault="00AD0D63" w:rsidP="008F5188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AD0D63" w:rsidRPr="000763DB" w:rsidRDefault="00AD0D63" w:rsidP="00150DF7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:rsidR="00150DF7" w:rsidRPr="000763DB" w:rsidRDefault="00150DF7" w:rsidP="00150DF7">
      <w:pPr>
        <w:autoSpaceDE w:val="0"/>
        <w:autoSpaceDN w:val="0"/>
        <w:adjustRightInd w:val="0"/>
        <w:spacing w:after="0"/>
        <w:ind w:left="720" w:hanging="360"/>
        <w:rPr>
          <w:rFonts w:ascii="Times New Roman" w:hAnsi="Times New Roman"/>
          <w:sz w:val="24"/>
          <w:szCs w:val="24"/>
        </w:rPr>
      </w:pPr>
    </w:p>
    <w:p w:rsidR="00150DF7" w:rsidRPr="000763DB" w:rsidRDefault="00150DF7" w:rsidP="00150DF7">
      <w:pPr>
        <w:autoSpaceDE w:val="0"/>
        <w:autoSpaceDN w:val="0"/>
        <w:adjustRightInd w:val="0"/>
        <w:spacing w:after="0"/>
        <w:ind w:left="720" w:hanging="360"/>
        <w:rPr>
          <w:rFonts w:ascii="Times New Roman" w:hAnsi="Times New Roman"/>
          <w:sz w:val="24"/>
          <w:szCs w:val="24"/>
        </w:rPr>
      </w:pPr>
    </w:p>
    <w:p w:rsidR="00150DF7" w:rsidRPr="0045221E" w:rsidRDefault="00150DF7" w:rsidP="00150DF7">
      <w:pPr>
        <w:spacing w:after="0"/>
        <w:rPr>
          <w:rFonts w:ascii="Times New Roman" w:hAnsi="Times New Roman"/>
          <w:sz w:val="24"/>
          <w:szCs w:val="24"/>
        </w:rPr>
      </w:pPr>
      <w:r w:rsidRPr="0045221E">
        <w:rPr>
          <w:rFonts w:ascii="Times New Roman" w:hAnsi="Times New Roman"/>
          <w:sz w:val="24"/>
          <w:szCs w:val="24"/>
        </w:rPr>
        <w:t>CONTEXTO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567"/>
        <w:gridCol w:w="567"/>
        <w:gridCol w:w="709"/>
        <w:gridCol w:w="567"/>
      </w:tblGrid>
      <w:tr w:rsidR="00150DF7" w:rsidRPr="009F720C" w:rsidTr="00150DF7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3. IMPORTÂNCIA BIOLÓGICA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P/S</w:t>
            </w: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P/N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150DF7" w:rsidRPr="009F720C" w:rsidTr="00150DF7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 w:rsidRPr="009F720C">
              <w:rPr>
                <w:rFonts w:ascii="Times New Roman" w:hAnsi="Times New Roman"/>
                <w:sz w:val="24"/>
                <w:szCs w:val="24"/>
                <w:lang w:eastAsia="pt-BR"/>
              </w:rPr>
              <w:t>A UC contém todas as espécies possíveis que constam da lista brasileira e ou das listas estaduais de espécies ameaçadas de extinção.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b)</w:t>
            </w:r>
            <w:r w:rsidRPr="009F720C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A UC contém um número significativo de espécies cujas populações estão </w:t>
            </w:r>
            <w:proofErr w:type="spellStart"/>
            <w:r w:rsidRPr="009F720C">
              <w:rPr>
                <w:rFonts w:ascii="Times New Roman" w:hAnsi="Times New Roman"/>
                <w:sz w:val="24"/>
                <w:szCs w:val="24"/>
                <w:lang w:eastAsia="pt-BR"/>
              </w:rPr>
              <w:t>sobreexplotadas</w:t>
            </w:r>
            <w:proofErr w:type="spellEnd"/>
            <w:r w:rsidRPr="009F720C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, ameaçadas de </w:t>
            </w:r>
            <w:proofErr w:type="spellStart"/>
            <w:r w:rsidRPr="009F720C">
              <w:rPr>
                <w:rFonts w:ascii="Times New Roman" w:hAnsi="Times New Roman"/>
                <w:sz w:val="24"/>
                <w:szCs w:val="24"/>
                <w:lang w:eastAsia="pt-BR"/>
              </w:rPr>
              <w:t>sobreexplotação</w:t>
            </w:r>
            <w:proofErr w:type="spellEnd"/>
            <w:r w:rsidRPr="009F720C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e/ou reduzidas por pressões diversas.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D61488" w:rsidRDefault="00150DF7" w:rsidP="00D61488">
            <w:pPr>
              <w:tabs>
                <w:tab w:val="left" w:pos="345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61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c) </w:t>
            </w:r>
            <w:r w:rsidR="00D61488" w:rsidRPr="00D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UC tem níveis significativos de biodiversidade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D61488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488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="00D61488" w:rsidRPr="00D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UC possui níveis significativos de endemismo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D61488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488">
              <w:rPr>
                <w:rFonts w:ascii="Times New Roman" w:hAnsi="Times New Roman" w:cs="Times New Roman"/>
                <w:sz w:val="24"/>
                <w:szCs w:val="24"/>
              </w:rPr>
              <w:t xml:space="preserve">e) A UC exerce uma função crítica de paisagem. 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D61488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488">
              <w:rPr>
                <w:rFonts w:ascii="Times New Roman" w:hAnsi="Times New Roman" w:cs="Times New Roman"/>
                <w:sz w:val="24"/>
                <w:szCs w:val="24"/>
              </w:rPr>
              <w:t>f)</w:t>
            </w:r>
            <w:r w:rsidR="00D61488" w:rsidRPr="00D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1488" w:rsidRPr="00D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UC contribui significativamente para a representatividade do sistema de </w:t>
            </w:r>
            <w:proofErr w:type="spellStart"/>
            <w:r w:rsidR="00D61488" w:rsidRPr="00D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UCs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D61488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488">
              <w:rPr>
                <w:rFonts w:ascii="Times New Roman" w:hAnsi="Times New Roman" w:cs="Times New Roman"/>
                <w:sz w:val="24"/>
                <w:szCs w:val="24"/>
              </w:rPr>
              <w:t xml:space="preserve">g) </w:t>
            </w:r>
            <w:r w:rsidR="00D61488" w:rsidRPr="00D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UC sustém populações mínimas viáveis de espécies-chave</w:t>
            </w:r>
            <w:r w:rsidRPr="00D61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D61488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488">
              <w:rPr>
                <w:rFonts w:ascii="Times New Roman" w:hAnsi="Times New Roman" w:cs="Times New Roman"/>
                <w:sz w:val="24"/>
                <w:szCs w:val="24"/>
              </w:rPr>
              <w:t xml:space="preserve">h) </w:t>
            </w:r>
            <w:r w:rsidR="00D61488" w:rsidRPr="00D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UC mantém os padrões históricos de diversidade estrutural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D61488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488">
              <w:rPr>
                <w:rFonts w:ascii="Times New Roman" w:hAnsi="Times New Roman" w:cs="Times New Roman"/>
                <w:sz w:val="24"/>
                <w:szCs w:val="24"/>
              </w:rPr>
              <w:t xml:space="preserve">i) </w:t>
            </w:r>
            <w:r w:rsidR="00D61488" w:rsidRPr="00D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UC protege ecossistemas cuja abrangência tem diminuído significativamente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0DF7" w:rsidRPr="0045221E" w:rsidRDefault="00150DF7" w:rsidP="00150DF7">
      <w:pPr>
        <w:rPr>
          <w:rFonts w:ascii="Times New Roman" w:hAnsi="Times New Roman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567"/>
        <w:gridCol w:w="567"/>
        <w:gridCol w:w="709"/>
        <w:gridCol w:w="567"/>
      </w:tblGrid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IMPORTÂNCIA SOCIOECONÔMICA 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P/S</w:t>
            </w: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P/N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 xml:space="preserve">a) A UC é uma fonte importante de emprego para as comunidades locais. 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3EE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4D33EE" w:rsidRPr="004D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 comunidades locais subsistem do uso dos recursos da UC</w:t>
            </w:r>
            <w:r w:rsidR="004D33EE" w:rsidRPr="004D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3EE">
              <w:rPr>
                <w:rFonts w:ascii="Times New Roman" w:hAnsi="Times New Roman" w:cs="Times New Roman"/>
                <w:sz w:val="24"/>
                <w:szCs w:val="24"/>
              </w:rPr>
              <w:t xml:space="preserve">c) A UC oferece oportunidades de desenvolvimento da comunidade mediante o uso sustentável de recursos. 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3EE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Pr="004D33E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 UC tem importância religiosa ou espiritual</w:t>
            </w:r>
            <w:r w:rsidRPr="004D3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65"/>
        </w:trPr>
        <w:tc>
          <w:tcPr>
            <w:tcW w:w="7338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3EE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Pr="004D33E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 UC possui relevante importância estética, histórica e/ou cultural.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3EE">
              <w:rPr>
                <w:rFonts w:ascii="Times New Roman" w:hAnsi="Times New Roman" w:cs="Times New Roman"/>
                <w:sz w:val="24"/>
                <w:szCs w:val="24"/>
              </w:rPr>
              <w:t xml:space="preserve">f) </w:t>
            </w:r>
            <w:r w:rsidRPr="004D33E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 UC possui espécies de plantas e animais de alta importância social, cultural ou econômica</w:t>
            </w:r>
            <w:r w:rsidRPr="004D3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3EE">
              <w:rPr>
                <w:rFonts w:ascii="Times New Roman" w:hAnsi="Times New Roman" w:cs="Times New Roman"/>
                <w:sz w:val="24"/>
                <w:szCs w:val="24"/>
              </w:rPr>
              <w:t xml:space="preserve">g) A UC apresenta valor recreativo. 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3EE">
              <w:rPr>
                <w:rFonts w:ascii="Times New Roman" w:hAnsi="Times New Roman" w:cs="Times New Roman"/>
                <w:sz w:val="24"/>
                <w:szCs w:val="24"/>
              </w:rPr>
              <w:t xml:space="preserve">h) </w:t>
            </w:r>
            <w:r w:rsidR="004D33EE" w:rsidRPr="004D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UC contribui significativamente com serviços e benefícios ambientais</w:t>
            </w:r>
            <w:r w:rsidR="004D33EE" w:rsidRPr="004D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 xml:space="preserve">i) A UC possui valor educacional e/ou científico. 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0DF7" w:rsidRPr="0045221E" w:rsidRDefault="00150DF7" w:rsidP="00150DF7">
      <w:pPr>
        <w:spacing w:before="200" w:after="0"/>
        <w:rPr>
          <w:rFonts w:ascii="Times New Roman" w:hAnsi="Times New Roman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567"/>
        <w:gridCol w:w="567"/>
        <w:gridCol w:w="709"/>
        <w:gridCol w:w="567"/>
      </w:tblGrid>
      <w:tr w:rsidR="00150DF7" w:rsidRPr="009F720C" w:rsidTr="00150DF7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5. VULNERABILIDADE GERAL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P/S</w:t>
            </w: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P/N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150DF7" w:rsidRPr="009F720C" w:rsidTr="00150DF7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>a) As atividades ilegais na UC são difíceis de monitorar.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3EE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4D33E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A aplicação dos instrumentos legais é baixa na região.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3EE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4D33EE" w:rsidRPr="004D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unidade de conservação está sofrendo distúrbios civis e/ou instabilidade política</w:t>
            </w:r>
            <w:r w:rsidR="004D33EE" w:rsidRPr="004D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3EE">
              <w:rPr>
                <w:rFonts w:ascii="Times New Roman" w:hAnsi="Times New Roman" w:cs="Times New Roman"/>
                <w:sz w:val="24"/>
                <w:szCs w:val="24"/>
              </w:rPr>
              <w:t xml:space="preserve">d) As práticas culturais, as crenças e os usos tradicionais estão em conflito com os objetivos da UC. 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 xml:space="preserve">e) O valor de mercado de recursos da UC é alto. 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 xml:space="preserve">f) A unidade de conservação é de fácil acesso para atividades ilegais. 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 xml:space="preserve">g) </w:t>
            </w:r>
            <w:r w:rsidRPr="009F720C">
              <w:rPr>
                <w:rFonts w:ascii="Times New Roman" w:hAnsi="Times New Roman"/>
                <w:sz w:val="24"/>
                <w:szCs w:val="24"/>
                <w:lang w:eastAsia="pt-BR"/>
              </w:rPr>
              <w:t>Existe uma grande demanda por recursos naturais da UC.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 xml:space="preserve">h) </w:t>
            </w:r>
            <w:r w:rsidRPr="009F720C">
              <w:rPr>
                <w:rFonts w:ascii="Times New Roman" w:hAnsi="Times New Roman"/>
                <w:sz w:val="24"/>
                <w:szCs w:val="24"/>
                <w:lang w:eastAsia="pt-BR"/>
              </w:rPr>
              <w:t>A gestão da UC sofre pressão para desenvolver ações em desacordo com os objetivos da mesma.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 xml:space="preserve">i) </w:t>
            </w:r>
            <w:r w:rsidRPr="009F720C">
              <w:rPr>
                <w:rFonts w:ascii="Times New Roman" w:hAnsi="Times New Roman"/>
                <w:sz w:val="24"/>
                <w:szCs w:val="24"/>
                <w:lang w:eastAsia="pt-BR"/>
              </w:rPr>
              <w:t>A contratação de funcionários é difícil.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  <w:lang w:eastAsia="pt-BR"/>
              </w:rPr>
              <w:t>j) A permanência da equipe na UC é difícil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0DF7" w:rsidRPr="0045221E" w:rsidRDefault="00150DF7" w:rsidP="00150DF7">
      <w:pPr>
        <w:spacing w:after="0"/>
        <w:rPr>
          <w:rFonts w:ascii="Times New Roman" w:hAnsi="Times New Roman"/>
          <w:sz w:val="24"/>
          <w:szCs w:val="24"/>
        </w:rPr>
      </w:pPr>
    </w:p>
    <w:p w:rsidR="00150DF7" w:rsidRPr="0045221E" w:rsidRDefault="00150DF7" w:rsidP="00150DF7">
      <w:pPr>
        <w:spacing w:after="0"/>
        <w:rPr>
          <w:rFonts w:ascii="Times New Roman" w:hAnsi="Times New Roman"/>
          <w:sz w:val="24"/>
          <w:szCs w:val="24"/>
        </w:rPr>
      </w:pPr>
    </w:p>
    <w:p w:rsidR="00150DF7" w:rsidRPr="0045221E" w:rsidRDefault="00150DF7" w:rsidP="00150DF7">
      <w:pPr>
        <w:spacing w:after="0"/>
        <w:rPr>
          <w:rFonts w:ascii="Times New Roman" w:hAnsi="Times New Roman"/>
          <w:sz w:val="24"/>
          <w:szCs w:val="24"/>
        </w:rPr>
      </w:pPr>
      <w:r w:rsidRPr="0045221E">
        <w:rPr>
          <w:rFonts w:ascii="Times New Roman" w:hAnsi="Times New Roman"/>
          <w:sz w:val="24"/>
          <w:szCs w:val="24"/>
        </w:rPr>
        <w:t>PLANEJAMENTO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567"/>
        <w:gridCol w:w="567"/>
        <w:gridCol w:w="709"/>
        <w:gridCol w:w="567"/>
      </w:tblGrid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9F720C" w:rsidRDefault="004D33EE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  <w:r w:rsidR="00150DF7"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. OBJETIVOS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P/S</w:t>
            </w: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P/N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3EE">
              <w:rPr>
                <w:rFonts w:ascii="Times New Roman" w:hAnsi="Times New Roman" w:cs="Times New Roman"/>
                <w:sz w:val="24"/>
                <w:szCs w:val="24"/>
              </w:rPr>
              <w:t>a) Os objetivos da UC incluem a proteção e a conservação da biodiversidade.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3EE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4D33EE" w:rsidRPr="004D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 objetivos específicos relacionados à biodiversidade são claramente expressos no plano de manejo</w:t>
            </w:r>
            <w:r w:rsidR="004D33EE" w:rsidRPr="004D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3EE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4D33EE" w:rsidRPr="004D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 planos e projetos são coerentes com os objetivos da UC</w:t>
            </w:r>
            <w:r w:rsidR="004D33EE" w:rsidRPr="004D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3EE">
              <w:rPr>
                <w:rFonts w:ascii="Times New Roman" w:hAnsi="Times New Roman" w:cs="Times New Roman"/>
                <w:sz w:val="24"/>
                <w:szCs w:val="24"/>
              </w:rPr>
              <w:t>d) Os funcionários e os administradores da UC entendem os o</w:t>
            </w:r>
            <w:r w:rsidR="004D33EE" w:rsidRPr="004D33EE">
              <w:rPr>
                <w:rFonts w:ascii="Times New Roman" w:hAnsi="Times New Roman" w:cs="Times New Roman"/>
                <w:sz w:val="24"/>
                <w:szCs w:val="24"/>
              </w:rPr>
              <w:t>bjetivos e as políticas da UC</w:t>
            </w:r>
            <w:r w:rsidRPr="004D3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3E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e) </w:t>
            </w:r>
            <w:r w:rsidR="004D33EE" w:rsidRPr="004D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 comunidades locais </w:t>
            </w:r>
            <w:r w:rsidR="004D33EE" w:rsidRPr="004D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apoiam</w:t>
            </w:r>
            <w:r w:rsidR="004D33EE" w:rsidRPr="004D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 objetivos da UC</w:t>
            </w:r>
            <w:r w:rsidR="004D33EE" w:rsidRPr="004D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D33EE">
              <w:rPr>
                <w:rFonts w:ascii="Times New Roman" w:hAnsi="Times New Roman" w:cs="Times New Roman"/>
                <w:sz w:val="24"/>
                <w:szCs w:val="24"/>
              </w:rPr>
              <w:t xml:space="preserve">f) </w:t>
            </w:r>
            <w:r w:rsidR="004D33EE" w:rsidRPr="004D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 membros do conselho gestor da UC entendem os objetivos e as políticas da UC</w:t>
            </w:r>
            <w:r w:rsidR="004D33EE" w:rsidRPr="004D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0DF7" w:rsidRPr="0045221E" w:rsidRDefault="00150DF7" w:rsidP="00150DF7">
      <w:pPr>
        <w:spacing w:before="200"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567"/>
        <w:gridCol w:w="567"/>
        <w:gridCol w:w="709"/>
        <w:gridCol w:w="567"/>
      </w:tblGrid>
      <w:tr w:rsidR="00150DF7" w:rsidRPr="009F720C" w:rsidTr="00150DF7">
        <w:trPr>
          <w:trHeight w:val="80"/>
        </w:trPr>
        <w:tc>
          <w:tcPr>
            <w:tcW w:w="7338" w:type="dxa"/>
            <w:shd w:val="clear" w:color="auto" w:fill="auto"/>
          </w:tcPr>
          <w:p w:rsidR="00150DF7" w:rsidRPr="009F720C" w:rsidRDefault="004D33EE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150DF7"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. AMPARO LEGAL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P/S</w:t>
            </w: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P/N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50DF7" w:rsidRPr="009F720C" w:rsidTr="00150DF7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 w:rsidRPr="009F720C">
              <w:rPr>
                <w:rFonts w:ascii="Times New Roman" w:hAnsi="Times New Roman"/>
                <w:sz w:val="24"/>
                <w:szCs w:val="24"/>
                <w:lang w:eastAsia="pt-BR"/>
              </w:rPr>
              <w:t>A UC e seus recursos naturais possuem amparo legal.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 w:rsidRPr="009F720C">
              <w:rPr>
                <w:rFonts w:ascii="Times New Roman" w:hAnsi="Times New Roman"/>
                <w:sz w:val="24"/>
                <w:szCs w:val="24"/>
                <w:lang w:eastAsia="pt-BR"/>
              </w:rPr>
              <w:t>A situação fundiária está regularizada.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 w:rsidRPr="009F720C">
              <w:rPr>
                <w:rFonts w:ascii="Times New Roman" w:hAnsi="Times New Roman"/>
                <w:sz w:val="24"/>
                <w:szCs w:val="24"/>
                <w:lang w:eastAsia="pt-BR"/>
              </w:rPr>
              <w:t>A demarcação e sinalização dos limites da UC são adequadas.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 w:rsidRPr="009F720C">
              <w:rPr>
                <w:rFonts w:ascii="Times New Roman" w:hAnsi="Times New Roman"/>
                <w:sz w:val="24"/>
                <w:szCs w:val="24"/>
                <w:lang w:eastAsia="pt-BR"/>
              </w:rPr>
              <w:t>Os recursos humanos e financeiros são adequados para realizar as ações críticas de proteção.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 xml:space="preserve">e) </w:t>
            </w:r>
            <w:r w:rsidRPr="009F720C">
              <w:rPr>
                <w:rFonts w:ascii="Times New Roman" w:hAnsi="Times New Roman"/>
                <w:sz w:val="24"/>
                <w:szCs w:val="24"/>
                <w:lang w:eastAsia="pt-BR"/>
              </w:rPr>
              <w:t>Há amparo legal para a gestão de conflitos.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0DF7" w:rsidRPr="0045221E" w:rsidRDefault="00150DF7" w:rsidP="00150DF7">
      <w:pPr>
        <w:spacing w:before="200"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567"/>
        <w:gridCol w:w="567"/>
        <w:gridCol w:w="709"/>
        <w:gridCol w:w="567"/>
      </w:tblGrid>
      <w:tr w:rsidR="00150DF7" w:rsidRPr="009F720C" w:rsidTr="00150DF7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9F720C" w:rsidRDefault="004D33EE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150DF7"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. DESENHO E PLANEJAMENTO DA ÁREA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P/S</w:t>
            </w: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P/N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50DF7" w:rsidRPr="009F720C" w:rsidTr="00150DF7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 w:rsidRPr="009F720C">
              <w:rPr>
                <w:rFonts w:ascii="Times New Roman" w:hAnsi="Times New Roman"/>
                <w:sz w:val="24"/>
                <w:szCs w:val="24"/>
                <w:lang w:eastAsia="pt-BR"/>
              </w:rPr>
              <w:t>A localização da UC é coerente com os seus objetivos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4D33EE" w:rsidTr="00150DF7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D33EE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4D33E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O desenho da UC favorece a conservação da biodiversidade e/ou aspectos socioculturais e econômicos.</w:t>
            </w:r>
          </w:p>
        </w:tc>
        <w:tc>
          <w:tcPr>
            <w:tcW w:w="567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F7" w:rsidRPr="004D33EE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D33EE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4D33E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4D33EE" w:rsidRPr="004D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zoneamento da UC é adequado para alcançar os objetivos da UC</w:t>
            </w:r>
            <w:r w:rsidR="004D33EE" w:rsidRPr="004D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F7" w:rsidRPr="004D33EE" w:rsidTr="00150DF7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4D33EE" w:rsidRDefault="004D33EE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D33E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50DF7" w:rsidRPr="004D33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D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 usos no entorno propiciam a gestão efetiva da UC</w:t>
            </w:r>
            <w:r w:rsidRPr="004D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F7" w:rsidRPr="004D33EE" w:rsidTr="00150DF7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4D33EE" w:rsidRDefault="004D33EE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3E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50DF7" w:rsidRPr="004D33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D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UC é ligada à outra unidade de conservação ou a outra área protegida</w:t>
            </w:r>
            <w:r w:rsidRPr="004D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F7" w:rsidRPr="004D33EE" w:rsidTr="00150DF7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4D33EE" w:rsidRDefault="004D33EE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D33E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f</w:t>
            </w:r>
            <w:r w:rsidR="00150DF7" w:rsidRPr="004D33E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) </w:t>
            </w:r>
            <w:r w:rsidRPr="004D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definição do desenho e da categoria da UC foi decorrente de um processo participativo</w:t>
            </w:r>
            <w:r w:rsidR="00150DF7" w:rsidRPr="004D33E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50DF7" w:rsidRPr="004D33EE" w:rsidTr="00150DF7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4D33EE" w:rsidRDefault="004D33EE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3EE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="00150DF7" w:rsidRPr="004D3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4D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categoria da UC é adequada às características naturais e de uso da área</w:t>
            </w:r>
          </w:p>
        </w:tc>
        <w:tc>
          <w:tcPr>
            <w:tcW w:w="567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50DF7" w:rsidRPr="004D33EE" w:rsidRDefault="00150DF7" w:rsidP="00150DF7">
      <w:pPr>
        <w:rPr>
          <w:rFonts w:ascii="Times New Roman" w:hAnsi="Times New Roman" w:cs="Times New Roman"/>
          <w:sz w:val="24"/>
          <w:szCs w:val="24"/>
        </w:rPr>
      </w:pPr>
    </w:p>
    <w:p w:rsidR="00150DF7" w:rsidRPr="0045221E" w:rsidRDefault="00150DF7" w:rsidP="00150DF7">
      <w:pPr>
        <w:spacing w:after="0"/>
        <w:rPr>
          <w:rFonts w:ascii="Times New Roman" w:hAnsi="Times New Roman"/>
          <w:sz w:val="24"/>
          <w:szCs w:val="24"/>
        </w:rPr>
      </w:pPr>
    </w:p>
    <w:p w:rsidR="00150DF7" w:rsidRPr="0045221E" w:rsidRDefault="00150DF7" w:rsidP="00150DF7">
      <w:pPr>
        <w:spacing w:after="0"/>
        <w:rPr>
          <w:rFonts w:ascii="Times New Roman" w:hAnsi="Times New Roman"/>
          <w:sz w:val="24"/>
          <w:szCs w:val="24"/>
        </w:rPr>
      </w:pPr>
      <w:r w:rsidRPr="0045221E">
        <w:rPr>
          <w:rFonts w:ascii="Times New Roman" w:hAnsi="Times New Roman"/>
          <w:sz w:val="24"/>
          <w:szCs w:val="24"/>
        </w:rPr>
        <w:t>INSUMOS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567"/>
        <w:gridCol w:w="567"/>
        <w:gridCol w:w="709"/>
        <w:gridCol w:w="567"/>
      </w:tblGrid>
      <w:tr w:rsidR="00150DF7" w:rsidRPr="009F720C" w:rsidTr="00150DF7">
        <w:trPr>
          <w:trHeight w:val="241"/>
        </w:trPr>
        <w:tc>
          <w:tcPr>
            <w:tcW w:w="7338" w:type="dxa"/>
            <w:shd w:val="clear" w:color="auto" w:fill="auto"/>
            <w:vAlign w:val="bottom"/>
          </w:tcPr>
          <w:p w:rsidR="00150DF7" w:rsidRPr="009F720C" w:rsidRDefault="004D33EE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150DF7"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. RECURSOS HUMANOS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P/S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P/N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3EE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4D33EE" w:rsidRPr="004D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Há recursos humanos em número suficiente para a gestão efetiva da UC</w:t>
            </w:r>
            <w:r w:rsidRPr="004D3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3EE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4D33EE" w:rsidRPr="004D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 funcionários possuem habilidades adequadas para realizar as ações de gestão</w:t>
            </w:r>
            <w:r w:rsidRPr="004D33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c) </w:t>
            </w:r>
            <w:r w:rsidRPr="004D33E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Há oportunidades de capacitação e desenvolvimento da equipe, apropriadas às necessidades da UC.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3EE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Pr="004D33E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Há avaliação periódica do desempenho e do progresso dos funcionários.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3EE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Pr="004D33E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As condições de trabalho são suficientes para manter uma equipe adequada aos objetivos da UC.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0DF7" w:rsidRPr="0045221E" w:rsidRDefault="00150DF7" w:rsidP="00150DF7">
      <w:pPr>
        <w:spacing w:before="200"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567"/>
        <w:gridCol w:w="567"/>
        <w:gridCol w:w="709"/>
        <w:gridCol w:w="567"/>
      </w:tblGrid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9F720C" w:rsidRDefault="00150DF7" w:rsidP="00CC6F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C6F1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. COMUNICAÇÃO E INFORMAÇÃO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P/S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P/N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3EE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4D33EE" w:rsidRPr="004D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Há estrutura de comunicação adequada entre a UC e outras instâncias administrativas</w:t>
            </w:r>
            <w:r w:rsidR="004D33EE" w:rsidRPr="004D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3EE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4D33E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As informações ecológicas e socioeconômicas existentes são adequadas ao planejamento da gestão.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3EE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4D33E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Há meios adequados para a coleta de dados.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4D33EE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3EE">
              <w:rPr>
                <w:rFonts w:ascii="Times New Roman" w:hAnsi="Times New Roman" w:cs="Times New Roman"/>
                <w:sz w:val="24"/>
                <w:szCs w:val="24"/>
              </w:rPr>
              <w:t xml:space="preserve">d) Há sistemas adequados para o processamento e análise de dados. 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4D33EE" w:rsidRDefault="00CC6F11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50DF7" w:rsidRPr="004D33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50DF7" w:rsidRPr="004D33E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Existe a comunicação efetiva da UC com as comunidades locais.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4D33EE" w:rsidRDefault="00CC6F11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="00150DF7" w:rsidRPr="004D3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4D33EE" w:rsidRPr="004D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Existe a comunicação efetiva entre as comunidades locais</w:t>
            </w:r>
            <w:r w:rsidR="004D33EE" w:rsidRPr="004D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50DF7" w:rsidRPr="0045221E" w:rsidRDefault="00150DF7" w:rsidP="00150DF7">
      <w:pPr>
        <w:autoSpaceDE w:val="0"/>
        <w:autoSpaceDN w:val="0"/>
        <w:adjustRightInd w:val="0"/>
        <w:spacing w:before="200"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567"/>
        <w:gridCol w:w="567"/>
        <w:gridCol w:w="709"/>
        <w:gridCol w:w="567"/>
      </w:tblGrid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9F720C" w:rsidRDefault="00CC6F11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="00150DF7"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. INFRA-ESTRUTURA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P/S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P/N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 w:rsidRPr="009F720C">
              <w:rPr>
                <w:rFonts w:ascii="Times New Roman" w:hAnsi="Times New Roman"/>
                <w:sz w:val="24"/>
                <w:szCs w:val="24"/>
                <w:lang w:eastAsia="pt-BR"/>
              </w:rPr>
              <w:t>A infraestrutura de transporte é adequada para o atendimento dos objetivos da UC.</w:t>
            </w:r>
            <w:r w:rsidRPr="009F7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 w:rsidRPr="009F720C">
              <w:rPr>
                <w:rFonts w:ascii="Times New Roman" w:hAnsi="Times New Roman"/>
                <w:sz w:val="24"/>
                <w:szCs w:val="24"/>
                <w:lang w:eastAsia="pt-BR"/>
              </w:rPr>
              <w:t>O equipamento d</w:t>
            </w:r>
            <w:r w:rsidR="00CC6F11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e trabalho </w:t>
            </w:r>
            <w:r w:rsidRPr="009F720C">
              <w:rPr>
                <w:rFonts w:ascii="Times New Roman" w:hAnsi="Times New Roman"/>
                <w:sz w:val="24"/>
                <w:szCs w:val="24"/>
                <w:lang w:eastAsia="pt-BR"/>
              </w:rPr>
              <w:t>é adequado para o atendimento dos objetivos da UC.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CC6F11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F11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CC6F11" w:rsidRPr="00CC6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 instalações da UC são adequadas para o atendimento dos seus objetivos</w:t>
            </w:r>
            <w:r w:rsidR="00CC6F11" w:rsidRPr="00CC6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CC6F11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F11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="00CC6F11" w:rsidRPr="00CC6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infraestrutura para visitantes é apropriada para o nível de uso pelo visitante</w:t>
            </w:r>
            <w:r w:rsidR="00CC6F11" w:rsidRPr="00CC6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CC6F11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F11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="00CC6F11" w:rsidRPr="00CC6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manutenção e cuidados com o equipamento e instalações são adequados para garantir seu uso a longo prazo</w:t>
            </w:r>
            <w:r w:rsidR="00CC6F11" w:rsidRPr="00CC6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0DF7" w:rsidRPr="0045221E" w:rsidRDefault="00150DF7" w:rsidP="00150DF7">
      <w:pPr>
        <w:spacing w:before="200" w:after="0"/>
        <w:rPr>
          <w:rFonts w:ascii="Times New Roman" w:hAnsi="Times New Roman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567"/>
        <w:gridCol w:w="567"/>
        <w:gridCol w:w="709"/>
        <w:gridCol w:w="567"/>
      </w:tblGrid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9F720C" w:rsidRDefault="00CC6F11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150DF7"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. RECURSOS FINANCEIROS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P/S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P/N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9F720C" w:rsidRDefault="00150DF7" w:rsidP="00CC6F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CC6F11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CC6F11" w:rsidRPr="009F720C">
              <w:rPr>
                <w:rFonts w:ascii="Times New Roman" w:hAnsi="Times New Roman"/>
                <w:sz w:val="24"/>
                <w:szCs w:val="24"/>
                <w:lang w:eastAsia="pt-BR"/>
              </w:rPr>
              <w:t>Os recursos financeiros dos últimos 5 anos foram adequados para atendimento dos objetivos da UC.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9F720C" w:rsidRDefault="00150DF7" w:rsidP="00CC6F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 w:rsidR="00CC6F11" w:rsidRPr="009F720C">
              <w:rPr>
                <w:rFonts w:ascii="Times New Roman" w:hAnsi="Times New Roman"/>
                <w:sz w:val="24"/>
                <w:szCs w:val="24"/>
                <w:lang w:eastAsia="pt-BR"/>
              </w:rPr>
              <w:t>Estão previstos recursos financeiros para os próximos 5 anos para o atendimento dos objetivos da UC.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9F720C" w:rsidRDefault="00150DF7" w:rsidP="00CC6F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 w:rsidR="00CC6F11" w:rsidRPr="009F720C">
              <w:rPr>
                <w:rFonts w:ascii="Times New Roman" w:hAnsi="Times New Roman"/>
                <w:sz w:val="24"/>
                <w:szCs w:val="24"/>
                <w:lang w:eastAsia="pt-BR"/>
              </w:rPr>
              <w:t>As práticas de administração financeira propiciam a gestão eficiente da UC.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9F720C" w:rsidRDefault="00150DF7" w:rsidP="00CC6F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20C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 w:rsidR="00CC6F11" w:rsidRPr="009F720C">
              <w:rPr>
                <w:rFonts w:ascii="Times New Roman" w:hAnsi="Times New Roman"/>
                <w:sz w:val="24"/>
                <w:szCs w:val="24"/>
              </w:rPr>
              <w:t>A alocação de recursos está de acordo com as prioridades e os objetivos da UC.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CC6F11" w:rsidRDefault="00150DF7" w:rsidP="00CC6F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F11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="00CC6F11" w:rsidRPr="00CC6F11">
              <w:rPr>
                <w:rFonts w:ascii="Times New Roman" w:hAnsi="Times New Roman" w:cs="Times New Roman"/>
                <w:sz w:val="24"/>
                <w:szCs w:val="24"/>
              </w:rPr>
              <w:t>A previsão financeira para a unidade de conservação a longo prazo é estável.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CC6F11" w:rsidRDefault="00150DF7" w:rsidP="00CC6F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f) </w:t>
            </w:r>
            <w:r w:rsidR="00CC6F11" w:rsidRPr="00CC6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unidade de conservação possui capacidade para a captação de recursos externos</w:t>
            </w:r>
            <w:r w:rsidR="00CC6F11" w:rsidRPr="00CC6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50DF7" w:rsidRPr="0045221E" w:rsidRDefault="00150DF7" w:rsidP="00150DF7">
      <w:pPr>
        <w:spacing w:before="200" w:after="0"/>
        <w:rPr>
          <w:rFonts w:ascii="Times New Roman" w:hAnsi="Times New Roman"/>
          <w:b/>
          <w:bCs/>
          <w:sz w:val="24"/>
          <w:szCs w:val="24"/>
        </w:rPr>
      </w:pPr>
    </w:p>
    <w:p w:rsidR="00150DF7" w:rsidRPr="0045221E" w:rsidRDefault="00150DF7" w:rsidP="00150DF7">
      <w:pPr>
        <w:spacing w:after="0"/>
        <w:rPr>
          <w:rFonts w:ascii="Times New Roman" w:hAnsi="Times New Roman"/>
          <w:bCs/>
          <w:color w:val="FF0000"/>
          <w:sz w:val="24"/>
          <w:szCs w:val="24"/>
        </w:rPr>
      </w:pPr>
    </w:p>
    <w:p w:rsidR="00150DF7" w:rsidRPr="0045221E" w:rsidRDefault="00150DF7" w:rsidP="00150DF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5221E">
        <w:rPr>
          <w:rFonts w:ascii="Times New Roman" w:hAnsi="Times New Roman"/>
          <w:color w:val="000000"/>
          <w:sz w:val="24"/>
          <w:szCs w:val="24"/>
        </w:rPr>
        <w:t>PROCESSOS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567"/>
        <w:gridCol w:w="567"/>
        <w:gridCol w:w="709"/>
        <w:gridCol w:w="567"/>
      </w:tblGrid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9F720C" w:rsidRDefault="00CC6F11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="00150DF7"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. PLANEJAMENTO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P/S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P/N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CC6F11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CC6F11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CC6F11" w:rsidRPr="00CC6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Existe um plano de manejo adequado à gestão</w:t>
            </w:r>
            <w:r w:rsidR="00CC6F11" w:rsidRPr="00CC6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CC6F11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F11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CC6F11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Existe um inventário dos recursos naturais e culturais adequados à gestão da UC.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CC6F11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F11">
              <w:rPr>
                <w:rFonts w:ascii="Times New Roman" w:hAnsi="Times New Roman" w:cs="Times New Roman"/>
                <w:sz w:val="24"/>
                <w:szCs w:val="24"/>
              </w:rPr>
              <w:t xml:space="preserve">c) Existe uma análise e também uma estratégia para enfrentar as ameaças e as pressões da UC. 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CC6F11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F11">
              <w:rPr>
                <w:rFonts w:ascii="Times New Roman" w:hAnsi="Times New Roman" w:cs="Times New Roman"/>
                <w:sz w:val="24"/>
                <w:szCs w:val="24"/>
              </w:rPr>
              <w:t>d) Existe um plano de trabalho anual detalhado com as metas especificas a alcançar para</w:t>
            </w:r>
            <w:r w:rsidR="00CC6F11" w:rsidRPr="00CC6F11">
              <w:rPr>
                <w:rFonts w:ascii="Times New Roman" w:hAnsi="Times New Roman" w:cs="Times New Roman"/>
                <w:sz w:val="24"/>
                <w:szCs w:val="24"/>
              </w:rPr>
              <w:t xml:space="preserve"> cumprir os objetivos da gestão da UC.</w:t>
            </w:r>
            <w:r w:rsidRPr="00CC6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CC6F11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CC6F11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Pr="00CC6F11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Os resultados da pesquisa, monitoramento e o conhecimento tradicional são </w:t>
            </w:r>
            <w:r w:rsidR="00CC6F11" w:rsidRPr="00CC6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incluídos rotineiramente no planejamento</w:t>
            </w:r>
            <w:r w:rsidRPr="00CC6F11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0DF7" w:rsidRPr="0045221E" w:rsidRDefault="00150DF7" w:rsidP="00150DF7">
      <w:pPr>
        <w:autoSpaceDE w:val="0"/>
        <w:autoSpaceDN w:val="0"/>
        <w:adjustRightInd w:val="0"/>
        <w:spacing w:before="200" w:after="0"/>
        <w:rPr>
          <w:rFonts w:ascii="Times New Roman" w:hAnsi="Times New Roman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567"/>
        <w:gridCol w:w="567"/>
        <w:gridCol w:w="709"/>
        <w:gridCol w:w="567"/>
      </w:tblGrid>
      <w:tr w:rsidR="00150DF7" w:rsidRPr="009F720C" w:rsidTr="00150DF7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9F720C" w:rsidRDefault="00CC6F11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="00150DF7"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. PROCESSO DE TOMADA DE DECISÃO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P/S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P/N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50DF7" w:rsidRPr="009F720C" w:rsidTr="00150DF7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CC6F11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F11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CC6F11" w:rsidRPr="00CC6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Existe uma organização interna nítida da UC</w:t>
            </w:r>
            <w:r w:rsidR="00CC6F11" w:rsidRPr="00CC6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CC6F11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F11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CC6F11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 tomada de decisões na gestão é transparente.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CC6F11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F11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CC6F11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 UC colabora regularmente com os parceiros, comunidades locais e outras organizações.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CC6F11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F11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Pr="00CC6F11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As comunidades locais participam efetivamente da gestão da UC, contribuindo na tomada de decisão.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CC6F11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CC6F11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e) </w:t>
            </w:r>
            <w:r w:rsidR="00CC6F11" w:rsidRPr="00CC6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Existe a comunicação efetiva entre os funcionários da UC e Administração</w:t>
            </w:r>
            <w:r w:rsidR="00CC6F11" w:rsidRPr="00CC6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CC6F11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F11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f) </w:t>
            </w:r>
            <w:r w:rsidR="00CC6F11" w:rsidRPr="00CC6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Existe conselho implementado e efetivo</w:t>
            </w:r>
            <w:r w:rsidR="00CC6F11" w:rsidRPr="00CC6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CC6F11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g) </w:t>
            </w:r>
            <w:r w:rsidR="00CC6F11" w:rsidRPr="00CC6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Existe a articulação efetiva da UC com órgãos e entidades relacionadas</w:t>
            </w:r>
            <w:r w:rsidR="00CC6F11" w:rsidRPr="00CC6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6F11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CC6F11" w:rsidRPr="00CC6F11" w:rsidRDefault="00CC6F11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F11">
              <w:rPr>
                <w:rFonts w:ascii="Times New Roman" w:hAnsi="Times New Roman" w:cs="Times New Roman"/>
                <w:bCs/>
                <w:sz w:val="24"/>
                <w:szCs w:val="24"/>
              </w:rPr>
              <w:t>h)</w:t>
            </w:r>
            <w:r w:rsidRPr="00CC6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Há implementação de ações educativas contínuas e consistentes que contribuem com a gestão e atingimento dos objetivos da UC</w:t>
            </w:r>
          </w:p>
        </w:tc>
        <w:tc>
          <w:tcPr>
            <w:tcW w:w="567" w:type="dxa"/>
            <w:shd w:val="clear" w:color="auto" w:fill="auto"/>
          </w:tcPr>
          <w:p w:rsidR="00CC6F11" w:rsidRPr="009F720C" w:rsidRDefault="00CC6F11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C6F11" w:rsidRPr="009F720C" w:rsidRDefault="00CC6F11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F11" w:rsidRPr="009F720C" w:rsidRDefault="00CC6F11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C6F11" w:rsidRPr="009F720C" w:rsidRDefault="00CC6F11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50DF7" w:rsidRPr="0045221E" w:rsidRDefault="00150DF7" w:rsidP="00150DF7">
      <w:pPr>
        <w:spacing w:before="200" w:after="0"/>
        <w:rPr>
          <w:rFonts w:ascii="Times New Roman" w:hAnsi="Times New Roman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567"/>
        <w:gridCol w:w="567"/>
        <w:gridCol w:w="709"/>
        <w:gridCol w:w="567"/>
      </w:tblGrid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9F720C" w:rsidRDefault="00CC6F11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150DF7" w:rsidRPr="009F72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PESQUISA, AVALIAÇÃO E MONITORAMENTO.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P/S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P/N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CC6F11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CC6F11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a) O impacto das atividades legais da UC é monitorado e registrado de forma precisa.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CC6F11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CC6F11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b) O impacto das atividades ilegais da UC é monitorado e registrado de forma precisa.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CC6F11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F11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c) </w:t>
            </w:r>
            <w:r w:rsidR="00CC6F11" w:rsidRPr="00CC6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 pesquisas sobre questões ecológicas são coerentes com as necessidades da UC</w:t>
            </w:r>
            <w:r w:rsidRPr="00CC6F11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CC6F11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F11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="00CC6F11" w:rsidRPr="00CC6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 pesquisas sobre questões socioeconômicas são coerentes com as necessidades da UC</w:t>
            </w:r>
            <w:r w:rsidRPr="00CC6F11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Pr="00CC6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CC6F11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e) </w:t>
            </w:r>
            <w:r w:rsidR="00CC6F11" w:rsidRPr="00CC6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equipe da UC e comunidades locais têm acesso regular às informações geradas pelas pesquisas realizadas na UC</w:t>
            </w:r>
            <w:r w:rsidRPr="00CC6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CC6F11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CC6F11">
              <w:rPr>
                <w:rFonts w:ascii="Times New Roman" w:hAnsi="Times New Roman" w:cs="Times New Roman"/>
                <w:sz w:val="24"/>
                <w:szCs w:val="24"/>
              </w:rPr>
              <w:t xml:space="preserve">f) </w:t>
            </w:r>
            <w:r w:rsidR="00CC6F11" w:rsidRPr="00CC6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 necessidades críticas de pesquisa e monitoramento são identificadas e priorizadas</w:t>
            </w:r>
            <w:r w:rsidRPr="00CC6F11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CC6F11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F11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g) A equipe da UC tem acesso aos conhecimentos científicos recentes.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150DF7" w:rsidRPr="009F720C" w:rsidTr="00150DF7">
        <w:trPr>
          <w:trHeight w:val="220"/>
        </w:trPr>
        <w:tc>
          <w:tcPr>
            <w:tcW w:w="7338" w:type="dxa"/>
            <w:shd w:val="clear" w:color="auto" w:fill="auto"/>
          </w:tcPr>
          <w:p w:rsidR="00150DF7" w:rsidRPr="00CC6F11" w:rsidRDefault="00150DF7" w:rsidP="00CC6F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11">
              <w:rPr>
                <w:rFonts w:ascii="Times New Roman" w:hAnsi="Times New Roman" w:cs="Times New Roman"/>
                <w:sz w:val="24"/>
                <w:szCs w:val="24"/>
              </w:rPr>
              <w:t xml:space="preserve">h) </w:t>
            </w:r>
            <w:r w:rsidR="00CC6F11" w:rsidRPr="00CC6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equipe da UC tem acesso </w:t>
            </w:r>
            <w:proofErr w:type="gramStart"/>
            <w:r w:rsidR="00CC6F11" w:rsidRPr="00CC6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às conhecimentos científicos recentes</w:t>
            </w:r>
            <w:proofErr w:type="gramEnd"/>
            <w:r w:rsidRPr="00CC6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0DF7" w:rsidRPr="0045221E" w:rsidRDefault="00150DF7" w:rsidP="00150DF7">
      <w:pPr>
        <w:spacing w:before="200" w:after="0"/>
        <w:rPr>
          <w:rFonts w:ascii="Times New Roman" w:hAnsi="Times New Roman"/>
          <w:b/>
          <w:bCs/>
          <w:color w:val="FF0000"/>
          <w:sz w:val="24"/>
          <w:szCs w:val="24"/>
          <w:highlight w:val="lightGray"/>
        </w:rPr>
      </w:pPr>
    </w:p>
    <w:p w:rsidR="00150DF7" w:rsidRPr="0045221E" w:rsidRDefault="00150DF7" w:rsidP="00150DF7">
      <w:pPr>
        <w:spacing w:after="0"/>
        <w:rPr>
          <w:rFonts w:ascii="Times New Roman" w:hAnsi="Times New Roman"/>
          <w:sz w:val="24"/>
          <w:szCs w:val="24"/>
        </w:rPr>
      </w:pPr>
    </w:p>
    <w:p w:rsidR="00150DF7" w:rsidRPr="0045221E" w:rsidRDefault="00150DF7" w:rsidP="00150DF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5221E">
        <w:rPr>
          <w:rFonts w:ascii="Times New Roman" w:hAnsi="Times New Roman"/>
          <w:sz w:val="24"/>
          <w:szCs w:val="24"/>
        </w:rPr>
        <w:t>RESULTADOS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567"/>
        <w:gridCol w:w="567"/>
        <w:gridCol w:w="709"/>
        <w:gridCol w:w="567"/>
      </w:tblGrid>
      <w:tr w:rsidR="00150DF7" w:rsidRPr="009F720C" w:rsidTr="00CC6F11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9F720C" w:rsidRDefault="00CC6F11" w:rsidP="00CC6F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="00150DF7"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RESULTADOS </w:t>
            </w:r>
            <w:r w:rsidR="00150DF7" w:rsidRPr="009F720C">
              <w:rPr>
                <w:rFonts w:ascii="Times New Roman" w:hAnsi="Times New Roman"/>
                <w:bCs/>
                <w:sz w:val="24"/>
                <w:szCs w:val="24"/>
              </w:rPr>
              <w:t>(Nos últimos dois anos, as seguintes ações foram coerentes com as ameaças e as pressões, os objetivos da UC, o plano de trabalho anual e os impactos existentes e potenciais da mudança do clima)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P/S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P/N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20C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50DF7" w:rsidRPr="009F720C" w:rsidTr="00CC6F11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CB6C43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43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CC6F11" w:rsidRPr="00CB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UC realizou o planejamento da gestão nos últimos dois anos</w:t>
            </w:r>
            <w:r w:rsidRPr="00CB6C4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CC6F11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CB6C43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43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CC6F11" w:rsidRPr="00CB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UC realizou a recuperação de áreas e ações mitigatórias adequadas às suas necessidades nos últimos dois anos</w:t>
            </w:r>
            <w:r w:rsidRPr="00CB6C4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CC6F11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CB6C43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43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CC6F11" w:rsidRPr="00CB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UC realizou o manejo da vida silvestre, de habitat ou </w:t>
            </w:r>
            <w:r w:rsidR="00CB6C43" w:rsidRPr="00CB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recursos naturais adequados</w:t>
            </w:r>
            <w:r w:rsidR="00CC6F11" w:rsidRPr="00CB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às suas necessidades nos últimos dois anos</w:t>
            </w:r>
            <w:r w:rsidRPr="00CB6C4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CC6F11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CB6C43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CB6C43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="00CC6F11" w:rsidRPr="00CB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UC realizou ações de divulgação e informação à sociedade nos últimos dois anos</w:t>
            </w:r>
            <w:r w:rsidRPr="00CB6C4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CC6F11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CB6C43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43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="00CC6F11" w:rsidRPr="00CB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UC realizou o controle de visitantes adequado às suas necessidades nos últimos dois anos</w:t>
            </w:r>
            <w:r w:rsidRPr="00CB6C4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CC6F11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CB6C43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43">
              <w:rPr>
                <w:rFonts w:ascii="Times New Roman" w:hAnsi="Times New Roman" w:cs="Times New Roman"/>
                <w:sz w:val="24"/>
                <w:szCs w:val="24"/>
              </w:rPr>
              <w:t xml:space="preserve">f) </w:t>
            </w:r>
            <w:r w:rsidR="00CC6F11" w:rsidRPr="00CB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UC realizou a Implantação e manutenção da infraestrutura nos últimos dois anos</w:t>
            </w:r>
            <w:r w:rsidRPr="00CB6C4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0DF7" w:rsidRPr="009F720C" w:rsidTr="00CC6F11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CB6C43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43">
              <w:rPr>
                <w:rFonts w:ascii="Times New Roman" w:hAnsi="Times New Roman" w:cs="Times New Roman"/>
                <w:sz w:val="24"/>
                <w:szCs w:val="24"/>
              </w:rPr>
              <w:t xml:space="preserve">g) </w:t>
            </w:r>
            <w:r w:rsidR="00CC6F11" w:rsidRPr="00CB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UC realizou a prevenção, detecção de ameaças e aplicação da lei nos últimos dois anos</w:t>
            </w:r>
            <w:r w:rsidRPr="00CB6C4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CC6F11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CB6C43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43">
              <w:rPr>
                <w:rFonts w:ascii="Times New Roman" w:hAnsi="Times New Roman" w:cs="Times New Roman"/>
                <w:sz w:val="24"/>
                <w:szCs w:val="24"/>
              </w:rPr>
              <w:t xml:space="preserve">h) </w:t>
            </w:r>
            <w:r w:rsidR="00CC6F11" w:rsidRPr="00CB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UC realizou a supervisão e avaliação de desempenho de funcionários nos últimos dois anos</w:t>
            </w:r>
            <w:r w:rsidRPr="00CB6C4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CC6F11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CB6C43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43">
              <w:rPr>
                <w:rFonts w:ascii="Times New Roman" w:hAnsi="Times New Roman" w:cs="Times New Roman"/>
                <w:sz w:val="24"/>
                <w:szCs w:val="24"/>
              </w:rPr>
              <w:t xml:space="preserve">i) </w:t>
            </w:r>
            <w:r w:rsidR="00CC6F11" w:rsidRPr="00CB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UC realizou capacitação e desenvolvimento de recursos humanos nos últimos dois anos</w:t>
            </w:r>
            <w:r w:rsidRPr="00CB6C4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CC6F11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CB6C43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4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j) </w:t>
            </w:r>
            <w:r w:rsidR="00CC6F11" w:rsidRPr="00CB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UC apoiou a organização, capacitação e desenvolvimento das comunidades locais e conselho nos últimos dois anos</w:t>
            </w:r>
            <w:r w:rsidRPr="00CB6C4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150DF7" w:rsidRPr="009F720C" w:rsidTr="00CC6F11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CB6C43" w:rsidRDefault="00CB6C43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50DF7" w:rsidRPr="00CB6C4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C6F11" w:rsidRPr="00CB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Houve o desenvolvimento de pesquisas na UC nos últimos dois anos, alinhadas aos seus objetivos</w:t>
            </w:r>
            <w:r w:rsidR="00150DF7" w:rsidRPr="00CB6C4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F7" w:rsidRPr="009F720C" w:rsidTr="00CC6F11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CB6C43" w:rsidRDefault="00CB6C43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l</w:t>
            </w:r>
            <w:r w:rsidR="00150DF7" w:rsidRPr="00CB6C4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) </w:t>
            </w:r>
            <w:r w:rsidR="00CC6F11" w:rsidRPr="00CB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 resultados da gestão foram monitorados nos últimos dois anos</w:t>
            </w:r>
            <w:r w:rsidR="00150DF7" w:rsidRPr="00CB6C4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150DF7" w:rsidRPr="009F720C" w:rsidTr="00CC6F11">
        <w:trPr>
          <w:trHeight w:val="133"/>
        </w:trPr>
        <w:tc>
          <w:tcPr>
            <w:tcW w:w="7338" w:type="dxa"/>
            <w:shd w:val="clear" w:color="auto" w:fill="auto"/>
          </w:tcPr>
          <w:p w:rsidR="00150DF7" w:rsidRPr="00CB6C43" w:rsidRDefault="00CB6C43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</w:t>
            </w:r>
            <w:r w:rsidR="00150DF7" w:rsidRPr="00CB6C4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) </w:t>
            </w:r>
            <w:r w:rsidR="00CC6F11" w:rsidRPr="00CB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UC desenvolveu ações de educação ambiental nos últimos dois anos</w:t>
            </w:r>
            <w:r w:rsidR="00150DF7" w:rsidRPr="00CB6C4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shd w:val="clear" w:color="auto" w:fill="auto"/>
          </w:tcPr>
          <w:p w:rsidR="00150DF7" w:rsidRPr="009F720C" w:rsidRDefault="00150DF7" w:rsidP="001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</w:tbl>
    <w:p w:rsidR="00150DF7" w:rsidRPr="00801CB7" w:rsidRDefault="00150DF7" w:rsidP="00150DF7">
      <w:pPr>
        <w:spacing w:after="0" w:line="360" w:lineRule="auto"/>
        <w:rPr>
          <w:rFonts w:ascii="Times New Roman" w:hAnsi="Times New Roman"/>
        </w:rPr>
      </w:pPr>
    </w:p>
    <w:p w:rsidR="00150DF7" w:rsidRDefault="00150DF7"/>
    <w:sectPr w:rsidR="00150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7BC"/>
    <w:multiLevelType w:val="hybridMultilevel"/>
    <w:tmpl w:val="CA9C7B9E"/>
    <w:lvl w:ilvl="0" w:tplc="D9089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4E7AD7"/>
    <w:multiLevelType w:val="hybridMultilevel"/>
    <w:tmpl w:val="5936CF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C6844"/>
    <w:multiLevelType w:val="hybridMultilevel"/>
    <w:tmpl w:val="724EAEF8"/>
    <w:lvl w:ilvl="0" w:tplc="440278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B052D"/>
    <w:multiLevelType w:val="hybridMultilevel"/>
    <w:tmpl w:val="D5468D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42D1F"/>
    <w:multiLevelType w:val="hybridMultilevel"/>
    <w:tmpl w:val="60622540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F7"/>
    <w:rsid w:val="00032FFA"/>
    <w:rsid w:val="00150DF7"/>
    <w:rsid w:val="004D33EE"/>
    <w:rsid w:val="004F0FA7"/>
    <w:rsid w:val="00696202"/>
    <w:rsid w:val="0074045E"/>
    <w:rsid w:val="00873BCE"/>
    <w:rsid w:val="00AD0D63"/>
    <w:rsid w:val="00B76185"/>
    <w:rsid w:val="00CB6C43"/>
    <w:rsid w:val="00CC6F11"/>
    <w:rsid w:val="00D61488"/>
    <w:rsid w:val="00FB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ECBDE-C82B-46BB-AA41-327DF9C6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DF7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15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50DF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50D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0DF7"/>
    <w:pPr>
      <w:keepNext/>
      <w:keepLines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0D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50DF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150D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0DF7"/>
    <w:rPr>
      <w:rFonts w:ascii="Cambria" w:eastAsia="Times New Roman" w:hAnsi="Cambria" w:cs="Times New Roman"/>
      <w:color w:val="243F60"/>
    </w:rPr>
  </w:style>
  <w:style w:type="paragraph" w:styleId="Textodecomentrio">
    <w:name w:val="annotation text"/>
    <w:basedOn w:val="Normal"/>
    <w:link w:val="TextodecomentrioChar"/>
    <w:unhideWhenUsed/>
    <w:rsid w:val="00150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50DF7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0DF7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0DF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DF7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150DF7"/>
    <w:rPr>
      <w:i/>
      <w:iCs/>
    </w:rPr>
  </w:style>
  <w:style w:type="character" w:styleId="Forte">
    <w:name w:val="Strong"/>
    <w:basedOn w:val="Fontepargpadro"/>
    <w:uiPriority w:val="22"/>
    <w:qFormat/>
    <w:rsid w:val="00150DF7"/>
    <w:rPr>
      <w:b/>
      <w:bCs/>
    </w:rPr>
  </w:style>
  <w:style w:type="paragraph" w:styleId="PargrafodaLista">
    <w:name w:val="List Paragraph"/>
    <w:basedOn w:val="Normal"/>
    <w:uiPriority w:val="34"/>
    <w:qFormat/>
    <w:rsid w:val="00150DF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50DF7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150DF7"/>
  </w:style>
  <w:style w:type="paragraph" w:customStyle="1" w:styleId="Default">
    <w:name w:val="Default"/>
    <w:rsid w:val="00150DF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150DF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150DF7"/>
    <w:pPr>
      <w:spacing w:after="0"/>
    </w:pPr>
    <w:rPr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150DF7"/>
    <w:pPr>
      <w:spacing w:line="259" w:lineRule="auto"/>
      <w:outlineLvl w:val="9"/>
    </w:pPr>
    <w:rPr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0D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0DF7"/>
  </w:style>
  <w:style w:type="paragraph" w:styleId="Rodap">
    <w:name w:val="footer"/>
    <w:basedOn w:val="Normal"/>
    <w:link w:val="RodapChar"/>
    <w:uiPriority w:val="99"/>
    <w:unhideWhenUsed/>
    <w:rsid w:val="00150D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0DF7"/>
  </w:style>
  <w:style w:type="paragraph" w:styleId="Sumrio1">
    <w:name w:val="toc 1"/>
    <w:basedOn w:val="Normal"/>
    <w:next w:val="Normal"/>
    <w:autoRedefine/>
    <w:uiPriority w:val="39"/>
    <w:unhideWhenUsed/>
    <w:rsid w:val="00150DF7"/>
    <w:pPr>
      <w:tabs>
        <w:tab w:val="right" w:leader="underscore" w:pos="849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150DF7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150DF7"/>
    <w:pPr>
      <w:spacing w:after="100"/>
      <w:ind w:left="440"/>
    </w:pPr>
  </w:style>
  <w:style w:type="paragraph" w:styleId="Corpodetexto2">
    <w:name w:val="Body Text 2"/>
    <w:basedOn w:val="Normal"/>
    <w:link w:val="Corpodetexto2Char"/>
    <w:rsid w:val="00150DF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x-none" w:eastAsia="pt-BR"/>
    </w:rPr>
  </w:style>
  <w:style w:type="character" w:customStyle="1" w:styleId="Corpodetexto2Char">
    <w:name w:val="Corpo de texto 2 Char"/>
    <w:basedOn w:val="Fontepargpadro"/>
    <w:link w:val="Corpodetexto2"/>
    <w:rsid w:val="00150DF7"/>
    <w:rPr>
      <w:rFonts w:ascii="Times New Roman" w:eastAsia="Times New Roman" w:hAnsi="Times New Roman" w:cs="Times New Roman"/>
      <w:sz w:val="20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5186</Words>
  <Characters>28008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Santos Brandão</dc:creator>
  <cp:keywords/>
  <dc:description/>
  <cp:lastModifiedBy>Camila Santos Brandão</cp:lastModifiedBy>
  <cp:revision>4</cp:revision>
  <dcterms:created xsi:type="dcterms:W3CDTF">2016-03-28T12:23:00Z</dcterms:created>
  <dcterms:modified xsi:type="dcterms:W3CDTF">2016-03-28T13:43:00Z</dcterms:modified>
</cp:coreProperties>
</file>