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CF" w:rsidRDefault="001968CF" w:rsidP="001968CF">
      <w:pPr>
        <w:shd w:val="clear" w:color="auto" w:fill="FFFFFF"/>
        <w:spacing w:after="60" w:line="240" w:lineRule="auto"/>
        <w:ind w:right="240"/>
        <w:outlineLvl w:val="2"/>
        <w:rPr>
          <w:rFonts w:ascii="Arial" w:eastAsia="Times New Roman" w:hAnsi="Arial" w:cs="Arial"/>
          <w:color w:val="111111"/>
          <w:sz w:val="43"/>
          <w:szCs w:val="43"/>
          <w:lang w:eastAsia="pt-BR"/>
        </w:rPr>
      </w:pPr>
      <w:bookmarkStart w:id="0" w:name="_GoBack"/>
      <w:bookmarkEnd w:id="0"/>
      <w:r w:rsidRPr="00B63239">
        <w:rPr>
          <w:rFonts w:ascii="Arial" w:hAnsi="Arial" w:cs="Arial"/>
          <w:color w:val="111111"/>
          <w:sz w:val="20"/>
          <w:szCs w:val="20"/>
          <w:shd w:val="clear" w:color="auto" w:fill="FFFFFF"/>
        </w:rPr>
        <w:t>Ao Editor Científico da Revista Brasileira de Ciências da Saúde</w:t>
      </w:r>
      <w:r w:rsidRPr="00B63239">
        <w:rPr>
          <w:rStyle w:val="apple-converted-space"/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 w:rsidRPr="00B63239">
        <w:rPr>
          <w:rFonts w:ascii="Arial" w:hAnsi="Arial" w:cs="Arial"/>
          <w:color w:val="111111"/>
          <w:sz w:val="20"/>
          <w:szCs w:val="20"/>
        </w:rPr>
        <w:br/>
      </w:r>
    </w:p>
    <w:p w:rsidR="001968CF" w:rsidRPr="001968CF" w:rsidRDefault="001968CF" w:rsidP="001968CF">
      <w:pPr>
        <w:shd w:val="clear" w:color="auto" w:fill="FFFFFF"/>
        <w:spacing w:after="60" w:line="240" w:lineRule="auto"/>
        <w:ind w:right="240"/>
        <w:outlineLvl w:val="2"/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</w:pPr>
      <w:r w:rsidRPr="001968CF"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  <w:t>Declaração de Direito Autoral</w:t>
      </w:r>
    </w:p>
    <w:p w:rsidR="001968CF" w:rsidRDefault="001968CF" w:rsidP="001968C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  <w:r w:rsidRPr="00B63239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Nós, </w:t>
      </w:r>
      <w:proofErr w:type="spellStart"/>
      <w:r w:rsidRPr="00B63239">
        <w:rPr>
          <w:rFonts w:ascii="Arial" w:hAnsi="Arial" w:cs="Arial"/>
          <w:sz w:val="20"/>
          <w:szCs w:val="20"/>
        </w:rPr>
        <w:t>Julliana</w:t>
      </w:r>
      <w:proofErr w:type="spellEnd"/>
      <w:r w:rsidRPr="00B63239">
        <w:rPr>
          <w:rFonts w:ascii="Arial" w:hAnsi="Arial" w:cs="Arial"/>
          <w:sz w:val="20"/>
          <w:szCs w:val="20"/>
        </w:rPr>
        <w:t xml:space="preserve"> Cariry </w:t>
      </w:r>
      <w:proofErr w:type="spellStart"/>
      <w:r w:rsidRPr="00B63239">
        <w:rPr>
          <w:rFonts w:ascii="Arial" w:hAnsi="Arial" w:cs="Arial"/>
          <w:sz w:val="20"/>
          <w:szCs w:val="20"/>
        </w:rPr>
        <w:t>Palhano</w:t>
      </w:r>
      <w:proofErr w:type="spellEnd"/>
      <w:r w:rsidRPr="00B63239">
        <w:rPr>
          <w:rFonts w:ascii="Arial" w:hAnsi="Arial" w:cs="Arial"/>
          <w:sz w:val="20"/>
          <w:szCs w:val="20"/>
        </w:rPr>
        <w:t xml:space="preserve"> Freire;</w:t>
      </w:r>
      <w:r w:rsidRPr="00B6323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63239">
        <w:rPr>
          <w:rFonts w:ascii="Arial" w:hAnsi="Arial" w:cs="Arial"/>
          <w:sz w:val="20"/>
          <w:szCs w:val="20"/>
        </w:rPr>
        <w:t>Marina Tavares Costa Nóbrega; Eduardo Dias-Ribeiro e</w:t>
      </w:r>
      <w:r w:rsidRPr="00B6323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63239">
        <w:rPr>
          <w:rFonts w:ascii="Arial" w:hAnsi="Arial" w:cs="Arial"/>
          <w:sz w:val="20"/>
          <w:szCs w:val="20"/>
        </w:rPr>
        <w:t xml:space="preserve">Eloísa Lorenzo de Azevedo </w:t>
      </w:r>
      <w:proofErr w:type="spellStart"/>
      <w:r w:rsidRPr="00B63239">
        <w:rPr>
          <w:rFonts w:ascii="Arial" w:hAnsi="Arial" w:cs="Arial"/>
          <w:sz w:val="20"/>
          <w:szCs w:val="20"/>
        </w:rPr>
        <w:t>Ghersel</w:t>
      </w:r>
      <w:proofErr w:type="spellEnd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,</w:t>
      </w:r>
      <w:r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abaixo assinados </w:t>
      </w:r>
      <w:proofErr w:type="gramStart"/>
      <w:r>
        <w:rPr>
          <w:rFonts w:ascii="Arial" w:eastAsia="Times New Roman" w:hAnsi="Arial" w:cs="Arial"/>
          <w:color w:val="111111"/>
          <w:sz w:val="19"/>
          <w:szCs w:val="19"/>
          <w:lang w:eastAsia="pt-BR"/>
        </w:rPr>
        <w:t>transferimos</w:t>
      </w:r>
      <w:proofErr w:type="gramEnd"/>
      <w:r w:rsidRPr="001968CF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todos os direitos autorais do artigo intitulado </w:t>
      </w:r>
      <w:r w:rsidRPr="00B63239">
        <w:rPr>
          <w:rFonts w:ascii="Arial" w:hAnsi="Arial" w:cs="Arial"/>
          <w:sz w:val="20"/>
          <w:szCs w:val="20"/>
        </w:rPr>
        <w:t>Percepção materna sobre saúde bucal: um estudo em um Hospital de referência do estado da Paraíba</w:t>
      </w:r>
      <w:r w:rsidRPr="001968CF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à Revista Brasileira de Ciê</w:t>
      </w:r>
      <w:r>
        <w:rPr>
          <w:rFonts w:ascii="Arial" w:eastAsia="Times New Roman" w:hAnsi="Arial" w:cs="Arial"/>
          <w:color w:val="111111"/>
          <w:sz w:val="19"/>
          <w:szCs w:val="19"/>
          <w:lang w:eastAsia="pt-BR"/>
        </w:rPr>
        <w:t>ncias da Saúde - RBCS.</w:t>
      </w:r>
      <w:r>
        <w:rPr>
          <w:rFonts w:ascii="Arial" w:eastAsia="Times New Roman" w:hAnsi="Arial" w:cs="Arial"/>
          <w:color w:val="111111"/>
          <w:sz w:val="19"/>
          <w:szCs w:val="19"/>
          <w:lang w:eastAsia="pt-BR"/>
        </w:rPr>
        <w:br/>
      </w:r>
      <w:r>
        <w:rPr>
          <w:rFonts w:ascii="Arial" w:eastAsia="Times New Roman" w:hAnsi="Arial" w:cs="Arial"/>
          <w:color w:val="111111"/>
          <w:sz w:val="19"/>
          <w:szCs w:val="19"/>
          <w:lang w:eastAsia="pt-BR"/>
        </w:rPr>
        <w:br/>
        <w:t>Declaramos</w:t>
      </w:r>
      <w:r w:rsidRPr="001968CF">
        <w:rPr>
          <w:rFonts w:ascii="Arial" w:eastAsia="Times New Roman" w:hAnsi="Arial" w:cs="Arial"/>
          <w:color w:val="111111"/>
          <w:sz w:val="19"/>
          <w:szCs w:val="19"/>
          <w:lang w:eastAsia="pt-BR"/>
        </w:rPr>
        <w:t xml:space="preserve"> ainda que o trabalho é original e que não está sendo considerado para publicação em outra revista, quer seja no formato impresso ou no eletrônico.</w:t>
      </w:r>
      <w:r w:rsidRPr="001968CF">
        <w:rPr>
          <w:rFonts w:ascii="Arial" w:eastAsia="Times New Roman" w:hAnsi="Arial" w:cs="Arial"/>
          <w:color w:val="111111"/>
          <w:sz w:val="19"/>
          <w:szCs w:val="19"/>
          <w:lang w:eastAsia="pt-BR"/>
        </w:rPr>
        <w:br/>
      </w:r>
      <w:r w:rsidRPr="001968CF">
        <w:rPr>
          <w:rFonts w:ascii="Arial" w:eastAsia="Times New Roman" w:hAnsi="Arial" w:cs="Arial"/>
          <w:color w:val="111111"/>
          <w:sz w:val="19"/>
          <w:szCs w:val="19"/>
          <w:lang w:eastAsia="pt-BR"/>
        </w:rPr>
        <w:br/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 </w:t>
      </w:r>
      <w:r w:rsidRPr="001968CF">
        <w:rPr>
          <w:rFonts w:ascii="Arial" w:eastAsia="Times New Roman" w:hAnsi="Arial" w:cs="Arial"/>
          <w:color w:val="111111"/>
          <w:sz w:val="19"/>
          <w:szCs w:val="19"/>
          <w:lang w:eastAsia="pt-BR"/>
        </w:rPr>
        <w:br/>
      </w:r>
    </w:p>
    <w:p w:rsidR="001968CF" w:rsidRDefault="001968CF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Style w:val="Forte"/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João Pessoa, </w:t>
      </w:r>
      <w:r w:rsidR="00DE3783">
        <w:rPr>
          <w:rFonts w:ascii="Arial" w:hAnsi="Arial" w:cs="Arial"/>
          <w:color w:val="111111"/>
          <w:sz w:val="19"/>
          <w:szCs w:val="19"/>
          <w:shd w:val="clear" w:color="auto" w:fill="FFFFFF"/>
        </w:rPr>
        <w:t>08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de </w:t>
      </w:r>
      <w:r w:rsidR="00DE3783">
        <w:rPr>
          <w:rFonts w:ascii="Arial" w:hAnsi="Arial" w:cs="Arial"/>
          <w:color w:val="111111"/>
          <w:sz w:val="19"/>
          <w:szCs w:val="19"/>
          <w:shd w:val="clear" w:color="auto" w:fill="FFFFFF"/>
        </w:rPr>
        <w:t>agosto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de 2016</w:t>
      </w:r>
      <w:r>
        <w:rPr>
          <w:rFonts w:ascii="Arial" w:hAnsi="Arial" w:cs="Arial"/>
          <w:color w:val="111111"/>
          <w:sz w:val="19"/>
          <w:szCs w:val="19"/>
        </w:rPr>
        <w:br/>
      </w:r>
    </w:p>
    <w:p w:rsidR="001968CF" w:rsidRDefault="001968CF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Style w:val="Forte"/>
          <w:rFonts w:ascii="Arial" w:hAnsi="Arial" w:cs="Arial"/>
          <w:color w:val="444444"/>
          <w:sz w:val="21"/>
          <w:szCs w:val="21"/>
        </w:rPr>
      </w:pPr>
    </w:p>
    <w:p w:rsidR="001968CF" w:rsidRDefault="001968CF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</w:rPr>
        <w:t>Nome dos autores                              Assinatura</w:t>
      </w:r>
    </w:p>
    <w:p w:rsidR="001968CF" w:rsidRDefault="001968CF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</w:p>
    <w:p w:rsidR="001968CF" w:rsidRDefault="001968CF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color w:val="444444"/>
          <w:sz w:val="21"/>
          <w:szCs w:val="21"/>
        </w:rPr>
        <w:t>Julliana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Cariry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Palhano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Freire      </w:t>
      </w:r>
      <w:r w:rsidR="00EE07AF" w:rsidRPr="00EE07AF"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7967D3F6" wp14:editId="1F3B6C25">
            <wp:extent cx="2852928" cy="585215"/>
            <wp:effectExtent l="0" t="0" r="5080" b="5715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1" b="64848"/>
                    <a:stretch/>
                  </pic:blipFill>
                  <pic:spPr>
                    <a:xfrm>
                      <a:off x="0" y="0"/>
                      <a:ext cx="2859494" cy="5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8CF" w:rsidRDefault="001968CF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</w:p>
    <w:p w:rsidR="001968CF" w:rsidRDefault="001968CF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Marina Tavares Costa Nóbrega </w:t>
      </w:r>
      <w:r>
        <w:rPr>
          <w:rFonts w:ascii="Arial" w:hAnsi="Arial" w:cs="Arial"/>
          <w:noProof/>
          <w:color w:val="444444"/>
          <w:sz w:val="21"/>
          <w:szCs w:val="21"/>
        </w:rPr>
        <w:t xml:space="preserve">  </w:t>
      </w:r>
      <w:r w:rsidR="00EE07AF" w:rsidRPr="00EE07AF"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651EFCC4" wp14:editId="70D3E841">
            <wp:extent cx="2750516" cy="680313"/>
            <wp:effectExtent l="0" t="0" r="0" b="5715"/>
            <wp:docPr id="7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3" t="32021" r="5315" b="40945"/>
                    <a:stretch/>
                  </pic:blipFill>
                  <pic:spPr bwMode="auto">
                    <a:xfrm>
                      <a:off x="0" y="0"/>
                      <a:ext cx="2758000" cy="682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8CF" w:rsidRDefault="001968CF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</w:p>
    <w:p w:rsidR="001968CF" w:rsidRDefault="001968CF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Eduardo Dias Ribeiro                   </w:t>
      </w: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63589916" wp14:editId="58F5C6AB">
            <wp:extent cx="2817628" cy="307377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duardo Di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09" cy="30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8CF" w:rsidRDefault="001968CF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</w:p>
    <w:p w:rsidR="001968CF" w:rsidRDefault="00AF52C0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111111"/>
          <w:sz w:val="19"/>
          <w:szCs w:val="19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18BE8D1" wp14:editId="2F6F665B">
            <wp:simplePos x="0" y="0"/>
            <wp:positionH relativeFrom="column">
              <wp:posOffset>2523236</wp:posOffset>
            </wp:positionH>
            <wp:positionV relativeFrom="paragraph">
              <wp:posOffset>13208</wp:posOffset>
            </wp:positionV>
            <wp:extent cx="1102995" cy="257810"/>
            <wp:effectExtent l="0" t="0" r="1905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Elois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8CF" w:rsidRPr="00B63239">
        <w:rPr>
          <w:rFonts w:ascii="Arial" w:hAnsi="Arial" w:cs="Arial"/>
          <w:sz w:val="20"/>
          <w:szCs w:val="20"/>
        </w:rPr>
        <w:t xml:space="preserve">Eloísa Lorenzo de Azevedo </w:t>
      </w:r>
      <w:proofErr w:type="spellStart"/>
      <w:r w:rsidR="001968CF" w:rsidRPr="00B63239">
        <w:rPr>
          <w:rFonts w:ascii="Arial" w:hAnsi="Arial" w:cs="Arial"/>
          <w:sz w:val="20"/>
          <w:szCs w:val="20"/>
        </w:rPr>
        <w:t>Ghersel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1968CF" w:rsidRDefault="001968CF" w:rsidP="001968C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</w:p>
    <w:p w:rsidR="001968CF" w:rsidRPr="001968CF" w:rsidRDefault="001968CF" w:rsidP="001968C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11111"/>
          <w:sz w:val="19"/>
          <w:szCs w:val="19"/>
          <w:lang w:eastAsia="pt-BR"/>
        </w:rPr>
      </w:pPr>
    </w:p>
    <w:p w:rsidR="00AD7EF6" w:rsidRDefault="00AD7EF6"/>
    <w:sectPr w:rsidR="00AD7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CF"/>
    <w:rsid w:val="000D09E9"/>
    <w:rsid w:val="001968CF"/>
    <w:rsid w:val="001A3914"/>
    <w:rsid w:val="00AD7EF6"/>
    <w:rsid w:val="00AF52C0"/>
    <w:rsid w:val="00DE3783"/>
    <w:rsid w:val="00EE07AF"/>
    <w:rsid w:val="00F3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96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968C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19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968CF"/>
  </w:style>
  <w:style w:type="character" w:styleId="Forte">
    <w:name w:val="Strong"/>
    <w:basedOn w:val="Fontepargpadro"/>
    <w:uiPriority w:val="22"/>
    <w:qFormat/>
    <w:rsid w:val="001968C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96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968C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19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968CF"/>
  </w:style>
  <w:style w:type="character" w:styleId="Forte">
    <w:name w:val="Strong"/>
    <w:basedOn w:val="Fontepargpadro"/>
    <w:uiPriority w:val="22"/>
    <w:qFormat/>
    <w:rsid w:val="001968C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Julliana Cariry</dc:creator>
  <cp:lastModifiedBy>Editor Científico</cp:lastModifiedBy>
  <cp:revision>2</cp:revision>
  <dcterms:created xsi:type="dcterms:W3CDTF">2016-08-09T06:07:00Z</dcterms:created>
  <dcterms:modified xsi:type="dcterms:W3CDTF">2016-08-09T06:07:00Z</dcterms:modified>
</cp:coreProperties>
</file>