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681B7E17" w14:textId="13A6A144" w:rsidR="005D25DA" w:rsidRPr="00AB3ED1" w:rsidRDefault="000E6648" w:rsidP="00AA335C">
      <w:pPr>
        <w:contextualSpacing/>
        <w:rPr>
          <w:rFonts w:ascii="Liberation Serif" w:hAnsi="Liberation Serif"/>
        </w:rPr>
      </w:pPr>
      <w:r w:rsidRPr="00AB3ED1">
        <w:rPr>
          <w:rFonts w:ascii="Liberation Serif" w:hAnsi="Liberation Serif"/>
          <w:noProof/>
        </w:rPr>
        <w:drawing>
          <wp:anchor distT="0" distB="0" distL="114300" distR="114300" simplePos="0" relativeHeight="251659264" behindDoc="0" locked="0" layoutInCell="1" allowOverlap="1" wp14:anchorId="2D6CF3AD" wp14:editId="5397C7D1">
            <wp:simplePos x="0" y="0"/>
            <wp:positionH relativeFrom="margin">
              <wp:posOffset>2533650</wp:posOffset>
            </wp:positionH>
            <wp:positionV relativeFrom="paragraph">
              <wp:posOffset>0</wp:posOffset>
            </wp:positionV>
            <wp:extent cx="1179195" cy="740410"/>
            <wp:effectExtent l="0" t="0" r="1905" b="254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Sigla e extenso RP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195" cy="740410"/>
                    </a:xfrm>
                    <a:prstGeom prst="rect">
                      <a:avLst/>
                    </a:prstGeom>
                  </pic:spPr>
                </pic:pic>
              </a:graphicData>
            </a:graphic>
            <wp14:sizeRelH relativeFrom="margin">
              <wp14:pctWidth>0</wp14:pctWidth>
            </wp14:sizeRelH>
            <wp14:sizeRelV relativeFrom="margin">
              <wp14:pctHeight>0</wp14:pctHeight>
            </wp14:sizeRelV>
          </wp:anchor>
        </w:drawing>
      </w:r>
      <w:r w:rsidRPr="00AB3ED1">
        <w:rPr>
          <w:rFonts w:ascii="Liberation Serif" w:hAnsi="Liberation Serif"/>
          <w:noProof/>
        </w:rPr>
        <w:drawing>
          <wp:anchor distT="0" distB="0" distL="114300" distR="114300" simplePos="0" relativeHeight="251658240" behindDoc="0" locked="0" layoutInCell="1" allowOverlap="1" wp14:anchorId="6D50531D" wp14:editId="3DCD3F57">
            <wp:simplePos x="0" y="0"/>
            <wp:positionH relativeFrom="margin">
              <wp:posOffset>1688465</wp:posOffset>
            </wp:positionH>
            <wp:positionV relativeFrom="paragraph">
              <wp:posOffset>0</wp:posOffset>
            </wp:positionV>
            <wp:extent cx="724535" cy="76644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Glob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4535" cy="766445"/>
                    </a:xfrm>
                    <a:prstGeom prst="rect">
                      <a:avLst/>
                    </a:prstGeom>
                  </pic:spPr>
                </pic:pic>
              </a:graphicData>
            </a:graphic>
            <wp14:sizeRelH relativeFrom="margin">
              <wp14:pctWidth>0</wp14:pctWidth>
            </wp14:sizeRelH>
            <wp14:sizeRelV relativeFrom="margin">
              <wp14:pctHeight>0</wp14:pctHeight>
            </wp14:sizeRelV>
          </wp:anchor>
        </w:drawing>
      </w:r>
      <w:r w:rsidR="00760769" w:rsidRPr="00AB3ED1">
        <w:rPr>
          <w:rFonts w:ascii="Liberation Serif" w:hAnsi="Liberation Serif"/>
          <w:noProof/>
        </w:rPr>
        <mc:AlternateContent>
          <mc:Choice Requires="wps">
            <w:drawing>
              <wp:anchor distT="0" distB="0" distL="114300" distR="114300" simplePos="0" relativeHeight="251662336" behindDoc="0" locked="0" layoutInCell="1" allowOverlap="1" wp14:anchorId="5267BDE1" wp14:editId="4177DC2B">
                <wp:simplePos x="0" y="0"/>
                <wp:positionH relativeFrom="margin">
                  <wp:align>left</wp:align>
                </wp:positionH>
                <wp:positionV relativeFrom="paragraph">
                  <wp:posOffset>950954</wp:posOffset>
                </wp:positionV>
                <wp:extent cx="5362832" cy="18020"/>
                <wp:effectExtent l="19050" t="19050" r="28575" b="20320"/>
                <wp:wrapNone/>
                <wp:docPr id="8" name="Conector reto 8"/>
                <wp:cNvGraphicFramePr/>
                <a:graphic xmlns:a="http://schemas.openxmlformats.org/drawingml/2006/main">
                  <a:graphicData uri="http://schemas.microsoft.com/office/word/2010/wordprocessingShape">
                    <wps:wsp>
                      <wps:cNvCnPr/>
                      <wps:spPr>
                        <a:xfrm>
                          <a:off x="0" y="0"/>
                          <a:ext cx="5362832" cy="1802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ector reto 8"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1f3763 [1604]" strokeweight="3pt" from="0,74.9pt" to="422.25pt,76.3pt" w14:anchorId="073F5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">
                <v:stroke joinstyle="miter"/>
                <w10:wrap anchorx="margin"/>
              </v:line>
            </w:pict>
          </mc:Fallback>
        </mc:AlternateContent>
      </w:r>
    </w:p>
    <w:p w14:paraId="07B990E4" w14:textId="063D8908" w:rsidR="005D25DA" w:rsidRPr="00AB3ED1" w:rsidRDefault="005D25DA" w:rsidP="005D25DA">
      <w:pPr>
        <w:spacing w:after="0" w:line="240" w:lineRule="auto"/>
        <w:contextualSpacing/>
        <w:rPr>
          <w:rFonts w:ascii="Liberation Serif" w:eastAsia="Times New Roman" w:hAnsi="Liberation Serif" w:cs="Times New Roman"/>
          <w:sz w:val="26"/>
          <w:szCs w:val="26"/>
          <w:lang w:eastAsia="pt-BR"/>
        </w:rPr>
      </w:pPr>
    </w:p>
    <w:p w14:paraId="0A82631F" w14:textId="743FEFA8" w:rsidR="004A4FF9" w:rsidRPr="00AB3ED1" w:rsidRDefault="00A76893" w:rsidP="004F6270">
      <w:pPr>
        <w:spacing w:after="0" w:line="240" w:lineRule="auto"/>
        <w:contextualSpacing/>
        <w:rPr>
          <w:rFonts w:ascii="Liberation Serif" w:eastAsia="Times New Roman" w:hAnsi="Liberation Serif" w:cs="Times New Roman"/>
          <w:b/>
          <w:sz w:val="40"/>
          <w:szCs w:val="40"/>
          <w:lang w:eastAsia="pt-BR"/>
        </w:rPr>
      </w:pPr>
      <w:r w:rsidRPr="00A76893">
        <w:rPr>
          <w:rFonts w:ascii="Liberation Serif" w:eastAsia="Times New Roman" w:hAnsi="Liberation Serif" w:cs="Times New Roman"/>
          <w:b/>
          <w:sz w:val="40"/>
          <w:szCs w:val="40"/>
          <w:lang w:eastAsia="pt-BR"/>
        </w:rPr>
        <w:t>Pilares e conceitos: a construção da perspectiva interseccional de Raça, Classe e Gênero no pensamento feminista</w:t>
      </w:r>
    </w:p>
    <w:p w14:paraId="47215D3A" w14:textId="77777777" w:rsidR="004A4FF9" w:rsidRPr="00AB3ED1" w:rsidRDefault="004A4FF9" w:rsidP="004F6270">
      <w:pPr>
        <w:spacing w:after="0" w:line="240" w:lineRule="auto"/>
        <w:contextualSpacing/>
        <w:rPr>
          <w:rFonts w:ascii="Liberation Serif" w:eastAsia="Times New Roman" w:hAnsi="Liberation Serif" w:cs="Times New Roman"/>
          <w:b/>
          <w:sz w:val="26"/>
          <w:szCs w:val="26"/>
          <w:lang w:eastAsia="pt-BR"/>
        </w:rPr>
      </w:pPr>
    </w:p>
    <w:p w14:paraId="108B914D" w14:textId="22C5883C" w:rsidR="00AD75CD" w:rsidRPr="006D4202" w:rsidRDefault="00AD75CD" w:rsidP="00AD75CD">
      <w:pPr>
        <w:spacing w:after="0" w:line="240" w:lineRule="auto"/>
        <w:contextualSpacing/>
        <w:rPr>
          <w:rFonts w:ascii="Liberation Serif" w:eastAsia="Times New Roman" w:hAnsi="Liberation Serif" w:cs="Times New Roman"/>
          <w:bCs/>
          <w:i/>
          <w:iCs/>
          <w:sz w:val="26"/>
          <w:szCs w:val="26"/>
          <w:lang w:val="en-US" w:eastAsia="pt-BR"/>
        </w:rPr>
      </w:pPr>
      <w:r w:rsidRPr="006D4202">
        <w:rPr>
          <w:rFonts w:ascii="Liberation Serif" w:eastAsia="Times New Roman" w:hAnsi="Liberation Serif" w:cs="Times New Roman"/>
          <w:bCs/>
          <w:i/>
          <w:iCs/>
          <w:sz w:val="26"/>
          <w:szCs w:val="26"/>
          <w:lang w:val="en-US" w:eastAsia="pt-BR"/>
        </w:rPr>
        <w:t>Pillars and concepts: the c</w:t>
      </w:r>
      <w:r>
        <w:rPr>
          <w:rFonts w:ascii="Liberation Serif" w:eastAsia="Times New Roman" w:hAnsi="Liberation Serif" w:cs="Times New Roman"/>
          <w:bCs/>
          <w:i/>
          <w:iCs/>
          <w:sz w:val="26"/>
          <w:szCs w:val="26"/>
          <w:lang w:val="en-US" w:eastAsia="pt-BR"/>
        </w:rPr>
        <w:t>onstruction of the intersectionality of race, class and gender in feminist thought</w:t>
      </w:r>
    </w:p>
    <w:p w14:paraId="41E55CFC" w14:textId="77777777" w:rsidR="001A6582" w:rsidRPr="005C0930" w:rsidRDefault="001A6582" w:rsidP="004F6270">
      <w:pPr>
        <w:spacing w:after="0" w:line="240" w:lineRule="auto"/>
        <w:contextualSpacing/>
        <w:rPr>
          <w:rFonts w:ascii="Liberation Serif" w:eastAsia="Times New Roman" w:hAnsi="Liberation Serif" w:cs="Times New Roman"/>
          <w:i/>
          <w:iCs/>
          <w:color w:val="000000" w:themeColor="text1"/>
          <w:lang w:val="en-US" w:eastAsia="pt-BR"/>
        </w:rPr>
      </w:pPr>
    </w:p>
    <w:p w14:paraId="1312C5DE" w14:textId="28EC4644" w:rsidR="004A4FF9" w:rsidRPr="00501C62" w:rsidRDefault="0D21316E" w:rsidP="004F6270">
      <w:pPr>
        <w:spacing w:after="0" w:line="240" w:lineRule="auto"/>
        <w:contextualSpacing/>
        <w:jc w:val="center"/>
        <w:rPr>
          <w:rFonts w:ascii="Liberation Serif" w:eastAsia="Times New Roman" w:hAnsi="Liberation Serif" w:cs="Times New Roman"/>
          <w:color w:val="000000" w:themeColor="text1"/>
          <w:lang w:eastAsia="pt-BR"/>
        </w:rPr>
      </w:pPr>
      <w:r w:rsidRPr="00501C62">
        <w:rPr>
          <w:rFonts w:ascii="Liberation Serif" w:eastAsia="Times New Roman" w:hAnsi="Liberation Serif" w:cs="Times New Roman"/>
          <w:color w:val="000000" w:themeColor="text1"/>
          <w:lang w:eastAsia="pt-BR"/>
        </w:rPr>
        <w:t>Ellen Passos</w:t>
      </w:r>
      <w:r w:rsidR="00366CAE" w:rsidRPr="00AB3ED1">
        <w:rPr>
          <w:rStyle w:val="Refdenotaderodap"/>
          <w:rFonts w:ascii="Liberation Serif" w:eastAsia="Times New Roman" w:hAnsi="Liberation Serif"/>
          <w:color w:val="000000" w:themeColor="text1"/>
          <w:lang w:eastAsia="pt-BR"/>
        </w:rPr>
        <w:footnoteReference w:id="1"/>
      </w:r>
      <w:r w:rsidR="00B422CF" w:rsidRPr="00501C62">
        <w:rPr>
          <w:rFonts w:ascii="Liberation Serif" w:eastAsia="Times New Roman" w:hAnsi="Liberation Serif" w:cs="Times New Roman"/>
          <w:color w:val="000000" w:themeColor="text1"/>
          <w:lang w:eastAsia="pt-BR"/>
        </w:rPr>
        <w:t xml:space="preserve"> </w:t>
      </w:r>
      <w:r w:rsidR="00B422CF">
        <w:rPr>
          <w:rFonts w:ascii="Liberation Serif" w:eastAsia="Times New Roman" w:hAnsi="Liberation Serif" w:cs="Times New Roman"/>
          <w:noProof/>
          <w:color w:val="000000" w:themeColor="text1"/>
          <w:lang w:eastAsia="pt-BR"/>
        </w:rPr>
        <w:drawing>
          <wp:inline distT="0" distB="0" distL="0" distR="0" wp14:anchorId="289E6353" wp14:editId="6D5A571F">
            <wp:extent cx="152400" cy="152400"/>
            <wp:effectExtent l="0" t="0" r="0" b="0"/>
            <wp:docPr id="3" name="Imagem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6D7747" w:rsidRPr="00501C62">
        <w:rPr>
          <w:rFonts w:ascii="Liberation Serif" w:eastAsia="Times New Roman" w:hAnsi="Liberation Serif" w:cs="Times New Roman"/>
          <w:color w:val="000000" w:themeColor="text1"/>
          <w:lang w:eastAsia="pt-BR"/>
        </w:rPr>
        <w:t xml:space="preserve"> </w:t>
      </w:r>
    </w:p>
    <w:p w14:paraId="523D9E41" w14:textId="53CA3A80" w:rsidR="004A4FF9" w:rsidRPr="00501C62" w:rsidRDefault="4CFFB6A4" w:rsidP="046139F5">
      <w:pPr>
        <w:spacing w:after="0" w:line="240" w:lineRule="auto"/>
        <w:contextualSpacing/>
        <w:jc w:val="center"/>
        <w:rPr>
          <w:rFonts w:ascii="Liberation Serif" w:eastAsia="Times New Roman" w:hAnsi="Liberation Serif" w:cs="Times New Roman"/>
          <w:color w:val="000000" w:themeColor="text1"/>
          <w:highlight w:val="yellow"/>
          <w:lang w:eastAsia="pt-BR"/>
        </w:rPr>
      </w:pPr>
      <w:r w:rsidRPr="00501C62">
        <w:rPr>
          <w:rFonts w:ascii="Liberation Serif" w:eastAsia="Times New Roman" w:hAnsi="Liberation Serif" w:cs="Times New Roman"/>
          <w:color w:val="000000" w:themeColor="text1"/>
          <w:lang w:eastAsia="pt-BR"/>
        </w:rPr>
        <w:t xml:space="preserve">Anna Carletti </w:t>
      </w:r>
      <w:r w:rsidR="00366CAE" w:rsidRPr="00AB3ED1">
        <w:rPr>
          <w:rStyle w:val="Refdenotaderodap"/>
          <w:rFonts w:ascii="Liberation Serif" w:eastAsia="Times New Roman" w:hAnsi="Liberation Serif"/>
          <w:color w:val="000000" w:themeColor="text1"/>
          <w:lang w:eastAsia="pt-BR"/>
        </w:rPr>
        <w:footnoteReference w:id="2"/>
      </w:r>
      <w:r w:rsidR="00B422CF" w:rsidRPr="00501C62">
        <w:rPr>
          <w:rFonts w:ascii="Liberation Serif" w:eastAsia="Times New Roman" w:hAnsi="Liberation Serif" w:cs="Times New Roman"/>
          <w:color w:val="000000" w:themeColor="text1"/>
          <w:lang w:eastAsia="pt-BR"/>
        </w:rPr>
        <w:t xml:space="preserve"> </w:t>
      </w:r>
      <w:r w:rsidR="00B422CF">
        <w:rPr>
          <w:rFonts w:ascii="Liberation Serif" w:eastAsia="Times New Roman" w:hAnsi="Liberation Serif" w:cs="Times New Roman"/>
          <w:noProof/>
          <w:color w:val="000000" w:themeColor="text1"/>
          <w:lang w:eastAsia="pt-BR"/>
        </w:rPr>
        <w:drawing>
          <wp:inline distT="0" distB="0" distL="0" distR="0" wp14:anchorId="103ED85A" wp14:editId="5AE0639D">
            <wp:extent cx="152400" cy="152400"/>
            <wp:effectExtent l="0" t="0" r="0" b="0"/>
            <wp:docPr id="4" name="Imagem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2"/>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6D7747" w:rsidRPr="00501C62">
        <w:rPr>
          <w:rFonts w:ascii="Liberation Serif" w:eastAsia="Times New Roman" w:hAnsi="Liberation Serif" w:cs="Times New Roman"/>
          <w:color w:val="000000" w:themeColor="text1"/>
          <w:lang w:eastAsia="pt-BR"/>
        </w:rPr>
        <w:t xml:space="preserve"> </w:t>
      </w:r>
    </w:p>
    <w:p w14:paraId="5292F7A9" w14:textId="14D48D25" w:rsidR="001A6582" w:rsidRPr="00501C62" w:rsidRDefault="001A6582" w:rsidP="004F6270">
      <w:pPr>
        <w:pStyle w:val="Contedodoquadro"/>
        <w:spacing w:after="57" w:line="240" w:lineRule="auto"/>
        <w:contextualSpacing/>
        <w:rPr>
          <w:bCs/>
          <w:i/>
          <w:iCs/>
          <w:color w:val="000000" w:themeColor="text1"/>
          <w:szCs w:val="20"/>
        </w:rPr>
      </w:pPr>
    </w:p>
    <w:p w14:paraId="393772D3" w14:textId="77777777" w:rsidR="00366CAE" w:rsidRPr="00501C62" w:rsidRDefault="00366CAE" w:rsidP="004F6270">
      <w:pPr>
        <w:pStyle w:val="Contedodoquadro"/>
        <w:spacing w:after="57" w:line="240" w:lineRule="auto"/>
        <w:contextualSpacing/>
        <w:rPr>
          <w:bCs/>
          <w:i/>
          <w:iCs/>
          <w:color w:val="000000" w:themeColor="text1"/>
          <w:szCs w:val="20"/>
        </w:rPr>
      </w:pPr>
    </w:p>
    <w:p w14:paraId="3340A3B1" w14:textId="362E9A2F" w:rsidR="00366CAE" w:rsidRPr="00AB3ED1" w:rsidRDefault="00D0143E" w:rsidP="046139F5">
      <w:pPr>
        <w:pStyle w:val="Contedodoquadro"/>
        <w:spacing w:after="57" w:line="240" w:lineRule="auto"/>
        <w:contextualSpacing/>
        <w:rPr>
          <w:i/>
          <w:iCs/>
          <w:color w:val="000000" w:themeColor="text1"/>
        </w:rPr>
      </w:pPr>
      <w:r w:rsidRPr="046139F5">
        <w:rPr>
          <w:i/>
          <w:iCs/>
          <w:color w:val="000000" w:themeColor="text1"/>
        </w:rPr>
        <w:t xml:space="preserve">DOI: </w:t>
      </w:r>
      <w:r w:rsidR="00C43C25">
        <w:rPr>
          <w:i/>
          <w:iCs/>
          <w:color w:val="000000" w:themeColor="text1"/>
        </w:rPr>
        <w:t>[</w:t>
      </w:r>
      <w:r w:rsidR="7E34AA53" w:rsidRPr="000C77AC">
        <w:rPr>
          <w:rFonts w:cs="Times New Roman"/>
          <w:i/>
          <w:iCs/>
        </w:rPr>
        <w:t>10.22478/ufpb.2525-5584.2024v9n1.6519</w:t>
      </w:r>
      <w:r w:rsidR="000C77AC">
        <w:rPr>
          <w:rFonts w:cs="Times New Roman"/>
          <w:i/>
          <w:iCs/>
        </w:rPr>
        <w:t>8]</w:t>
      </w:r>
    </w:p>
    <w:p w14:paraId="01DF997F" w14:textId="75FA1AD8" w:rsidR="00863405" w:rsidRPr="00AB3ED1" w:rsidRDefault="00366CAE" w:rsidP="53FBBCAA">
      <w:pPr>
        <w:pStyle w:val="Contedodoquadro"/>
        <w:spacing w:after="57" w:line="240" w:lineRule="auto"/>
        <w:contextualSpacing/>
        <w:jc w:val="right"/>
        <w:rPr>
          <w:i/>
          <w:iCs/>
          <w:color w:val="000000" w:themeColor="text1"/>
        </w:rPr>
      </w:pPr>
      <w:r w:rsidRPr="53FBBCAA">
        <w:rPr>
          <w:i/>
          <w:iCs/>
          <w:color w:val="000000" w:themeColor="text1"/>
        </w:rPr>
        <w:t>Recebido em</w:t>
      </w:r>
      <w:r w:rsidR="00863405" w:rsidRPr="53FBBCAA">
        <w:rPr>
          <w:i/>
          <w:iCs/>
          <w:color w:val="000000" w:themeColor="text1"/>
        </w:rPr>
        <w:t xml:space="preserve">: </w:t>
      </w:r>
      <w:r w:rsidR="3906D832" w:rsidRPr="53FBBCAA">
        <w:rPr>
          <w:i/>
          <w:iCs/>
          <w:color w:val="000000" w:themeColor="text1"/>
        </w:rPr>
        <w:t>17/12/2022</w:t>
      </w:r>
    </w:p>
    <w:p w14:paraId="399FCA01" w14:textId="7C0ACCCE" w:rsidR="001A6582" w:rsidRPr="00AB3ED1" w:rsidRDefault="00366CAE" w:rsidP="53FBBCAA">
      <w:pPr>
        <w:pStyle w:val="Contedodoquadro"/>
        <w:spacing w:after="57" w:line="240" w:lineRule="auto"/>
        <w:contextualSpacing/>
        <w:jc w:val="right"/>
        <w:rPr>
          <w:i/>
          <w:iCs/>
          <w:color w:val="000000" w:themeColor="text1"/>
        </w:rPr>
      </w:pPr>
      <w:r w:rsidRPr="53FBBCAA">
        <w:rPr>
          <w:i/>
          <w:iCs/>
          <w:color w:val="000000" w:themeColor="text1"/>
        </w:rPr>
        <w:t>Aprovado em</w:t>
      </w:r>
      <w:r w:rsidR="00863405" w:rsidRPr="53FBBCAA">
        <w:rPr>
          <w:i/>
          <w:iCs/>
          <w:color w:val="000000" w:themeColor="text1"/>
        </w:rPr>
        <w:t xml:space="preserve">: </w:t>
      </w:r>
      <w:r w:rsidR="2046AAB9" w:rsidRPr="53FBBCAA">
        <w:rPr>
          <w:i/>
          <w:iCs/>
          <w:color w:val="000000" w:themeColor="text1"/>
        </w:rPr>
        <w:t>14/02/2024</w:t>
      </w:r>
    </w:p>
    <w:p w14:paraId="3E05D6D6" w14:textId="4644E803" w:rsidR="001A6582" w:rsidRPr="00AB3ED1" w:rsidRDefault="001A6582" w:rsidP="004F6270">
      <w:pPr>
        <w:pStyle w:val="Contedodoquadro"/>
        <w:spacing w:after="57" w:line="240" w:lineRule="auto"/>
        <w:contextualSpacing/>
        <w:rPr>
          <w:rFonts w:eastAsia="Times New Roman" w:cs="Times New Roman"/>
          <w:b/>
          <w:sz w:val="24"/>
          <w:szCs w:val="24"/>
        </w:rPr>
      </w:pPr>
    </w:p>
    <w:p w14:paraId="5C85A304" w14:textId="77777777" w:rsidR="004F6270" w:rsidRPr="00AB3ED1" w:rsidRDefault="004F6270" w:rsidP="004F6270">
      <w:pPr>
        <w:pStyle w:val="Contedodoquadro"/>
        <w:spacing w:after="57" w:line="240" w:lineRule="auto"/>
        <w:contextualSpacing/>
        <w:rPr>
          <w:rFonts w:eastAsia="Times New Roman" w:cs="Times New Roman"/>
          <w:b/>
          <w:sz w:val="24"/>
          <w:szCs w:val="24"/>
        </w:rPr>
      </w:pPr>
    </w:p>
    <w:p w14:paraId="691321B4" w14:textId="77777777" w:rsidR="000C77AC" w:rsidRDefault="000C77AC" w:rsidP="004F6270">
      <w:pPr>
        <w:spacing w:after="0" w:line="240" w:lineRule="auto"/>
        <w:contextualSpacing/>
        <w:jc w:val="both"/>
        <w:rPr>
          <w:rFonts w:ascii="Liberation Serif" w:eastAsia="Times New Roman" w:hAnsi="Liberation Serif" w:cs="Times New Roman"/>
          <w:b/>
          <w:sz w:val="24"/>
          <w:szCs w:val="24"/>
        </w:rPr>
      </w:pPr>
    </w:p>
    <w:p w14:paraId="456D1B3F" w14:textId="000F6144" w:rsidR="004A4FF9" w:rsidRPr="00AB3ED1" w:rsidRDefault="004A4FF9" w:rsidP="004F6270">
      <w:pPr>
        <w:spacing w:after="0" w:line="240" w:lineRule="auto"/>
        <w:contextualSpacing/>
        <w:jc w:val="both"/>
        <w:rPr>
          <w:rFonts w:ascii="Liberation Serif" w:eastAsia="Times New Roman" w:hAnsi="Liberation Serif" w:cs="Times New Roman"/>
          <w:sz w:val="24"/>
          <w:szCs w:val="24"/>
        </w:rPr>
      </w:pPr>
      <w:r w:rsidRPr="00AB3ED1">
        <w:rPr>
          <w:rFonts w:ascii="Liberation Serif" w:eastAsia="Times New Roman" w:hAnsi="Liberation Serif" w:cs="Times New Roman"/>
          <w:b/>
          <w:sz w:val="24"/>
          <w:szCs w:val="24"/>
        </w:rPr>
        <w:t>Resu</w:t>
      </w:r>
      <w:r w:rsidR="004B1844" w:rsidRPr="00AB3ED1">
        <w:rPr>
          <w:rFonts w:ascii="Liberation Serif" w:eastAsia="Times New Roman" w:hAnsi="Liberation Serif" w:cs="Times New Roman"/>
          <w:b/>
          <w:sz w:val="24"/>
          <w:szCs w:val="24"/>
        </w:rPr>
        <w:t>mo</w:t>
      </w:r>
      <w:r w:rsidRPr="00AB3ED1">
        <w:rPr>
          <w:rFonts w:ascii="Liberation Serif" w:eastAsia="Times New Roman" w:hAnsi="Liberation Serif" w:cs="Times New Roman"/>
          <w:sz w:val="24"/>
          <w:szCs w:val="24"/>
        </w:rPr>
        <w:t xml:space="preserve">: </w:t>
      </w:r>
      <w:r w:rsidR="00AD75CD" w:rsidRPr="00AD75CD">
        <w:rPr>
          <w:rFonts w:ascii="Liberation Serif" w:eastAsia="Times New Roman" w:hAnsi="Liberation Serif" w:cs="Times New Roman"/>
          <w:sz w:val="24"/>
          <w:szCs w:val="24"/>
        </w:rPr>
        <w:t xml:space="preserve">O presente trabalho pretende realizar uma revisão de literatura a fim de evidenciar algumas das principais contribuições conceituais desenvolvidas pelo pensamento feminista, a saber: a perspectiva analítica da interseccionalidade de raça, classe e gênero. Considera-se que a criação do referido conceito foi e continua sendo uma chave de leitura fundamental para a compreensão da violência sofrida por mulheres de descendência multiétnica e do Sul Global, como é o caso das </w:t>
      </w:r>
      <w:proofErr w:type="spellStart"/>
      <w:r w:rsidR="00AD75CD" w:rsidRPr="00AD75CD">
        <w:rPr>
          <w:rFonts w:ascii="Liberation Serif" w:eastAsia="Times New Roman" w:hAnsi="Liberation Serif" w:cs="Times New Roman"/>
          <w:i/>
          <w:sz w:val="24"/>
          <w:szCs w:val="24"/>
        </w:rPr>
        <w:t>amefricanas</w:t>
      </w:r>
      <w:proofErr w:type="spellEnd"/>
      <w:r w:rsidR="00AD75CD" w:rsidRPr="00AD75CD">
        <w:rPr>
          <w:rFonts w:ascii="Liberation Serif" w:eastAsia="Times New Roman" w:hAnsi="Liberation Serif" w:cs="Times New Roman"/>
          <w:i/>
          <w:sz w:val="24"/>
          <w:szCs w:val="24"/>
        </w:rPr>
        <w:t xml:space="preserve"> </w:t>
      </w:r>
      <w:r w:rsidR="00AD75CD" w:rsidRPr="00AD75CD">
        <w:rPr>
          <w:rFonts w:ascii="Liberation Serif" w:eastAsia="Times New Roman" w:hAnsi="Liberation Serif" w:cs="Times New Roman"/>
          <w:sz w:val="24"/>
          <w:szCs w:val="24"/>
        </w:rPr>
        <w:t>e ameríndias (González, 2020). Desse modo, para que a pesquisa se desenvolva, parte-se de abordagem de pesquisa qualitativa, de natureza básica, com caráter exploratório. Enquanto procedimento de pesquisa, utiliza-se de pesquisa bibliográfica, feita a partir do levantamento de referências teóricas já analisadas.</w:t>
      </w:r>
    </w:p>
    <w:p w14:paraId="05BB17EE" w14:textId="77777777" w:rsidR="004A4FF9" w:rsidRPr="00AB3ED1" w:rsidRDefault="004A4FF9" w:rsidP="004F6270">
      <w:pPr>
        <w:spacing w:after="0" w:line="240" w:lineRule="auto"/>
        <w:contextualSpacing/>
        <w:jc w:val="both"/>
        <w:rPr>
          <w:rFonts w:ascii="Liberation Serif" w:eastAsia="Times New Roman" w:hAnsi="Liberation Serif" w:cs="Times New Roman"/>
          <w:b/>
          <w:sz w:val="24"/>
          <w:szCs w:val="24"/>
        </w:rPr>
      </w:pPr>
    </w:p>
    <w:p w14:paraId="7591C958" w14:textId="0CBA4BE8" w:rsidR="004A4FF9" w:rsidRPr="00AB3ED1" w:rsidRDefault="004A4FF9" w:rsidP="004F6270">
      <w:pPr>
        <w:spacing w:after="0" w:line="240" w:lineRule="auto"/>
        <w:contextualSpacing/>
        <w:jc w:val="both"/>
        <w:rPr>
          <w:rFonts w:ascii="Liberation Serif" w:eastAsia="Times New Roman" w:hAnsi="Liberation Serif" w:cs="Times New Roman"/>
          <w:sz w:val="24"/>
          <w:szCs w:val="24"/>
        </w:rPr>
      </w:pPr>
      <w:r w:rsidRPr="00AB3ED1">
        <w:rPr>
          <w:rFonts w:ascii="Liberation Serif" w:eastAsia="Times New Roman" w:hAnsi="Liberation Serif" w:cs="Times New Roman"/>
          <w:b/>
          <w:sz w:val="24"/>
          <w:szCs w:val="24"/>
        </w:rPr>
        <w:t>Pala</w:t>
      </w:r>
      <w:r w:rsidR="00B84ABB" w:rsidRPr="00AB3ED1">
        <w:rPr>
          <w:rFonts w:ascii="Liberation Serif" w:eastAsia="Times New Roman" w:hAnsi="Liberation Serif" w:cs="Times New Roman"/>
          <w:b/>
          <w:sz w:val="24"/>
          <w:szCs w:val="24"/>
        </w:rPr>
        <w:t>v</w:t>
      </w:r>
      <w:r w:rsidRPr="00AB3ED1">
        <w:rPr>
          <w:rFonts w:ascii="Liberation Serif" w:eastAsia="Times New Roman" w:hAnsi="Liberation Serif" w:cs="Times New Roman"/>
          <w:b/>
          <w:sz w:val="24"/>
          <w:szCs w:val="24"/>
        </w:rPr>
        <w:t>ras</w:t>
      </w:r>
      <w:r w:rsidR="00B84ABB" w:rsidRPr="00AB3ED1">
        <w:rPr>
          <w:rFonts w:ascii="Liberation Serif" w:eastAsia="Times New Roman" w:hAnsi="Liberation Serif" w:cs="Times New Roman"/>
          <w:b/>
          <w:sz w:val="24"/>
          <w:szCs w:val="24"/>
        </w:rPr>
        <w:t>-ch</w:t>
      </w:r>
      <w:r w:rsidRPr="00AB3ED1">
        <w:rPr>
          <w:rFonts w:ascii="Liberation Serif" w:eastAsia="Times New Roman" w:hAnsi="Liberation Serif" w:cs="Times New Roman"/>
          <w:b/>
          <w:sz w:val="24"/>
          <w:szCs w:val="24"/>
        </w:rPr>
        <w:t>ave</w:t>
      </w:r>
      <w:r w:rsidRPr="00AB3ED1">
        <w:rPr>
          <w:rFonts w:ascii="Liberation Serif" w:eastAsia="Times New Roman" w:hAnsi="Liberation Serif" w:cs="Times New Roman"/>
          <w:sz w:val="24"/>
          <w:szCs w:val="24"/>
        </w:rPr>
        <w:t xml:space="preserve">: </w:t>
      </w:r>
      <w:r w:rsidR="00AD75CD" w:rsidRPr="00AD75CD">
        <w:rPr>
          <w:rFonts w:ascii="Liberation Serif" w:eastAsia="Times New Roman" w:hAnsi="Liberation Serif" w:cs="Times New Roman"/>
          <w:sz w:val="24"/>
          <w:szCs w:val="24"/>
        </w:rPr>
        <w:t>Pensamento feminista; Estudos de Gênero; Interseccionalidade.</w:t>
      </w:r>
    </w:p>
    <w:p w14:paraId="221B444A" w14:textId="77777777" w:rsidR="001A6582" w:rsidRPr="00AB3ED1" w:rsidRDefault="001A6582" w:rsidP="004F6270">
      <w:pPr>
        <w:spacing w:after="0" w:line="240" w:lineRule="auto"/>
        <w:contextualSpacing/>
        <w:jc w:val="both"/>
        <w:rPr>
          <w:rFonts w:ascii="Liberation Serif" w:eastAsia="Times New Roman" w:hAnsi="Liberation Serif" w:cs="Times New Roman"/>
          <w:b/>
          <w:sz w:val="24"/>
          <w:szCs w:val="24"/>
          <w:lang w:eastAsia="pt-BR"/>
        </w:rPr>
      </w:pPr>
    </w:p>
    <w:p w14:paraId="534102A5" w14:textId="77777777" w:rsidR="000C77AC" w:rsidRDefault="000C77AC" w:rsidP="004F6270">
      <w:pPr>
        <w:spacing w:after="0" w:line="240" w:lineRule="auto"/>
        <w:contextualSpacing/>
        <w:jc w:val="both"/>
        <w:rPr>
          <w:rFonts w:ascii="Liberation Serif" w:eastAsia="Times New Roman" w:hAnsi="Liberation Serif" w:cs="Times New Roman"/>
          <w:b/>
          <w:sz w:val="24"/>
          <w:szCs w:val="24"/>
          <w:lang w:val="en-US" w:eastAsia="pt-BR"/>
        </w:rPr>
      </w:pPr>
    </w:p>
    <w:p w14:paraId="6D966234" w14:textId="27A72B9E" w:rsidR="004A4FF9" w:rsidRDefault="00B84ABB" w:rsidP="004F6270">
      <w:pPr>
        <w:spacing w:after="0" w:line="240" w:lineRule="auto"/>
        <w:contextualSpacing/>
        <w:jc w:val="both"/>
        <w:rPr>
          <w:rFonts w:ascii="Liberation Serif" w:eastAsia="Times New Roman" w:hAnsi="Liberation Serif" w:cs="Times New Roman"/>
          <w:sz w:val="24"/>
          <w:szCs w:val="24"/>
          <w:lang w:val="en-US"/>
        </w:rPr>
      </w:pPr>
      <w:r w:rsidRPr="00AD75CD">
        <w:rPr>
          <w:rFonts w:ascii="Liberation Serif" w:eastAsia="Times New Roman" w:hAnsi="Liberation Serif" w:cs="Times New Roman"/>
          <w:b/>
          <w:sz w:val="24"/>
          <w:szCs w:val="24"/>
          <w:lang w:val="en-US" w:eastAsia="pt-BR"/>
        </w:rPr>
        <w:t>Abstract</w:t>
      </w:r>
      <w:r w:rsidR="004A4FF9" w:rsidRPr="00AD75CD">
        <w:rPr>
          <w:rFonts w:ascii="Liberation Serif" w:eastAsia="Times New Roman" w:hAnsi="Liberation Serif" w:cs="Times New Roman"/>
          <w:b/>
          <w:sz w:val="24"/>
          <w:szCs w:val="24"/>
          <w:lang w:val="en-US" w:eastAsia="pt-BR"/>
        </w:rPr>
        <w:t>:</w:t>
      </w:r>
      <w:r w:rsidR="002D01C5">
        <w:rPr>
          <w:rFonts w:ascii="Liberation Serif" w:eastAsia="Times New Roman" w:hAnsi="Liberation Serif" w:cs="Times New Roman"/>
          <w:bCs/>
          <w:sz w:val="24"/>
          <w:szCs w:val="24"/>
          <w:lang w:val="en-US" w:eastAsia="pt-BR"/>
        </w:rPr>
        <w:t xml:space="preserve"> </w:t>
      </w:r>
      <w:r w:rsidR="00AD75CD" w:rsidRPr="00AD75CD">
        <w:rPr>
          <w:rFonts w:ascii="Liberation Serif" w:eastAsia="Times New Roman" w:hAnsi="Liberation Serif" w:cs="Times New Roman"/>
          <w:sz w:val="24"/>
          <w:szCs w:val="24"/>
          <w:lang w:val="en-US"/>
        </w:rPr>
        <w:t xml:space="preserve">This paper aims to carry out a literature review </w:t>
      </w:r>
      <w:proofErr w:type="gramStart"/>
      <w:r w:rsidR="00AD75CD" w:rsidRPr="00AD75CD">
        <w:rPr>
          <w:rFonts w:ascii="Liberation Serif" w:eastAsia="Times New Roman" w:hAnsi="Liberation Serif" w:cs="Times New Roman"/>
          <w:sz w:val="24"/>
          <w:szCs w:val="24"/>
          <w:lang w:val="en-US"/>
        </w:rPr>
        <w:t>in order to</w:t>
      </w:r>
      <w:proofErr w:type="gramEnd"/>
      <w:r w:rsidR="00AD75CD" w:rsidRPr="00AD75CD">
        <w:rPr>
          <w:rFonts w:ascii="Liberation Serif" w:eastAsia="Times New Roman" w:hAnsi="Liberation Serif" w:cs="Times New Roman"/>
          <w:sz w:val="24"/>
          <w:szCs w:val="24"/>
          <w:lang w:val="en-US"/>
        </w:rPr>
        <w:t xml:space="preserve"> highlight some of the main conceptual contributions developed by feminist thought, namely the analytical perspective of the intersectionality of race, class and gender. It is considered that the creation of this concept has been and continues to be a fundamental reading key for understanding the violence suffered by women of multiethnic descent and from the Global South, such as those of </w:t>
      </w:r>
      <w:proofErr w:type="spellStart"/>
      <w:r w:rsidR="00AD75CD" w:rsidRPr="00AD75CD">
        <w:rPr>
          <w:rFonts w:ascii="Liberation Serif" w:eastAsia="Times New Roman" w:hAnsi="Liberation Serif" w:cs="Times New Roman"/>
          <w:i/>
          <w:sz w:val="24"/>
          <w:szCs w:val="24"/>
          <w:lang w:val="en-US"/>
        </w:rPr>
        <w:t>amerindian</w:t>
      </w:r>
      <w:proofErr w:type="spellEnd"/>
      <w:r w:rsidR="00AD75CD" w:rsidRPr="00AD75CD">
        <w:rPr>
          <w:rFonts w:ascii="Liberation Serif" w:eastAsia="Times New Roman" w:hAnsi="Liberation Serif" w:cs="Times New Roman"/>
          <w:i/>
          <w:sz w:val="24"/>
          <w:szCs w:val="24"/>
          <w:lang w:val="en-US"/>
        </w:rPr>
        <w:t xml:space="preserve"> </w:t>
      </w:r>
      <w:r w:rsidR="00AD75CD" w:rsidRPr="00AD75CD">
        <w:rPr>
          <w:rFonts w:ascii="Liberation Serif" w:eastAsia="Times New Roman" w:hAnsi="Liberation Serif" w:cs="Times New Roman"/>
          <w:sz w:val="24"/>
          <w:szCs w:val="24"/>
          <w:lang w:val="en-US"/>
        </w:rPr>
        <w:t xml:space="preserve">and </w:t>
      </w:r>
      <w:proofErr w:type="spellStart"/>
      <w:r w:rsidR="00AD75CD" w:rsidRPr="00AD75CD">
        <w:rPr>
          <w:rFonts w:ascii="Liberation Serif" w:eastAsia="Times New Roman" w:hAnsi="Liberation Serif" w:cs="Times New Roman"/>
          <w:i/>
          <w:sz w:val="24"/>
          <w:szCs w:val="24"/>
          <w:lang w:val="en-US"/>
        </w:rPr>
        <w:t>amefrican</w:t>
      </w:r>
      <w:proofErr w:type="spellEnd"/>
      <w:r w:rsidR="00AD75CD" w:rsidRPr="00AD75CD">
        <w:rPr>
          <w:rFonts w:ascii="Liberation Serif" w:eastAsia="Times New Roman" w:hAnsi="Liberation Serif" w:cs="Times New Roman"/>
          <w:i/>
          <w:sz w:val="24"/>
          <w:szCs w:val="24"/>
          <w:lang w:val="en-US"/>
        </w:rPr>
        <w:t xml:space="preserve"> </w:t>
      </w:r>
      <w:r w:rsidR="00AD75CD" w:rsidRPr="00AD75CD">
        <w:rPr>
          <w:rFonts w:ascii="Liberation Serif" w:eastAsia="Times New Roman" w:hAnsi="Liberation Serif" w:cs="Times New Roman"/>
          <w:sz w:val="24"/>
          <w:szCs w:val="24"/>
          <w:lang w:val="en-US"/>
        </w:rPr>
        <w:t xml:space="preserve">descent (González, 2020). </w:t>
      </w:r>
      <w:proofErr w:type="gramStart"/>
      <w:r w:rsidR="00AD75CD" w:rsidRPr="00AD75CD">
        <w:rPr>
          <w:rFonts w:ascii="Liberation Serif" w:eastAsia="Times New Roman" w:hAnsi="Liberation Serif" w:cs="Times New Roman"/>
          <w:sz w:val="24"/>
          <w:szCs w:val="24"/>
          <w:lang w:val="en-US"/>
        </w:rPr>
        <w:t>In order for</w:t>
      </w:r>
      <w:proofErr w:type="gramEnd"/>
      <w:r w:rsidR="00AD75CD" w:rsidRPr="00AD75CD">
        <w:rPr>
          <w:rFonts w:ascii="Liberation Serif" w:eastAsia="Times New Roman" w:hAnsi="Liberation Serif" w:cs="Times New Roman"/>
          <w:sz w:val="24"/>
          <w:szCs w:val="24"/>
          <w:lang w:val="en-US"/>
        </w:rPr>
        <w:t xml:space="preserve"> the research to be carried out, it is based on a qualitative research approach, of a basic nature, with an exploratory character. As a research procedure, bibliographical </w:t>
      </w:r>
      <w:r w:rsidR="00AD75CD" w:rsidRPr="00AD75CD">
        <w:rPr>
          <w:rFonts w:ascii="Liberation Serif" w:eastAsia="Times New Roman" w:hAnsi="Liberation Serif" w:cs="Times New Roman"/>
          <w:sz w:val="24"/>
          <w:szCs w:val="24"/>
          <w:lang w:val="en-US"/>
        </w:rPr>
        <w:lastRenderedPageBreak/>
        <w:t>research is used, based on a survey of theoretical references that have already been analyzed.</w:t>
      </w:r>
    </w:p>
    <w:p w14:paraId="0BBC00AC" w14:textId="77777777" w:rsidR="00AD75CD" w:rsidRPr="00AD75CD" w:rsidRDefault="00AD75CD" w:rsidP="004F6270">
      <w:pPr>
        <w:spacing w:after="0" w:line="240" w:lineRule="auto"/>
        <w:contextualSpacing/>
        <w:jc w:val="both"/>
        <w:rPr>
          <w:rFonts w:ascii="Liberation Serif" w:eastAsia="Times New Roman" w:hAnsi="Liberation Serif" w:cs="Times New Roman"/>
          <w:b/>
          <w:sz w:val="24"/>
          <w:szCs w:val="24"/>
          <w:lang w:val="en-US" w:eastAsia="pt-BR"/>
        </w:rPr>
      </w:pPr>
    </w:p>
    <w:p w14:paraId="3D4261CC" w14:textId="095B00BD" w:rsidR="004A4FF9" w:rsidRPr="00AD75CD" w:rsidRDefault="00B84ABB" w:rsidP="004F6270">
      <w:pPr>
        <w:spacing w:after="0" w:line="240" w:lineRule="auto"/>
        <w:contextualSpacing/>
        <w:jc w:val="both"/>
        <w:rPr>
          <w:rFonts w:ascii="Liberation Serif" w:eastAsia="Times New Roman" w:hAnsi="Liberation Serif" w:cs="Times New Roman"/>
          <w:sz w:val="24"/>
          <w:szCs w:val="24"/>
          <w:lang w:val="en-US"/>
        </w:rPr>
      </w:pPr>
      <w:r w:rsidRPr="00AD75CD">
        <w:rPr>
          <w:rFonts w:ascii="Liberation Serif" w:eastAsia="Times New Roman" w:hAnsi="Liberation Serif" w:cs="Times New Roman"/>
          <w:b/>
          <w:sz w:val="24"/>
          <w:szCs w:val="24"/>
          <w:lang w:val="en-US" w:eastAsia="pt-BR"/>
        </w:rPr>
        <w:t>Keywords</w:t>
      </w:r>
      <w:r w:rsidR="004A4FF9" w:rsidRPr="00AD75CD">
        <w:rPr>
          <w:rFonts w:ascii="Liberation Serif" w:eastAsia="Times New Roman" w:hAnsi="Liberation Serif" w:cs="Times New Roman"/>
          <w:b/>
          <w:sz w:val="24"/>
          <w:szCs w:val="24"/>
          <w:lang w:val="en-US" w:eastAsia="pt-BR"/>
        </w:rPr>
        <w:t xml:space="preserve">: </w:t>
      </w:r>
      <w:r w:rsidR="00AD75CD" w:rsidRPr="006D4202">
        <w:rPr>
          <w:rFonts w:ascii="Liberation Serif" w:eastAsia="Times New Roman" w:hAnsi="Liberation Serif" w:cs="Times New Roman"/>
          <w:bCs/>
          <w:sz w:val="24"/>
          <w:szCs w:val="24"/>
          <w:lang w:val="en-US" w:eastAsia="pt-BR"/>
        </w:rPr>
        <w:t>Feminist thought; Gender studies; Intersectionality</w:t>
      </w:r>
    </w:p>
    <w:p w14:paraId="6B39C05C" w14:textId="07000B42" w:rsidR="00B84ABB" w:rsidRPr="00AD75CD" w:rsidRDefault="00B84ABB" w:rsidP="004F6270">
      <w:pPr>
        <w:spacing w:after="0" w:line="240" w:lineRule="auto"/>
        <w:contextualSpacing/>
        <w:jc w:val="both"/>
        <w:rPr>
          <w:rFonts w:ascii="Liberation Serif" w:eastAsia="Times New Roman" w:hAnsi="Liberation Serif" w:cs="Times New Roman"/>
          <w:sz w:val="24"/>
          <w:szCs w:val="24"/>
          <w:lang w:val="en-US" w:eastAsia="pt-BR"/>
        </w:rPr>
      </w:pPr>
    </w:p>
    <w:p w14:paraId="5BDAF7A3" w14:textId="77777777" w:rsidR="004F6270" w:rsidRPr="00AB3ED1" w:rsidRDefault="004F6270" w:rsidP="004A4FF9">
      <w:pPr>
        <w:spacing w:after="0" w:line="240" w:lineRule="auto"/>
        <w:contextualSpacing/>
        <w:jc w:val="both"/>
        <w:rPr>
          <w:rFonts w:ascii="Liberation Serif" w:eastAsia="Times New Roman" w:hAnsi="Liberation Serif" w:cs="Times New Roman"/>
          <w:sz w:val="24"/>
          <w:szCs w:val="24"/>
          <w:lang w:val="en-US"/>
        </w:rPr>
      </w:pPr>
    </w:p>
    <w:p w14:paraId="2A6535DC" w14:textId="77777777" w:rsidR="00AD75CD" w:rsidRPr="005C0930" w:rsidRDefault="00AD75CD">
      <w:pPr>
        <w:rPr>
          <w:rFonts w:ascii="Liberation Serif" w:eastAsia="Times New Roman" w:hAnsi="Liberation Serif" w:cs="Times New Roman"/>
          <w:b/>
          <w:bCs/>
          <w:iCs/>
          <w:sz w:val="24"/>
          <w:szCs w:val="24"/>
          <w:lang w:val="en-US"/>
        </w:rPr>
      </w:pPr>
      <w:r w:rsidRPr="005C0930">
        <w:rPr>
          <w:rFonts w:ascii="Liberation Serif" w:eastAsia="Times New Roman" w:hAnsi="Liberation Serif"/>
          <w:b/>
          <w:bCs/>
          <w:iCs/>
          <w:sz w:val="24"/>
          <w:szCs w:val="24"/>
          <w:lang w:val="en-US"/>
        </w:rPr>
        <w:br w:type="page"/>
      </w:r>
    </w:p>
    <w:p w14:paraId="2288C657" w14:textId="07D00773" w:rsidR="004A4FF9" w:rsidRPr="00AB3ED1" w:rsidRDefault="004A4FF9" w:rsidP="004A4FF9">
      <w:pPr>
        <w:pStyle w:val="PargrafodaLista"/>
        <w:numPr>
          <w:ilvl w:val="0"/>
          <w:numId w:val="2"/>
        </w:numPr>
        <w:spacing w:after="0" w:line="360" w:lineRule="auto"/>
        <w:ind w:left="426"/>
        <w:jc w:val="both"/>
        <w:rPr>
          <w:rFonts w:ascii="Liberation Serif" w:eastAsia="Times New Roman" w:hAnsi="Liberation Serif"/>
          <w:b/>
          <w:bCs/>
          <w:iCs/>
          <w:sz w:val="24"/>
          <w:szCs w:val="24"/>
        </w:rPr>
      </w:pPr>
      <w:r w:rsidRPr="00AB3ED1">
        <w:rPr>
          <w:rFonts w:ascii="Liberation Serif" w:eastAsia="Times New Roman" w:hAnsi="Liberation Serif"/>
          <w:b/>
          <w:bCs/>
          <w:iCs/>
          <w:sz w:val="24"/>
          <w:szCs w:val="24"/>
        </w:rPr>
        <w:lastRenderedPageBreak/>
        <w:t>Intro</w:t>
      </w:r>
      <w:r w:rsidR="004F6270" w:rsidRPr="00AB3ED1">
        <w:rPr>
          <w:rFonts w:ascii="Liberation Serif" w:eastAsia="Times New Roman" w:hAnsi="Liberation Serif"/>
          <w:b/>
          <w:bCs/>
          <w:iCs/>
          <w:sz w:val="24"/>
          <w:szCs w:val="24"/>
        </w:rPr>
        <w:t xml:space="preserve">dução </w:t>
      </w:r>
    </w:p>
    <w:p w14:paraId="601F40D1" w14:textId="65AD9728"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O presente trabalho possui enquanto objetivo geral: apresentar e analisar como se deu a construção do termo interseccionalidade pelo movimento feminista, proposto inicialmente por feministas negras dos Estados Unidos da América (EUA) e incorporado como </w:t>
      </w:r>
      <w:r w:rsidR="002D01C5" w:rsidRPr="006D4202">
        <w:rPr>
          <w:rFonts w:ascii="Liberation Serif" w:eastAsia="Times New Roman" w:hAnsi="Liberation Serif" w:cs="Times New Roman"/>
          <w:sz w:val="24"/>
          <w:szCs w:val="24"/>
        </w:rPr>
        <w:t>um importante</w:t>
      </w:r>
      <w:r w:rsidRPr="006D4202">
        <w:rPr>
          <w:rFonts w:ascii="Liberation Serif" w:eastAsia="Times New Roman" w:hAnsi="Liberation Serif" w:cs="Times New Roman"/>
          <w:sz w:val="24"/>
          <w:szCs w:val="24"/>
        </w:rPr>
        <w:t xml:space="preserve"> perspectiva de análise por feministas oriundas do Sul Global, especialmente as teóricas feministas latino-americanas. Dessa forma, para que a pesquisa seja realizada, o estudo pretende responder o seguinte problema de pesquisa: Quais as novas interfaces propostas pelo conceito de interseccionalidade que emergem nos estudos feministas e, de maneira especial, nas investigações feministas do Sul Global, levando em consideração o tecido histórico, político e social da América Latina? </w:t>
      </w:r>
    </w:p>
    <w:p w14:paraId="2A067E6C"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Desse modo, pretende-se trabalhar com o princípio de que, ainda que tenha sido proposta a partir de uma teoria feminista advinda do Norte Global, - organizada por mulheres oriundas do feminismo negro estadunidense - a perspectiva interseccional é a lente necessária que serve para incorporar conjunturas, como gênero, raça, classe e sexualidade, e assim, complexificar e situar os eixos locais de opressão e violência que constituem a vida das mulheres latino-americanas (Gill; Pires, 2019). Sendo assim, a hipótese levantada é de que a interseccionalidade é uma das perspectivas teóricas indispensáveis para a compreensão das opressões e violências vivenciadas por mulheres oriundas do Sul Global, atentando-se às múltiplas manifestações étnicas - e de feminismos - presentes na região.</w:t>
      </w:r>
    </w:p>
    <w:p w14:paraId="562CCFAC"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Enquanto objetivo específico da pesquisa, elenca-se: desenvolver uma revisão de literatura sobre o conceito de interseccionalidade nos estudos feministas e analisar suas interfaces a partir de perspectivas feministas do Sul Global. De tal modo, por se tratar de uma revisão de literatura, a pesquisa não confere uma inovação aos estudos feministas, no entanto, justifica sua relevância ao tratar de um tema substancial: o da interseccionalidade. Além do mais, o trabalho se estabelece a fim de fortalecer os estudos e produções acadêmicas voltados para a militância feminista oriunda do Sul Global. Tal militância resiste e persiste em um cenário instintivamente violento, já que boa parte dos países do Sul Global padecem de profundas e dolorosas descontinuidades institucionais, fruto das fissuras deixadas pelo imaginário colonial e pela </w:t>
      </w:r>
      <w:proofErr w:type="spellStart"/>
      <w:r w:rsidRPr="006D4202">
        <w:rPr>
          <w:rFonts w:ascii="Liberation Serif" w:eastAsia="Times New Roman" w:hAnsi="Liberation Serif" w:cs="Times New Roman"/>
          <w:sz w:val="24"/>
          <w:szCs w:val="24"/>
        </w:rPr>
        <w:t>colonialidade</w:t>
      </w:r>
      <w:proofErr w:type="spellEnd"/>
      <w:r w:rsidRPr="006D4202">
        <w:rPr>
          <w:rFonts w:ascii="Liberation Serif" w:eastAsia="Times New Roman" w:hAnsi="Liberation Serif" w:cs="Times New Roman"/>
          <w:sz w:val="24"/>
          <w:szCs w:val="24"/>
        </w:rPr>
        <w:t xml:space="preserve"> que ainda é presente na maioria dos países da região. Essas descontinuidades, por sua vez, contribuem ativamente para a marginalização de práticas feministas e dos movimentos de mulheres na região (</w:t>
      </w:r>
      <w:proofErr w:type="spellStart"/>
      <w:r w:rsidRPr="006D4202">
        <w:rPr>
          <w:rFonts w:ascii="Liberation Serif" w:eastAsia="Times New Roman" w:hAnsi="Liberation Serif" w:cs="Times New Roman"/>
          <w:sz w:val="24"/>
          <w:szCs w:val="24"/>
        </w:rPr>
        <w:t>Femenías</w:t>
      </w:r>
      <w:proofErr w:type="spellEnd"/>
      <w:r w:rsidRPr="006D4202">
        <w:rPr>
          <w:rFonts w:ascii="Liberation Serif" w:eastAsia="Times New Roman" w:hAnsi="Liberation Serif" w:cs="Times New Roman"/>
          <w:sz w:val="24"/>
          <w:szCs w:val="24"/>
        </w:rPr>
        <w:t xml:space="preserve">, 2005). </w:t>
      </w:r>
    </w:p>
    <w:p w14:paraId="1027DC8B"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lastRenderedPageBreak/>
        <w:t xml:space="preserve">Ainda, considera-se que o colonialismo europeu é visto como um elemento que, além de ter deixado diversas marcas irreversíveis no Sul Global - e consequentemente, na América Latina -, coloca desafios constantes para a consolidação dos feminismos na região, já que o colonialismo enquanto processo histórico “se constrói alicerçado na </w:t>
      </w:r>
      <w:proofErr w:type="spellStart"/>
      <w:r w:rsidRPr="006D4202">
        <w:rPr>
          <w:rFonts w:ascii="Liberation Serif" w:eastAsia="Times New Roman" w:hAnsi="Liberation Serif" w:cs="Times New Roman"/>
          <w:sz w:val="24"/>
          <w:szCs w:val="24"/>
        </w:rPr>
        <w:t>colonialidade</w:t>
      </w:r>
      <w:proofErr w:type="spellEnd"/>
      <w:r w:rsidRPr="006D4202">
        <w:rPr>
          <w:rFonts w:ascii="Liberation Serif" w:eastAsia="Times New Roman" w:hAnsi="Liberation Serif" w:cs="Times New Roman"/>
          <w:sz w:val="24"/>
          <w:szCs w:val="24"/>
        </w:rPr>
        <w:t xml:space="preserve"> do poder” (Silva, 2020, p. 8).  Dessa forma, o presente trabalho também pretende explanar a perspectiva de análise interseccional difundida pelos feminismos como uma forma de auxiliar na superação da desigualdade tanto ontológica quanto política que é atribuída à violência de gênero que atinge as mulheres de cor</w:t>
      </w:r>
      <w:r w:rsidRPr="006D4202">
        <w:rPr>
          <w:rFonts w:ascii="Liberation Serif" w:eastAsia="Times New Roman" w:hAnsi="Liberation Serif" w:cs="Times New Roman"/>
          <w:sz w:val="24"/>
          <w:szCs w:val="24"/>
          <w:vertAlign w:val="superscript"/>
        </w:rPr>
        <w:footnoteReference w:id="3"/>
      </w:r>
      <w:r w:rsidRPr="006D4202">
        <w:rPr>
          <w:rFonts w:ascii="Liberation Serif" w:eastAsia="Times New Roman" w:hAnsi="Liberation Serif" w:cs="Times New Roman"/>
          <w:sz w:val="24"/>
          <w:szCs w:val="24"/>
        </w:rPr>
        <w:t>, de acordo com o padrão colonial moderno e binário imposto pelo patriarcado instintivamente ocidental, o qual é percebido como grande aliado histórico do racismo e do capitalismo (Segato, 2012).</w:t>
      </w:r>
    </w:p>
    <w:p w14:paraId="644478EA"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Para além disso, o trabalho se justifica como relevante na medida em que pretende dar luz à uma perspectiva teórica que prioriza a experiência das mulheres negras e pertencentes aos povos tradicionais e originários, as quais fazem parte de um grupo social que sofreu - e continua sofrendo - processos de exclusão identificados como dos mais violentos (Silva, 2020). Na atualidade, dados sobre violência contra as mulheres demonstram todos os dias em meios de comunicação o quanto as mulheres de cor pertencentes ao Sul Global costumam estar bem mais expostas à violência do que as demais, no qual o padrão eurocentrista de gênero e de feminilidade, aliado ao capitalismo e ao patriarcado, acabam se caracterizando como </w:t>
      </w:r>
      <w:proofErr w:type="spellStart"/>
      <w:r w:rsidRPr="006D4202">
        <w:rPr>
          <w:rFonts w:ascii="Liberation Serif" w:eastAsia="Times New Roman" w:hAnsi="Liberation Serif" w:cs="Times New Roman"/>
          <w:sz w:val="24"/>
          <w:szCs w:val="24"/>
        </w:rPr>
        <w:t>amendrontadores</w:t>
      </w:r>
      <w:proofErr w:type="spellEnd"/>
      <w:r w:rsidRPr="006D4202">
        <w:rPr>
          <w:rFonts w:ascii="Liberation Serif" w:eastAsia="Times New Roman" w:hAnsi="Liberation Serif" w:cs="Times New Roman"/>
          <w:sz w:val="24"/>
          <w:szCs w:val="24"/>
        </w:rPr>
        <w:t xml:space="preserve"> para as mulheres do Sul.</w:t>
      </w:r>
    </w:p>
    <w:p w14:paraId="31DFA098"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Conforme Francesca </w:t>
      </w:r>
      <w:proofErr w:type="spellStart"/>
      <w:r w:rsidRPr="006D4202">
        <w:rPr>
          <w:rFonts w:ascii="Liberation Serif" w:eastAsia="Times New Roman" w:hAnsi="Liberation Serif" w:cs="Times New Roman"/>
          <w:sz w:val="24"/>
          <w:szCs w:val="24"/>
        </w:rPr>
        <w:t>Gargallo</w:t>
      </w:r>
      <w:proofErr w:type="spellEnd"/>
      <w:r w:rsidRPr="006D4202">
        <w:rPr>
          <w:rFonts w:ascii="Liberation Serif" w:eastAsia="Times New Roman" w:hAnsi="Liberation Serif" w:cs="Times New Roman"/>
          <w:sz w:val="24"/>
          <w:szCs w:val="24"/>
        </w:rPr>
        <w:t xml:space="preserve"> (2007), para os feminismos do Sul Global, “se torna muito difícil desconstruir sua </w:t>
      </w:r>
      <w:proofErr w:type="spellStart"/>
      <w:r w:rsidRPr="006D4202">
        <w:rPr>
          <w:rFonts w:ascii="Liberation Serif" w:eastAsia="Times New Roman" w:hAnsi="Liberation Serif" w:cs="Times New Roman"/>
          <w:sz w:val="24"/>
          <w:szCs w:val="24"/>
        </w:rPr>
        <w:t>ocidentalidade</w:t>
      </w:r>
      <w:proofErr w:type="spellEnd"/>
      <w:r w:rsidRPr="006D4202">
        <w:rPr>
          <w:rFonts w:ascii="Liberation Serif" w:eastAsia="Times New Roman" w:hAnsi="Liberation Serif" w:cs="Times New Roman"/>
          <w:sz w:val="24"/>
          <w:szCs w:val="24"/>
        </w:rPr>
        <w:t>, uma vez que o movimento se impulsionou como sinônimo de um mundo tecnologicamente moderno e legalista” (</w:t>
      </w:r>
      <w:proofErr w:type="spellStart"/>
      <w:r w:rsidRPr="006D4202">
        <w:rPr>
          <w:rFonts w:ascii="Liberation Serif" w:eastAsia="Times New Roman" w:hAnsi="Liberation Serif" w:cs="Times New Roman"/>
          <w:sz w:val="24"/>
          <w:szCs w:val="24"/>
        </w:rPr>
        <w:t>Gargallo</w:t>
      </w:r>
      <w:proofErr w:type="spellEnd"/>
      <w:r w:rsidRPr="006D4202">
        <w:rPr>
          <w:rFonts w:ascii="Liberation Serif" w:eastAsia="Times New Roman" w:hAnsi="Liberation Serif" w:cs="Times New Roman"/>
          <w:sz w:val="24"/>
          <w:szCs w:val="24"/>
        </w:rPr>
        <w:t xml:space="preserve">, 2007, p. 22). Portanto, para a autora, é somente a partir da análise da pobreza e da desigualdade como frutos do colonialismo capitalista que os feminismos oriundos do Sul Global consideram hoje a necessidade de se libertar da perspectiva do universalismo cultural </w:t>
      </w:r>
      <w:r w:rsidRPr="006D4202">
        <w:rPr>
          <w:rFonts w:ascii="Liberation Serif" w:eastAsia="Times New Roman" w:hAnsi="Liberation Serif" w:cs="Times New Roman"/>
          <w:sz w:val="24"/>
          <w:szCs w:val="24"/>
        </w:rPr>
        <w:lastRenderedPageBreak/>
        <w:t>ocidental, e de sua constante construção determinista, a qual organiza os gêneros a partir de uma perspectiva bipolar, binária e hierárquica (</w:t>
      </w:r>
      <w:proofErr w:type="spellStart"/>
      <w:r w:rsidRPr="006D4202">
        <w:rPr>
          <w:rFonts w:ascii="Liberation Serif" w:eastAsia="Times New Roman" w:hAnsi="Liberation Serif" w:cs="Times New Roman"/>
          <w:sz w:val="24"/>
          <w:szCs w:val="24"/>
        </w:rPr>
        <w:t>Gargallo</w:t>
      </w:r>
      <w:proofErr w:type="spellEnd"/>
      <w:r w:rsidRPr="006D4202">
        <w:rPr>
          <w:rFonts w:ascii="Liberation Serif" w:eastAsia="Times New Roman" w:hAnsi="Liberation Serif" w:cs="Times New Roman"/>
          <w:sz w:val="24"/>
          <w:szCs w:val="24"/>
        </w:rPr>
        <w:t xml:space="preserve">, 2007). </w:t>
      </w:r>
    </w:p>
    <w:p w14:paraId="6205B4D8" w14:textId="31C9C9CF" w:rsidR="00AD75CD" w:rsidRDefault="00AD75CD" w:rsidP="006F6D91">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Portanto, parte-se do princípio de que, para que o paradigma social e educacional proveniente da perspectiva colonial e patriarcal seja alterado, é fundamental que ocorra a construção e disseminação de teorias que incorporem as demandas de gênero e que sejam capazes de abarcar as bases e contribuições teóricas que o pensamento feminista constrói (Silva, 2020), como é o caso da análise interseccional. Nesse sentido, o trabalho se estabelece com a intenção de conferir uma assimilação mais clara do conceito de interseccionalidade</w:t>
      </w:r>
      <w:r w:rsidRPr="006D4202">
        <w:rPr>
          <w:rFonts w:ascii="Liberation Serif" w:eastAsia="Times New Roman" w:hAnsi="Liberation Serif" w:cs="Times New Roman"/>
          <w:sz w:val="24"/>
          <w:szCs w:val="24"/>
          <w:vertAlign w:val="superscript"/>
        </w:rPr>
        <w:footnoteReference w:id="4"/>
      </w:r>
      <w:r w:rsidRPr="006D4202">
        <w:rPr>
          <w:rFonts w:ascii="Liberation Serif" w:eastAsia="Times New Roman" w:hAnsi="Liberation Serif" w:cs="Times New Roman"/>
          <w:sz w:val="24"/>
          <w:szCs w:val="24"/>
        </w:rPr>
        <w:t xml:space="preserve"> de raça, classe e gênero como um dos principais aportes teóricos defendidos pela produção teórica feminista. Isto posto, no que tange à metodologia da pesquisa, utilizar-se-á de abordagem de pesquisa qualitativa, de natureza básica, com caráter exploratório. Enquanto procedimento de pesquisa, utiliza-se de pesquisa bibliográfica, feita a partir do levantamento de referências teóricas e do material encontrado em livros, artigos científicos e de periódicos, monografias e trabalhos realizados tanto dentro do escopo acadêmico quanto a partir da produção militante feminista oriunda </w:t>
      </w:r>
      <w:r w:rsidRPr="006D4202">
        <w:rPr>
          <w:rFonts w:ascii="Liberation Serif" w:eastAsia="Times New Roman" w:hAnsi="Liberation Serif" w:cs="Times New Roman"/>
          <w:i/>
          <w:sz w:val="24"/>
          <w:szCs w:val="24"/>
        </w:rPr>
        <w:t>das ruas</w:t>
      </w:r>
      <w:r w:rsidRPr="006D4202">
        <w:rPr>
          <w:rFonts w:ascii="Liberation Serif" w:eastAsia="Times New Roman" w:hAnsi="Liberation Serif" w:cs="Times New Roman"/>
          <w:sz w:val="24"/>
          <w:szCs w:val="24"/>
        </w:rPr>
        <w:t xml:space="preserve">. </w:t>
      </w:r>
    </w:p>
    <w:p w14:paraId="0605D8A2" w14:textId="77777777" w:rsidR="006F6D91" w:rsidRDefault="006F6D91" w:rsidP="006F6D91">
      <w:pPr>
        <w:spacing w:after="0" w:line="360" w:lineRule="auto"/>
        <w:ind w:firstLine="708"/>
        <w:contextualSpacing/>
        <w:jc w:val="both"/>
        <w:rPr>
          <w:rFonts w:ascii="Liberation Serif" w:eastAsia="Times New Roman" w:hAnsi="Liberation Serif" w:cs="Times New Roman"/>
          <w:sz w:val="24"/>
          <w:szCs w:val="24"/>
        </w:rPr>
      </w:pPr>
    </w:p>
    <w:p w14:paraId="0FF7B27D" w14:textId="77777777" w:rsidR="00AD75CD" w:rsidRPr="00AB3ED1" w:rsidRDefault="00AD75CD" w:rsidP="00AD75CD">
      <w:pPr>
        <w:pStyle w:val="PargrafodaLista"/>
        <w:numPr>
          <w:ilvl w:val="0"/>
          <w:numId w:val="2"/>
        </w:numPr>
        <w:spacing w:after="0" w:line="360" w:lineRule="auto"/>
        <w:ind w:left="426"/>
        <w:jc w:val="both"/>
        <w:rPr>
          <w:rFonts w:ascii="Liberation Serif" w:eastAsia="Times New Roman" w:hAnsi="Liberation Serif"/>
          <w:b/>
          <w:bCs/>
          <w:iCs/>
          <w:sz w:val="24"/>
          <w:szCs w:val="24"/>
        </w:rPr>
      </w:pPr>
      <w:r>
        <w:rPr>
          <w:rFonts w:ascii="Liberation Serif" w:eastAsia="Times New Roman" w:hAnsi="Liberation Serif"/>
          <w:b/>
          <w:bCs/>
          <w:iCs/>
          <w:sz w:val="24"/>
          <w:szCs w:val="24"/>
        </w:rPr>
        <w:t xml:space="preserve">O </w:t>
      </w:r>
      <w:r w:rsidRPr="006D4202">
        <w:rPr>
          <w:rFonts w:ascii="Liberation Serif" w:eastAsia="Times New Roman" w:hAnsi="Liberation Serif"/>
          <w:b/>
          <w:bCs/>
          <w:iCs/>
          <w:sz w:val="24"/>
          <w:szCs w:val="24"/>
        </w:rPr>
        <w:t>ponto de inserção da interseccionalidade na produção teórica feminista</w:t>
      </w:r>
    </w:p>
    <w:p w14:paraId="2C872E18"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Durante as últimas décadas, a produção teórica das Ciências Sociais em geral tem atraído bastante atenção para uma categoria específica entre as diversas abordagens produzidas pelos estudos e teorias feministas, pensamento de mulheres e teorias de gênero: a interseccionalidade</w:t>
      </w:r>
      <w:r w:rsidRPr="006D4202">
        <w:rPr>
          <w:rFonts w:ascii="Liberation Serif" w:eastAsia="Times New Roman" w:hAnsi="Liberation Serif" w:cs="Times New Roman"/>
          <w:sz w:val="24"/>
          <w:szCs w:val="24"/>
          <w:vertAlign w:val="superscript"/>
        </w:rPr>
        <w:footnoteReference w:id="5"/>
      </w:r>
      <w:r w:rsidRPr="006D4202">
        <w:rPr>
          <w:rFonts w:ascii="Liberation Serif" w:eastAsia="Times New Roman" w:hAnsi="Liberation Serif" w:cs="Times New Roman"/>
          <w:sz w:val="24"/>
          <w:szCs w:val="24"/>
        </w:rPr>
        <w:t xml:space="preserve"> (Henning, 2015). O termo surge com o objetivo de “oferecer uma instrumentalidade teórico-metodológica à inseparabilidade estrutural do racismo, capitalismo e </w:t>
      </w:r>
      <w:proofErr w:type="spellStart"/>
      <w:r w:rsidRPr="006D4202">
        <w:rPr>
          <w:rFonts w:ascii="Liberation Serif" w:eastAsia="Times New Roman" w:hAnsi="Liberation Serif" w:cs="Times New Roman"/>
          <w:sz w:val="24"/>
          <w:szCs w:val="24"/>
        </w:rPr>
        <w:t>cisheteropatriarcado</w:t>
      </w:r>
      <w:proofErr w:type="spellEnd"/>
      <w:r w:rsidRPr="006D4202">
        <w:rPr>
          <w:rFonts w:ascii="Liberation Serif" w:eastAsia="Times New Roman" w:hAnsi="Liberation Serif" w:cs="Times New Roman"/>
          <w:sz w:val="24"/>
          <w:szCs w:val="24"/>
        </w:rPr>
        <w:t xml:space="preserve">” (Cortez, 2020, p. 12), e é constantemente </w:t>
      </w:r>
      <w:r w:rsidRPr="006D4202">
        <w:rPr>
          <w:rFonts w:ascii="Liberation Serif" w:eastAsia="Times New Roman" w:hAnsi="Liberation Serif" w:cs="Times New Roman"/>
          <w:sz w:val="24"/>
          <w:szCs w:val="24"/>
        </w:rPr>
        <w:lastRenderedPageBreak/>
        <w:t>utilizado em alusão às reflexões e teorizações que circundam a “multiplicidade de diferenciações que, articulando-se ao gênero, permeiam o social” (</w:t>
      </w:r>
      <w:proofErr w:type="spellStart"/>
      <w:r w:rsidRPr="006D4202">
        <w:rPr>
          <w:rFonts w:ascii="Liberation Serif" w:eastAsia="Times New Roman" w:hAnsi="Liberation Serif" w:cs="Times New Roman"/>
          <w:sz w:val="24"/>
          <w:szCs w:val="24"/>
        </w:rPr>
        <w:t>Piscitelli</w:t>
      </w:r>
      <w:proofErr w:type="spellEnd"/>
      <w:r w:rsidRPr="006D4202">
        <w:rPr>
          <w:rFonts w:ascii="Liberation Serif" w:eastAsia="Times New Roman" w:hAnsi="Liberation Serif" w:cs="Times New Roman"/>
          <w:sz w:val="24"/>
          <w:szCs w:val="24"/>
        </w:rPr>
        <w:t xml:space="preserve">, 2008, p. 263). Segundo Gill &amp; Pires (2019), o conceito da interseccionalidade serve para auxiliar-nos a perceber como a </w:t>
      </w:r>
      <w:proofErr w:type="spellStart"/>
      <w:r w:rsidRPr="006D4202">
        <w:rPr>
          <w:rFonts w:ascii="Liberation Serif" w:eastAsia="Times New Roman" w:hAnsi="Liberation Serif" w:cs="Times New Roman"/>
          <w:sz w:val="24"/>
          <w:szCs w:val="24"/>
        </w:rPr>
        <w:t>cisheteronormatividade</w:t>
      </w:r>
      <w:proofErr w:type="spellEnd"/>
      <w:r w:rsidRPr="006D4202">
        <w:rPr>
          <w:rFonts w:ascii="Liberation Serif" w:eastAsia="Times New Roman" w:hAnsi="Liberation Serif" w:cs="Times New Roman"/>
          <w:sz w:val="24"/>
          <w:szCs w:val="24"/>
        </w:rPr>
        <w:t xml:space="preserve"> é branca e molda todas as relações de gênero, raça e classe que perpassam os corpos femininos e </w:t>
      </w:r>
      <w:proofErr w:type="spellStart"/>
      <w:r w:rsidRPr="006D4202">
        <w:rPr>
          <w:rFonts w:ascii="Liberation Serif" w:eastAsia="Times New Roman" w:hAnsi="Liberation Serif" w:cs="Times New Roman"/>
          <w:sz w:val="24"/>
          <w:szCs w:val="24"/>
        </w:rPr>
        <w:t>colocam-os</w:t>
      </w:r>
      <w:proofErr w:type="spellEnd"/>
      <w:r w:rsidRPr="006D4202">
        <w:rPr>
          <w:rFonts w:ascii="Liberation Serif" w:eastAsia="Times New Roman" w:hAnsi="Liberation Serif" w:cs="Times New Roman"/>
          <w:sz w:val="24"/>
          <w:szCs w:val="24"/>
        </w:rPr>
        <w:t xml:space="preserve"> em uma posição de violência, opressão e subordinação. </w:t>
      </w:r>
    </w:p>
    <w:p w14:paraId="59000989"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É importante acrescentar que as referidas perspectivas de análise interseccionais tiveram origem na articulação da produção teórica feminista em meados dos anos 1970 e 1980, a partir de demandas e contribuições de feministas e ativistas pertencentes ao movimento feminista negro dos Estados Unidos da América. A jurista afro-americana </w:t>
      </w:r>
      <w:proofErr w:type="spellStart"/>
      <w:r w:rsidRPr="006D4202">
        <w:rPr>
          <w:rFonts w:ascii="Liberation Serif" w:eastAsia="Times New Roman" w:hAnsi="Liberation Serif" w:cs="Times New Roman"/>
          <w:sz w:val="24"/>
          <w:szCs w:val="24"/>
        </w:rPr>
        <w:t>Kimberlé</w:t>
      </w:r>
      <w:proofErr w:type="spellEnd"/>
      <w:r w:rsidRPr="006D4202">
        <w:rPr>
          <w:rFonts w:ascii="Liberation Serif" w:eastAsia="Times New Roman" w:hAnsi="Liberation Serif" w:cs="Times New Roman"/>
          <w:sz w:val="24"/>
          <w:szCs w:val="24"/>
        </w:rPr>
        <w:t xml:space="preserve">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é uma das principais expoentes responsáveis por cunhar o termo e colocá-lo em debate no ambiente acadêmico feminista, a partir das análises e aportes teóricos produzidos e defendidos por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em seu artigo </w:t>
      </w:r>
      <w:proofErr w:type="spellStart"/>
      <w:r w:rsidRPr="006D4202">
        <w:rPr>
          <w:rFonts w:ascii="Liberation Serif" w:eastAsia="Times New Roman" w:hAnsi="Liberation Serif" w:cs="Times New Roman"/>
          <w:i/>
          <w:sz w:val="24"/>
          <w:szCs w:val="24"/>
        </w:rPr>
        <w:t>Demarginalizing</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the</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intersection</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of</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race</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and</w:t>
      </w:r>
      <w:proofErr w:type="spellEnd"/>
      <w:r w:rsidRPr="006D4202">
        <w:rPr>
          <w:rFonts w:ascii="Liberation Serif" w:eastAsia="Times New Roman" w:hAnsi="Liberation Serif" w:cs="Times New Roman"/>
          <w:i/>
          <w:sz w:val="24"/>
          <w:szCs w:val="24"/>
        </w:rPr>
        <w:t xml:space="preserve"> sex: a Black </w:t>
      </w:r>
      <w:proofErr w:type="spellStart"/>
      <w:r w:rsidRPr="006D4202">
        <w:rPr>
          <w:rFonts w:ascii="Liberation Serif" w:eastAsia="Times New Roman" w:hAnsi="Liberation Serif" w:cs="Times New Roman"/>
          <w:i/>
          <w:sz w:val="24"/>
          <w:szCs w:val="24"/>
        </w:rPr>
        <w:t>feminist</w:t>
      </w:r>
      <w:proofErr w:type="spellEnd"/>
      <w:r w:rsidRPr="006D4202">
        <w:rPr>
          <w:rFonts w:ascii="Liberation Serif" w:eastAsia="Times New Roman" w:hAnsi="Liberation Serif" w:cs="Times New Roman"/>
          <w:i/>
          <w:sz w:val="24"/>
          <w:szCs w:val="24"/>
        </w:rPr>
        <w:t xml:space="preserve"> critique </w:t>
      </w:r>
      <w:proofErr w:type="spellStart"/>
      <w:r w:rsidRPr="006D4202">
        <w:rPr>
          <w:rFonts w:ascii="Liberation Serif" w:eastAsia="Times New Roman" w:hAnsi="Liberation Serif" w:cs="Times New Roman"/>
          <w:i/>
          <w:sz w:val="24"/>
          <w:szCs w:val="24"/>
        </w:rPr>
        <w:t>of</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antidiscrimination</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doctrine</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feminist</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theory</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and</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antiracist</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politics</w:t>
      </w:r>
      <w:proofErr w:type="spellEnd"/>
      <w:r w:rsidRPr="006D4202">
        <w:rPr>
          <w:rFonts w:ascii="Liberation Serif" w:eastAsia="Times New Roman" w:hAnsi="Liberation Serif" w:cs="Times New Roman"/>
          <w:i/>
          <w:sz w:val="24"/>
          <w:szCs w:val="24"/>
          <w:vertAlign w:val="superscript"/>
        </w:rPr>
        <w:footnoteReference w:id="6"/>
      </w:r>
      <w:r w:rsidRPr="006D4202">
        <w:rPr>
          <w:rFonts w:ascii="Liberation Serif" w:eastAsia="Times New Roman" w:hAnsi="Liberation Serif" w:cs="Times New Roman"/>
          <w:i/>
          <w:sz w:val="24"/>
          <w:szCs w:val="24"/>
        </w:rPr>
        <w:t xml:space="preserve"> </w:t>
      </w:r>
      <w:r w:rsidRPr="006D4202">
        <w:rPr>
          <w:rFonts w:ascii="Liberation Serif" w:eastAsia="Times New Roman" w:hAnsi="Liberation Serif" w:cs="Times New Roman"/>
          <w:sz w:val="24"/>
          <w:szCs w:val="24"/>
        </w:rPr>
        <w:t xml:space="preserve">(1989). </w:t>
      </w:r>
    </w:p>
    <w:p w14:paraId="717ABD29"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Segundo a pesquisadora Carla </w:t>
      </w:r>
      <w:proofErr w:type="spellStart"/>
      <w:r w:rsidRPr="006D4202">
        <w:rPr>
          <w:rFonts w:ascii="Liberation Serif" w:eastAsia="Times New Roman" w:hAnsi="Liberation Serif" w:cs="Times New Roman"/>
          <w:sz w:val="24"/>
          <w:szCs w:val="24"/>
        </w:rPr>
        <w:t>Akotirene</w:t>
      </w:r>
      <w:proofErr w:type="spellEnd"/>
      <w:r w:rsidRPr="006D4202">
        <w:rPr>
          <w:rFonts w:ascii="Liberation Serif" w:eastAsia="Times New Roman" w:hAnsi="Liberation Serif" w:cs="Times New Roman"/>
          <w:sz w:val="24"/>
          <w:szCs w:val="24"/>
        </w:rPr>
        <w:t xml:space="preserve"> (2019),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cunhou o referido termo com a finalidade de permitir-nos “enxergar a colisão das estruturas, a interação simultânea das avenidas identitárias, além do fracasso do feminismo em contemplar mulheres negras, já que reproduz o racismo” (</w:t>
      </w:r>
      <w:proofErr w:type="spellStart"/>
      <w:r w:rsidRPr="006D4202">
        <w:rPr>
          <w:rFonts w:ascii="Liberation Serif" w:eastAsia="Times New Roman" w:hAnsi="Liberation Serif" w:cs="Times New Roman"/>
          <w:sz w:val="24"/>
          <w:szCs w:val="24"/>
        </w:rPr>
        <w:t>Akotirene</w:t>
      </w:r>
      <w:proofErr w:type="spellEnd"/>
      <w:r w:rsidRPr="006D4202">
        <w:rPr>
          <w:rFonts w:ascii="Liberation Serif" w:eastAsia="Times New Roman" w:hAnsi="Liberation Serif" w:cs="Times New Roman"/>
          <w:sz w:val="24"/>
          <w:szCs w:val="24"/>
        </w:rPr>
        <w:t xml:space="preserve">, 2019, p. 19). Ou seja, para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(2015), a discriminação racial e de gênero sofrida pelas mulheres de cor não se sobrepõe apenas no local de trabalho em que estão inseridas, mas sim, se entrelaça em todas as outras áreas das vidas dessas mulheres, e, mesmo sendo considerados igualmente significativos, esses encargos estavam completamente ausentes tanto das defesas proferidas por mulheres do movimento feminista quando das defesas oriundas do movimento negro e </w:t>
      </w:r>
      <w:proofErr w:type="spellStart"/>
      <w:proofErr w:type="gramStart"/>
      <w:r w:rsidRPr="006D4202">
        <w:rPr>
          <w:rFonts w:ascii="Liberation Serif" w:eastAsia="Times New Roman" w:hAnsi="Liberation Serif" w:cs="Times New Roman"/>
          <w:sz w:val="24"/>
          <w:szCs w:val="24"/>
        </w:rPr>
        <w:t>anti-racista</w:t>
      </w:r>
      <w:proofErr w:type="spellEnd"/>
      <w:proofErr w:type="gramEnd"/>
      <w:r w:rsidRPr="006D4202">
        <w:rPr>
          <w:rFonts w:ascii="Liberation Serif" w:eastAsia="Times New Roman" w:hAnsi="Liberation Serif" w:cs="Times New Roman"/>
          <w:sz w:val="24"/>
          <w:szCs w:val="24"/>
        </w:rPr>
        <w:t xml:space="preserve">. </w:t>
      </w:r>
    </w:p>
    <w:p w14:paraId="0CB7B96C"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Entretanto, ainda que o conceito de interseccionalidade tenha sido criado apenas ao final dos anos 1980, </w:t>
      </w:r>
      <w:proofErr w:type="spellStart"/>
      <w:r w:rsidRPr="006D4202">
        <w:rPr>
          <w:rFonts w:ascii="Liberation Serif" w:eastAsia="Times New Roman" w:hAnsi="Liberation Serif" w:cs="Times New Roman"/>
          <w:sz w:val="24"/>
          <w:szCs w:val="24"/>
        </w:rPr>
        <w:t>Kimberlé</w:t>
      </w:r>
      <w:proofErr w:type="spellEnd"/>
      <w:r w:rsidRPr="006D4202">
        <w:rPr>
          <w:rFonts w:ascii="Liberation Serif" w:eastAsia="Times New Roman" w:hAnsi="Liberation Serif" w:cs="Times New Roman"/>
          <w:sz w:val="24"/>
          <w:szCs w:val="24"/>
        </w:rPr>
        <w:t xml:space="preserve">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afirma que a interseccionalidade já era uma realidade vivenciada pelas mulheres de cor antes mesmo de se tornar um termo </w:t>
      </w:r>
      <w:r w:rsidRPr="006D4202">
        <w:rPr>
          <w:rFonts w:ascii="Liberation Serif" w:eastAsia="Times New Roman" w:hAnsi="Liberation Serif" w:cs="Times New Roman"/>
          <w:sz w:val="24"/>
          <w:szCs w:val="24"/>
        </w:rPr>
        <w:lastRenderedPageBreak/>
        <w:t>propriamente dito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2015). De acordo com Henning (2015), antes de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colocar o termo em debate no ambiente acadêmico, já </w:t>
      </w:r>
      <w:proofErr w:type="gramStart"/>
      <w:r w:rsidRPr="006D4202">
        <w:rPr>
          <w:rFonts w:ascii="Liberation Serif" w:eastAsia="Times New Roman" w:hAnsi="Liberation Serif" w:cs="Times New Roman"/>
          <w:sz w:val="24"/>
          <w:szCs w:val="24"/>
        </w:rPr>
        <w:t>haviam</w:t>
      </w:r>
      <w:proofErr w:type="gramEnd"/>
      <w:r w:rsidRPr="006D4202">
        <w:rPr>
          <w:rFonts w:ascii="Liberation Serif" w:eastAsia="Times New Roman" w:hAnsi="Liberation Serif" w:cs="Times New Roman"/>
          <w:sz w:val="24"/>
          <w:szCs w:val="24"/>
        </w:rPr>
        <w:t xml:space="preserve"> indícios de que as preocupações em entrelaçar as “distintas formas de diferenciações e de desigualdades sociais” (Henning, 2015, p. 102) - o que viria a articular uma visão interseccional acerca da opressão das mulheres de cor - já faziam parte das reivindicações de movimentos sociais, como é o caso do influente manifesto do coletivo </w:t>
      </w:r>
      <w:proofErr w:type="spellStart"/>
      <w:r w:rsidRPr="006D4202">
        <w:rPr>
          <w:rFonts w:ascii="Liberation Serif" w:eastAsia="Times New Roman" w:hAnsi="Liberation Serif" w:cs="Times New Roman"/>
          <w:i/>
          <w:sz w:val="24"/>
          <w:szCs w:val="24"/>
        </w:rPr>
        <w:t>Combahee</w:t>
      </w:r>
      <w:proofErr w:type="spellEnd"/>
      <w:r w:rsidRPr="006D4202">
        <w:rPr>
          <w:rFonts w:ascii="Liberation Serif" w:eastAsia="Times New Roman" w:hAnsi="Liberation Serif" w:cs="Times New Roman"/>
          <w:i/>
          <w:sz w:val="24"/>
          <w:szCs w:val="24"/>
        </w:rPr>
        <w:t xml:space="preserve"> River </w:t>
      </w:r>
      <w:proofErr w:type="spellStart"/>
      <w:r w:rsidRPr="006D4202">
        <w:rPr>
          <w:rFonts w:ascii="Liberation Serif" w:eastAsia="Times New Roman" w:hAnsi="Liberation Serif" w:cs="Times New Roman"/>
          <w:i/>
          <w:sz w:val="24"/>
          <w:szCs w:val="24"/>
        </w:rPr>
        <w:t>Collective</w:t>
      </w:r>
      <w:proofErr w:type="spellEnd"/>
      <w:r w:rsidRPr="006D4202">
        <w:rPr>
          <w:rFonts w:ascii="Liberation Serif" w:eastAsia="Times New Roman" w:hAnsi="Liberation Serif" w:cs="Times New Roman"/>
          <w:i/>
          <w:sz w:val="24"/>
          <w:szCs w:val="24"/>
        </w:rPr>
        <w:t xml:space="preserve">, </w:t>
      </w:r>
      <w:r w:rsidRPr="006D4202">
        <w:rPr>
          <w:rFonts w:ascii="Liberation Serif" w:eastAsia="Times New Roman" w:hAnsi="Liberation Serif" w:cs="Times New Roman"/>
          <w:sz w:val="24"/>
          <w:szCs w:val="24"/>
        </w:rPr>
        <w:t>proferido no ano de 1977</w:t>
      </w:r>
      <w:r w:rsidRPr="006D4202">
        <w:rPr>
          <w:rFonts w:ascii="Liberation Serif" w:eastAsia="Times New Roman" w:hAnsi="Liberation Serif" w:cs="Times New Roman"/>
          <w:i/>
          <w:sz w:val="24"/>
          <w:szCs w:val="24"/>
        </w:rPr>
        <w:t>.</w:t>
      </w:r>
    </w:p>
    <w:p w14:paraId="7F510A85"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Segundo Henning (2015), o referido manifesto, organizado por um coletivo de feministas negras e lésbicas situado em Boston entre os anos 1973 e 1980, postulava em termos concisos: a experiência combinada de “entrelaçamento de opressões por sexo, raça, classe, sexualidade e a necessidade do desenvolvimento de uma análise e prática baseadas no fato de que as formas de opressão estão interligadas” (Henning, 2015, p. 102), defendendo uma luta articulada não apenas contra a opressão das mulheres, mas contra todas as outras formas de dominação e desigualdades que eram baseados em indícios racistas, </w:t>
      </w:r>
      <w:proofErr w:type="spellStart"/>
      <w:r w:rsidRPr="006D4202">
        <w:rPr>
          <w:rFonts w:ascii="Liberation Serif" w:eastAsia="Times New Roman" w:hAnsi="Liberation Serif" w:cs="Times New Roman"/>
          <w:sz w:val="24"/>
          <w:szCs w:val="24"/>
        </w:rPr>
        <w:t>heterossexistas</w:t>
      </w:r>
      <w:proofErr w:type="spellEnd"/>
      <w:r w:rsidRPr="006D4202">
        <w:rPr>
          <w:rFonts w:ascii="Liberation Serif" w:eastAsia="Times New Roman" w:hAnsi="Liberation Serif" w:cs="Times New Roman"/>
          <w:sz w:val="24"/>
          <w:szCs w:val="24"/>
        </w:rPr>
        <w:t xml:space="preserve"> e classistas. </w:t>
      </w:r>
    </w:p>
    <w:p w14:paraId="1962BC2B" w14:textId="3B1FF306" w:rsidR="00AD75CD" w:rsidRPr="00AB3ED1" w:rsidRDefault="00AD75CD" w:rsidP="006F6D91">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Para Rose </w:t>
      </w:r>
      <w:proofErr w:type="spellStart"/>
      <w:r w:rsidRPr="006D4202">
        <w:rPr>
          <w:rFonts w:ascii="Liberation Serif" w:eastAsia="Times New Roman" w:hAnsi="Liberation Serif" w:cs="Times New Roman"/>
          <w:sz w:val="24"/>
          <w:szCs w:val="24"/>
        </w:rPr>
        <w:t>Brewer</w:t>
      </w:r>
      <w:proofErr w:type="spellEnd"/>
      <w:r w:rsidRPr="006D4202">
        <w:rPr>
          <w:rFonts w:ascii="Liberation Serif" w:eastAsia="Times New Roman" w:hAnsi="Liberation Serif" w:cs="Times New Roman"/>
          <w:sz w:val="24"/>
          <w:szCs w:val="24"/>
        </w:rPr>
        <w:t xml:space="preserve"> (2005), a contextualização histórica do novo momento de ascensão do debate interseccional acabou influenciando largamente as feministas acadêmicas a partir de um contexto ativista extra-acadêmico, ou seja, a preocupação interseccional deixou de ser apenas uma contribuição teórica para ganhar vez e voz nas ruas por meio da organização de coletivos feministas que pretendiam trazer à tona as opressões sofridas a partir da interseccionalidade de raça, classe, gênero e sexualidade. De acordo com </w:t>
      </w:r>
      <w:proofErr w:type="spellStart"/>
      <w:r w:rsidRPr="006D4202">
        <w:rPr>
          <w:rFonts w:ascii="Liberation Serif" w:eastAsia="Times New Roman" w:hAnsi="Liberation Serif" w:cs="Times New Roman"/>
          <w:sz w:val="24"/>
          <w:szCs w:val="24"/>
        </w:rPr>
        <w:t>Brewer</w:t>
      </w:r>
      <w:proofErr w:type="spellEnd"/>
      <w:r w:rsidRPr="006D4202">
        <w:rPr>
          <w:rFonts w:ascii="Liberation Serif" w:eastAsia="Times New Roman" w:hAnsi="Liberation Serif" w:cs="Times New Roman"/>
          <w:sz w:val="24"/>
          <w:szCs w:val="24"/>
        </w:rPr>
        <w:t xml:space="preserve"> (2005), o coletivo </w:t>
      </w:r>
      <w:proofErr w:type="spellStart"/>
      <w:r w:rsidRPr="006D4202">
        <w:rPr>
          <w:rFonts w:ascii="Liberation Serif" w:eastAsia="Times New Roman" w:hAnsi="Liberation Serif" w:cs="Times New Roman"/>
          <w:i/>
          <w:sz w:val="24"/>
          <w:szCs w:val="24"/>
        </w:rPr>
        <w:t>Combahee</w:t>
      </w:r>
      <w:proofErr w:type="spellEnd"/>
      <w:r w:rsidRPr="006D4202">
        <w:rPr>
          <w:rFonts w:ascii="Liberation Serif" w:eastAsia="Times New Roman" w:hAnsi="Liberation Serif" w:cs="Times New Roman"/>
          <w:i/>
          <w:sz w:val="24"/>
          <w:szCs w:val="24"/>
        </w:rPr>
        <w:t xml:space="preserve"> River </w:t>
      </w:r>
      <w:proofErr w:type="spellStart"/>
      <w:r w:rsidRPr="006D4202">
        <w:rPr>
          <w:rFonts w:ascii="Liberation Serif" w:eastAsia="Times New Roman" w:hAnsi="Liberation Serif" w:cs="Times New Roman"/>
          <w:i/>
          <w:sz w:val="24"/>
          <w:szCs w:val="24"/>
        </w:rPr>
        <w:t>Collective</w:t>
      </w:r>
      <w:proofErr w:type="spellEnd"/>
      <w:r w:rsidRPr="006D4202">
        <w:rPr>
          <w:rFonts w:ascii="Liberation Serif" w:eastAsia="Times New Roman" w:hAnsi="Liberation Serif" w:cs="Times New Roman"/>
          <w:sz w:val="24"/>
          <w:szCs w:val="24"/>
        </w:rPr>
        <w:t xml:space="preserve"> foi o responsável por dar o tom do debate dos feminismos radicais negros na década dos anos 1970, afirmando como ativistas feministas negras e lésbicas eram duplamente atingidas pelos efeitos de uma sociedade patriarcal, machista e sobretudo, racista.</w:t>
      </w:r>
    </w:p>
    <w:p w14:paraId="61CBA71F" w14:textId="6BDD2AB0" w:rsidR="00AD75CD" w:rsidRDefault="00AD75CD" w:rsidP="006F6D91">
      <w:pPr>
        <w:spacing w:after="0" w:line="240" w:lineRule="auto"/>
        <w:ind w:left="2268"/>
        <w:contextualSpacing/>
        <w:jc w:val="both"/>
        <w:rPr>
          <w:rFonts w:ascii="Liberation Serif" w:eastAsia="Times New Roman" w:hAnsi="Liberation Serif" w:cs="Times New Roman"/>
        </w:rPr>
      </w:pPr>
      <w:r w:rsidRPr="006D4202">
        <w:rPr>
          <w:rFonts w:ascii="Liberation Serif" w:eastAsia="Times New Roman" w:hAnsi="Liberation Serif" w:cs="Times New Roman"/>
        </w:rPr>
        <w:t xml:space="preserve">Alguns assassinatos (...) as inspiraram para a ação imperativa (...) treze mulheres negras haviam sido assassinadas em Boston e pouco havia sido feito. Suas vidas estavam sendo invisibilizadas por ativistas negros homens e por feministas brancas. O </w:t>
      </w:r>
      <w:proofErr w:type="spellStart"/>
      <w:r w:rsidRPr="006D4202">
        <w:rPr>
          <w:rFonts w:ascii="Liberation Serif" w:eastAsia="Times New Roman" w:hAnsi="Liberation Serif" w:cs="Times New Roman"/>
        </w:rPr>
        <w:t>Combahee</w:t>
      </w:r>
      <w:proofErr w:type="spellEnd"/>
      <w:r w:rsidRPr="006D4202">
        <w:rPr>
          <w:rFonts w:ascii="Liberation Serif" w:eastAsia="Times New Roman" w:hAnsi="Liberation Serif" w:cs="Times New Roman"/>
        </w:rPr>
        <w:t xml:space="preserve"> River </w:t>
      </w:r>
      <w:proofErr w:type="spellStart"/>
      <w:r w:rsidRPr="006D4202">
        <w:rPr>
          <w:rFonts w:ascii="Liberation Serif" w:eastAsia="Times New Roman" w:hAnsi="Liberation Serif" w:cs="Times New Roman"/>
        </w:rPr>
        <w:t>Collective</w:t>
      </w:r>
      <w:proofErr w:type="spellEnd"/>
      <w:r w:rsidRPr="006D4202">
        <w:rPr>
          <w:rFonts w:ascii="Liberation Serif" w:eastAsia="Times New Roman" w:hAnsi="Liberation Serif" w:cs="Times New Roman"/>
        </w:rPr>
        <w:t xml:space="preserve"> organizado exigiu ação e reconfigurou, de fora, a Academia através da escrita de um documento fundamental saído das lutas (</w:t>
      </w:r>
      <w:proofErr w:type="spellStart"/>
      <w:r w:rsidRPr="006D4202">
        <w:rPr>
          <w:rFonts w:ascii="Liberation Serif" w:eastAsia="Times New Roman" w:hAnsi="Liberation Serif" w:cs="Times New Roman"/>
        </w:rPr>
        <w:t>Brewer</w:t>
      </w:r>
      <w:proofErr w:type="spellEnd"/>
      <w:r w:rsidRPr="006D4202">
        <w:rPr>
          <w:rFonts w:ascii="Liberation Serif" w:eastAsia="Times New Roman" w:hAnsi="Liberation Serif" w:cs="Times New Roman"/>
        </w:rPr>
        <w:t>, 2005, p. 355).</w:t>
      </w:r>
    </w:p>
    <w:p w14:paraId="1D98E43A" w14:textId="77777777" w:rsidR="006F6D91" w:rsidRPr="006F6D91" w:rsidRDefault="006F6D91" w:rsidP="006F6D91">
      <w:pPr>
        <w:spacing w:after="0" w:line="240" w:lineRule="auto"/>
        <w:ind w:left="2268"/>
        <w:contextualSpacing/>
        <w:jc w:val="both"/>
        <w:rPr>
          <w:rFonts w:ascii="Liberation Serif" w:eastAsia="Times New Roman" w:hAnsi="Liberation Serif" w:cs="Times New Roman"/>
        </w:rPr>
      </w:pPr>
    </w:p>
    <w:p w14:paraId="4690AC71" w14:textId="0D4E48F2" w:rsidR="00AD75CD" w:rsidRPr="00AB3ED1" w:rsidRDefault="00AD75CD" w:rsidP="006F6D91">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Apesar disso, cabe ressaltar ainda que, mesmo que a década de 70 tenha sido marcada pela inserção e promoção do debate sobre as experiências articuladas entre classe social, raça, gênero e diferenças sociais na vida de mulheres “não-brancas”, ainda era </w:t>
      </w:r>
      <w:r w:rsidRPr="006D4202">
        <w:rPr>
          <w:rFonts w:ascii="Liberation Serif" w:eastAsia="Times New Roman" w:hAnsi="Liberation Serif" w:cs="Times New Roman"/>
          <w:sz w:val="24"/>
          <w:szCs w:val="24"/>
        </w:rPr>
        <w:lastRenderedPageBreak/>
        <w:t xml:space="preserve">desenvolvido um número significativo de trabalhos teóricos advindos dos feminismos de segunda onda que “mostravam certo descaso com o racismo como uma característica interna das “relações patriarcais ocidentais” (Henning, 2015, p. 106). Essa negligência por parte de outras feministas gerava críticas e denúncias de mulheres </w:t>
      </w:r>
      <w:proofErr w:type="spellStart"/>
      <w:proofErr w:type="gramStart"/>
      <w:r w:rsidRPr="006D4202">
        <w:rPr>
          <w:rFonts w:ascii="Liberation Serif" w:eastAsia="Times New Roman" w:hAnsi="Liberation Serif" w:cs="Times New Roman"/>
          <w:sz w:val="24"/>
          <w:szCs w:val="24"/>
        </w:rPr>
        <w:t>anti-racistas</w:t>
      </w:r>
      <w:proofErr w:type="spellEnd"/>
      <w:proofErr w:type="gramEnd"/>
      <w:r w:rsidRPr="006D4202">
        <w:rPr>
          <w:rFonts w:ascii="Liberation Serif" w:eastAsia="Times New Roman" w:hAnsi="Liberation Serif" w:cs="Times New Roman"/>
          <w:sz w:val="24"/>
          <w:szCs w:val="24"/>
        </w:rPr>
        <w:t>, especialmente as consideradas mulheres de cor.</w:t>
      </w:r>
    </w:p>
    <w:p w14:paraId="6DEA11FA" w14:textId="1C43040D" w:rsidR="00AD75CD" w:rsidRDefault="00AD75CD" w:rsidP="006F6D91">
      <w:pPr>
        <w:spacing w:after="0" w:line="240" w:lineRule="auto"/>
        <w:ind w:left="226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rPr>
        <w:t xml:space="preserve">As mulheres de cor criticavam os movimentos feminista e dos direitos civis dos anos 1960 e 1970 por não trabalharem com as temáticas de raça e gênero respectivamente. As ativistas mulheres de cor dessa época eram frequentemente forçadas a optar por um dos lados entre as lutas feministas e as dos direitos civis. Fazer a escolha era difícil para mulheres de cor porque suas experiências não eram apenas baseadas em raça ou gênero, mas em raça e gênero. Frustradas com feministas brancas que fracassaram em integrar o </w:t>
      </w:r>
      <w:proofErr w:type="spellStart"/>
      <w:proofErr w:type="gramStart"/>
      <w:r w:rsidRPr="006D4202">
        <w:rPr>
          <w:rFonts w:ascii="Liberation Serif" w:eastAsia="Times New Roman" w:hAnsi="Liberation Serif" w:cs="Times New Roman"/>
        </w:rPr>
        <w:t>anti-racismo</w:t>
      </w:r>
      <w:proofErr w:type="spellEnd"/>
      <w:proofErr w:type="gramEnd"/>
      <w:r w:rsidRPr="006D4202">
        <w:rPr>
          <w:rFonts w:ascii="Liberation Serif" w:eastAsia="Times New Roman" w:hAnsi="Liberation Serif" w:cs="Times New Roman"/>
        </w:rPr>
        <w:t xml:space="preserve"> em seu ativismo e com homens de cor que fracassaram na luta contra seu sexismo, as mulheres de cor começaram a se organizar e vocalizar suas questões [específicas] (</w:t>
      </w:r>
      <w:proofErr w:type="spellStart"/>
      <w:r w:rsidRPr="006D4202">
        <w:rPr>
          <w:rFonts w:ascii="Liberation Serif" w:eastAsia="Times New Roman" w:hAnsi="Liberation Serif" w:cs="Times New Roman"/>
        </w:rPr>
        <w:t>Falcón</w:t>
      </w:r>
      <w:proofErr w:type="spellEnd"/>
      <w:r w:rsidRPr="006D4202">
        <w:rPr>
          <w:rFonts w:ascii="Liberation Serif" w:eastAsia="Times New Roman" w:hAnsi="Liberation Serif" w:cs="Times New Roman"/>
        </w:rPr>
        <w:t>, 2009, p. 467).</w:t>
      </w:r>
    </w:p>
    <w:p w14:paraId="4420F6BE" w14:textId="77777777" w:rsidR="006F6D91" w:rsidRDefault="006F6D91" w:rsidP="006F6D91">
      <w:pPr>
        <w:spacing w:after="0" w:line="240" w:lineRule="auto"/>
        <w:ind w:left="2268"/>
        <w:contextualSpacing/>
        <w:jc w:val="both"/>
        <w:rPr>
          <w:rFonts w:ascii="Liberation Serif" w:eastAsia="Times New Roman" w:hAnsi="Liberation Serif" w:cs="Times New Roman"/>
          <w:sz w:val="24"/>
          <w:szCs w:val="24"/>
        </w:rPr>
      </w:pPr>
    </w:p>
    <w:p w14:paraId="47C09616"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Refletindo as ações de ativistas e acadêmicas sobre a relevância da interseccionalidade, logo na primeira metade da década de 1980 passaram a surgir novas contribuições teóricas que tratavam do assunto, a partir de publicações como </w:t>
      </w:r>
      <w:proofErr w:type="spellStart"/>
      <w:r w:rsidRPr="006D4202">
        <w:rPr>
          <w:rFonts w:ascii="Liberation Serif" w:eastAsia="Times New Roman" w:hAnsi="Liberation Serif" w:cs="Times New Roman"/>
          <w:i/>
          <w:sz w:val="24"/>
          <w:szCs w:val="24"/>
        </w:rPr>
        <w:t>Women</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Race</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and</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Class</w:t>
      </w:r>
      <w:proofErr w:type="spellEnd"/>
      <w:r w:rsidRPr="006D4202">
        <w:rPr>
          <w:rFonts w:ascii="Liberation Serif" w:eastAsia="Times New Roman" w:hAnsi="Liberation Serif" w:cs="Times New Roman"/>
          <w:sz w:val="24"/>
          <w:szCs w:val="24"/>
        </w:rPr>
        <w:t xml:space="preserve"> de </w:t>
      </w:r>
      <w:proofErr w:type="spellStart"/>
      <w:r w:rsidRPr="006D4202">
        <w:rPr>
          <w:rFonts w:ascii="Liberation Serif" w:eastAsia="Times New Roman" w:hAnsi="Liberation Serif" w:cs="Times New Roman"/>
          <w:sz w:val="24"/>
          <w:szCs w:val="24"/>
        </w:rPr>
        <w:t>Angela</w:t>
      </w:r>
      <w:proofErr w:type="spellEnd"/>
      <w:r w:rsidRPr="006D4202">
        <w:rPr>
          <w:rFonts w:ascii="Liberation Serif" w:eastAsia="Times New Roman" w:hAnsi="Liberation Serif" w:cs="Times New Roman"/>
          <w:sz w:val="24"/>
          <w:szCs w:val="24"/>
        </w:rPr>
        <w:t xml:space="preserve"> Davis (1981) e </w:t>
      </w:r>
      <w:proofErr w:type="spellStart"/>
      <w:r w:rsidRPr="006D4202">
        <w:rPr>
          <w:rFonts w:ascii="Liberation Serif" w:eastAsia="Times New Roman" w:hAnsi="Liberation Serif" w:cs="Times New Roman"/>
          <w:i/>
          <w:sz w:val="24"/>
          <w:szCs w:val="24"/>
        </w:rPr>
        <w:t>Ain’t</w:t>
      </w:r>
      <w:proofErr w:type="spellEnd"/>
      <w:r w:rsidRPr="006D4202">
        <w:rPr>
          <w:rFonts w:ascii="Liberation Serif" w:eastAsia="Times New Roman" w:hAnsi="Liberation Serif" w:cs="Times New Roman"/>
          <w:i/>
          <w:sz w:val="24"/>
          <w:szCs w:val="24"/>
        </w:rPr>
        <w:t xml:space="preserve"> I a Woman? Black </w:t>
      </w:r>
      <w:proofErr w:type="spellStart"/>
      <w:r w:rsidRPr="006D4202">
        <w:rPr>
          <w:rFonts w:ascii="Liberation Serif" w:eastAsia="Times New Roman" w:hAnsi="Liberation Serif" w:cs="Times New Roman"/>
          <w:i/>
          <w:sz w:val="24"/>
          <w:szCs w:val="24"/>
        </w:rPr>
        <w:t>Women</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and</w:t>
      </w:r>
      <w:proofErr w:type="spellEnd"/>
      <w:r w:rsidRPr="006D4202">
        <w:rPr>
          <w:rFonts w:ascii="Liberation Serif" w:eastAsia="Times New Roman" w:hAnsi="Liberation Serif" w:cs="Times New Roman"/>
          <w:i/>
          <w:sz w:val="24"/>
          <w:szCs w:val="24"/>
        </w:rPr>
        <w:t xml:space="preserve"> </w:t>
      </w:r>
      <w:proofErr w:type="spellStart"/>
      <w:r w:rsidRPr="006D4202">
        <w:rPr>
          <w:rFonts w:ascii="Liberation Serif" w:eastAsia="Times New Roman" w:hAnsi="Liberation Serif" w:cs="Times New Roman"/>
          <w:i/>
          <w:sz w:val="24"/>
          <w:szCs w:val="24"/>
        </w:rPr>
        <w:t>Feminism</w:t>
      </w:r>
      <w:proofErr w:type="spellEnd"/>
      <w:r w:rsidRPr="006D4202">
        <w:rPr>
          <w:rFonts w:ascii="Liberation Serif" w:eastAsia="Times New Roman" w:hAnsi="Liberation Serif" w:cs="Times New Roman"/>
          <w:sz w:val="24"/>
          <w:szCs w:val="24"/>
        </w:rPr>
        <w:t xml:space="preserve"> escrito pela autora bell </w:t>
      </w:r>
      <w:proofErr w:type="spellStart"/>
      <w:r w:rsidRPr="006D4202">
        <w:rPr>
          <w:rFonts w:ascii="Liberation Serif" w:eastAsia="Times New Roman" w:hAnsi="Liberation Serif" w:cs="Times New Roman"/>
          <w:sz w:val="24"/>
          <w:szCs w:val="24"/>
        </w:rPr>
        <w:t>hooks</w:t>
      </w:r>
      <w:proofErr w:type="spellEnd"/>
      <w:r w:rsidRPr="006D4202">
        <w:rPr>
          <w:rFonts w:ascii="Liberation Serif" w:eastAsia="Times New Roman" w:hAnsi="Liberation Serif" w:cs="Times New Roman"/>
          <w:sz w:val="24"/>
          <w:szCs w:val="24"/>
          <w:vertAlign w:val="superscript"/>
        </w:rPr>
        <w:footnoteReference w:id="7"/>
      </w:r>
      <w:r w:rsidRPr="006D4202">
        <w:rPr>
          <w:rFonts w:ascii="Liberation Serif" w:eastAsia="Times New Roman" w:hAnsi="Liberation Serif" w:cs="Times New Roman"/>
          <w:sz w:val="24"/>
          <w:szCs w:val="24"/>
        </w:rPr>
        <w:t xml:space="preserve"> (1981). Ambas as publicações apresentam suas contribuições e críticas em torno da problemática de se homogeneizar a categoria “ser mulher”, atentando para a necessidade de analisarmos como a combinação de desigualdades seguem “entrecortando as experiências das mulheres” (Henning, 2015, p. 107), caracterizando obras extremamente atuais que costumam ser retomadas constantemente por teóricas e feministas contemporâneas.</w:t>
      </w:r>
    </w:p>
    <w:p w14:paraId="4481B3CB" w14:textId="537F6295" w:rsidR="00AD75CD" w:rsidRPr="00AB3ED1" w:rsidRDefault="00AD75CD" w:rsidP="006F6D91">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Junto a elas, somaram-se publicações de </w:t>
      </w:r>
      <w:proofErr w:type="spellStart"/>
      <w:r w:rsidRPr="006D4202">
        <w:rPr>
          <w:rFonts w:ascii="Liberation Serif" w:eastAsia="Times New Roman" w:hAnsi="Liberation Serif" w:cs="Times New Roman"/>
          <w:sz w:val="24"/>
          <w:szCs w:val="24"/>
        </w:rPr>
        <w:t>Audre</w:t>
      </w:r>
      <w:proofErr w:type="spellEnd"/>
      <w:r w:rsidRPr="006D4202">
        <w:rPr>
          <w:rFonts w:ascii="Liberation Serif" w:eastAsia="Times New Roman" w:hAnsi="Liberation Serif" w:cs="Times New Roman"/>
          <w:sz w:val="24"/>
          <w:szCs w:val="24"/>
        </w:rPr>
        <w:t xml:space="preserve"> Lorde (1984) e de </w:t>
      </w:r>
      <w:proofErr w:type="spellStart"/>
      <w:r w:rsidRPr="006D4202">
        <w:rPr>
          <w:rFonts w:ascii="Liberation Serif" w:eastAsia="Times New Roman" w:hAnsi="Liberation Serif" w:cs="Times New Roman"/>
          <w:sz w:val="24"/>
          <w:szCs w:val="24"/>
        </w:rPr>
        <w:t>Patricia</w:t>
      </w:r>
      <w:proofErr w:type="spellEnd"/>
      <w:r w:rsidRPr="006D4202">
        <w:rPr>
          <w:rFonts w:ascii="Liberation Serif" w:eastAsia="Times New Roman" w:hAnsi="Liberation Serif" w:cs="Times New Roman"/>
          <w:sz w:val="24"/>
          <w:szCs w:val="24"/>
        </w:rPr>
        <w:t xml:space="preserve"> Hill Collins (2000 [1990]), “cujas preocupações teóricas também envolviam as formas de entrelaçamento de diferenças sociais” (Henning, 2015, p. 108). Ao decorrer do tempo, diversas teóricas feministas de distintos campos do conhecimento passaram a dedicar suas pesquisas à temática interseccional, publicando importantes trabalhos críticos sobre desigualdade de gênero e sobre a articulação das diferenças, contribuindo para uma melhor compreensão do debate promovido pela interseccionalidade. Desse modo, é possível identificar que, para os estudos feministas contemporâneos se torna quase que indissociável estudar gênero sem analisar as interações com os outros modos de </w:t>
      </w:r>
      <w:r w:rsidRPr="006D4202">
        <w:rPr>
          <w:rFonts w:ascii="Liberation Serif" w:eastAsia="Times New Roman" w:hAnsi="Liberation Serif" w:cs="Times New Roman"/>
          <w:sz w:val="24"/>
          <w:szCs w:val="24"/>
        </w:rPr>
        <w:lastRenderedPageBreak/>
        <w:t>dominação e exploração que são apresentados, já que, assim como mencionado pela autora pós-estruturalista Judith Butler (2003),</w:t>
      </w:r>
    </w:p>
    <w:p w14:paraId="7CC8772A" w14:textId="0190846B" w:rsidR="00AD75CD" w:rsidRDefault="00AD75CD" w:rsidP="00050BCF">
      <w:pPr>
        <w:spacing w:after="0" w:line="240" w:lineRule="auto"/>
        <w:ind w:left="2268"/>
        <w:contextualSpacing/>
        <w:jc w:val="both"/>
        <w:rPr>
          <w:rFonts w:ascii="Liberation Serif" w:eastAsia="Times New Roman" w:hAnsi="Liberation Serif" w:cs="Times New Roman"/>
        </w:rPr>
      </w:pPr>
      <w:r w:rsidRPr="006D4202">
        <w:rPr>
          <w:rFonts w:ascii="Liberation Serif" w:eastAsia="Times New Roman" w:hAnsi="Liberation Serif" w:cs="Times New Roman"/>
        </w:rPr>
        <w:t>se alguém ‘é’ uma mulher, isso certamente não é tudo o que esse alguém é (...) o gênero estabelece interseções com modalidades raciais, classistas, étnicas, sexuais e regionais de identidades discursivamente constituídas (...) [e] se tornou impossível separar a noção de ‘gênero’ das interseções políticas e culturais em que invariavelmente ela é produzida e mantida (Butler, 2003, p. 20).</w:t>
      </w:r>
    </w:p>
    <w:p w14:paraId="1D7E391D" w14:textId="77777777" w:rsidR="00050BCF" w:rsidRPr="00050BCF" w:rsidRDefault="00050BCF" w:rsidP="00050BCF">
      <w:pPr>
        <w:spacing w:after="0" w:line="240" w:lineRule="auto"/>
        <w:ind w:left="2268"/>
        <w:contextualSpacing/>
        <w:jc w:val="both"/>
        <w:rPr>
          <w:rFonts w:ascii="Liberation Serif" w:eastAsia="Times New Roman" w:hAnsi="Liberation Serif" w:cs="Times New Roman"/>
        </w:rPr>
      </w:pPr>
    </w:p>
    <w:p w14:paraId="31907155"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Sendo assim, a partir da breve contextualização histórica apresentada, pode-se afirmar que as produções teóricas acerca da noção e existência de interseccionalidades dentro do pensamento feminista vêm sendo realizadas já há algumas décadas, e, mesmo que o palco inicial dessas produções e debates interseccionais tenham sido proporcionados por teóricas oriundas do Norte Global - majoritariamente dos Estados Unidos da América e da Europa - o pensamento interseccional também possui autoras relacionadas ao feminismo chicano e feminismo ao latino-americano como peças bastante relevantes para os debates interseccionais por conta de suas contribuições teóricas e militância ativa a partir do Sul Global.</w:t>
      </w:r>
    </w:p>
    <w:p w14:paraId="0D589316"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 xml:space="preserve">Portanto, é perceptível que a perspectiva interseccional desenvolvida pelas feministas negras dos Estados Unidos colaborou </w:t>
      </w:r>
      <w:proofErr w:type="spellStart"/>
      <w:r w:rsidRPr="006D4202">
        <w:rPr>
          <w:rFonts w:ascii="Liberation Serif" w:eastAsia="Times New Roman" w:hAnsi="Liberation Serif" w:cs="Times New Roman"/>
          <w:sz w:val="24"/>
          <w:szCs w:val="24"/>
        </w:rPr>
        <w:t>diferamente</w:t>
      </w:r>
      <w:proofErr w:type="spellEnd"/>
      <w:r w:rsidRPr="006D4202">
        <w:rPr>
          <w:rFonts w:ascii="Liberation Serif" w:eastAsia="Times New Roman" w:hAnsi="Liberation Serif" w:cs="Times New Roman"/>
          <w:sz w:val="24"/>
          <w:szCs w:val="24"/>
        </w:rPr>
        <w:t xml:space="preserve"> para que diferentes formulações e possibilidades de aplicação fossem desenvolvidas dentro do pensamento feminista. A difusão de debates interseccionais contemporâneos segue gerando grande interesse para pesquisadoras e pesquisadores que se localizam dentro e fora do escopo dos estudos feministas e de gênero, já que a temática é responsável por trazer à tona inúmeros questionamentos, “alcançando a posição de centralidade no pensamento feminista dentre as últimas décadas” (Henning, 2015, p. 101). Para Leslie McCall (2005), a interseccionalidade pode ser considerada como uma das mais importantes contribuições teóricas que os estudos feministas, juntamente com outros campos, produziram até o presente momento. </w:t>
      </w:r>
    </w:p>
    <w:p w14:paraId="1A0F783B"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Ou seja, conclui-se a presente seção com a noção de que a construção de uma perspectiva interseccional é a tentativa de fazer com que uma colaboração entre o movimento feminista e o ativismo antirracista possa destacar os múltiplos caminhos através dos quais a opressão racial e de gênero é vivenciada pelas mulheres de cor, tornando essa problemática de melhor compreensão e apta para debates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2015). Logo, a preocupação interseccional desenvolvida por </w:t>
      </w:r>
      <w:proofErr w:type="spellStart"/>
      <w:r w:rsidRPr="006D4202">
        <w:rPr>
          <w:rFonts w:ascii="Liberation Serif" w:eastAsia="Times New Roman" w:hAnsi="Liberation Serif" w:cs="Times New Roman"/>
          <w:sz w:val="24"/>
          <w:szCs w:val="24"/>
        </w:rPr>
        <w:t>Crenshaw</w:t>
      </w:r>
      <w:proofErr w:type="spellEnd"/>
      <w:r w:rsidRPr="006D4202">
        <w:rPr>
          <w:rFonts w:ascii="Liberation Serif" w:eastAsia="Times New Roman" w:hAnsi="Liberation Serif" w:cs="Times New Roman"/>
          <w:sz w:val="24"/>
          <w:szCs w:val="24"/>
        </w:rPr>
        <w:t xml:space="preserve"> e reformulada por diversas outras teóricas posteriormente, coexiste entre teorizações feministas e </w:t>
      </w:r>
      <w:proofErr w:type="spellStart"/>
      <w:r w:rsidRPr="006D4202">
        <w:rPr>
          <w:rFonts w:ascii="Liberation Serif" w:eastAsia="Times New Roman" w:hAnsi="Liberation Serif" w:cs="Times New Roman"/>
          <w:sz w:val="24"/>
          <w:szCs w:val="24"/>
        </w:rPr>
        <w:t>anti-</w:t>
      </w:r>
      <w:r w:rsidRPr="006D4202">
        <w:rPr>
          <w:rFonts w:ascii="Liberation Serif" w:eastAsia="Times New Roman" w:hAnsi="Liberation Serif" w:cs="Times New Roman"/>
          <w:sz w:val="24"/>
          <w:szCs w:val="24"/>
        </w:rPr>
        <w:lastRenderedPageBreak/>
        <w:t>racistas</w:t>
      </w:r>
      <w:proofErr w:type="spellEnd"/>
      <w:r w:rsidRPr="006D4202">
        <w:rPr>
          <w:rFonts w:ascii="Liberation Serif" w:eastAsia="Times New Roman" w:hAnsi="Liberation Serif" w:cs="Times New Roman"/>
          <w:sz w:val="24"/>
          <w:szCs w:val="24"/>
        </w:rPr>
        <w:t xml:space="preserve">, caracterizando o desenvolvimento da reflexão crítica e da intervenção política, buscando demonstrar como os marcadores sociais da diferença - como gênero, sexualidade, raça, classe social e corporalidades - interagem, contextual e conjunturalmente, de modo a promover potenciais cenários de desigualdades sociais e hierarquizações (Henning, 2015; </w:t>
      </w:r>
      <w:proofErr w:type="spellStart"/>
      <w:r w:rsidRPr="006D4202">
        <w:rPr>
          <w:rFonts w:ascii="Liberation Serif" w:eastAsia="Times New Roman" w:hAnsi="Liberation Serif" w:cs="Times New Roman"/>
          <w:sz w:val="24"/>
          <w:szCs w:val="24"/>
        </w:rPr>
        <w:t>Menegon</w:t>
      </w:r>
      <w:proofErr w:type="spellEnd"/>
      <w:r w:rsidRPr="006D4202">
        <w:rPr>
          <w:rFonts w:ascii="Liberation Serif" w:eastAsia="Times New Roman" w:hAnsi="Liberation Serif" w:cs="Times New Roman"/>
          <w:sz w:val="24"/>
          <w:szCs w:val="24"/>
        </w:rPr>
        <w:t xml:space="preserve">, 2016). </w:t>
      </w:r>
    </w:p>
    <w:p w14:paraId="5E841C9D" w14:textId="77777777" w:rsidR="00AD75CD" w:rsidRPr="006D4202"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6D4202">
        <w:rPr>
          <w:rFonts w:ascii="Liberation Serif" w:eastAsia="Times New Roman" w:hAnsi="Liberation Serif" w:cs="Times New Roman"/>
          <w:sz w:val="24"/>
          <w:szCs w:val="24"/>
        </w:rPr>
        <w:t>Sendo assim, infere-se que o combate à discriminação de gênero que acomete as mulheres de cor exige a compreensão das “distintas formas que o gênero se intersecta com outras identidades e como essas intersecções vulnerabilizam particularmente diferentes grupos de mulheres” (</w:t>
      </w:r>
      <w:proofErr w:type="spellStart"/>
      <w:r w:rsidRPr="006D4202">
        <w:rPr>
          <w:rFonts w:ascii="Liberation Serif" w:eastAsia="Times New Roman" w:hAnsi="Liberation Serif" w:cs="Times New Roman"/>
          <w:sz w:val="24"/>
          <w:szCs w:val="24"/>
        </w:rPr>
        <w:t>Menegon</w:t>
      </w:r>
      <w:proofErr w:type="spellEnd"/>
      <w:r w:rsidRPr="006D4202">
        <w:rPr>
          <w:rFonts w:ascii="Liberation Serif" w:eastAsia="Times New Roman" w:hAnsi="Liberation Serif" w:cs="Times New Roman"/>
          <w:sz w:val="24"/>
          <w:szCs w:val="24"/>
        </w:rPr>
        <w:t xml:space="preserve">, 2016, p. 74), como é o caso de mulheres de grupos étnicos ou raciais, as quais interseccionam em seus próprios corpos as experiências de diferentes grupos subalternos, como as mulheres ameríndias e </w:t>
      </w:r>
      <w:proofErr w:type="spellStart"/>
      <w:r w:rsidRPr="006D4202">
        <w:rPr>
          <w:rFonts w:ascii="Liberation Serif" w:eastAsia="Times New Roman" w:hAnsi="Liberation Serif" w:cs="Times New Roman"/>
          <w:i/>
          <w:sz w:val="24"/>
          <w:szCs w:val="24"/>
        </w:rPr>
        <w:t>amefricanas</w:t>
      </w:r>
      <w:proofErr w:type="spellEnd"/>
      <w:r w:rsidRPr="006D4202">
        <w:rPr>
          <w:rFonts w:ascii="Liberation Serif" w:eastAsia="Times New Roman" w:hAnsi="Liberation Serif" w:cs="Times New Roman"/>
          <w:i/>
          <w:sz w:val="24"/>
          <w:szCs w:val="24"/>
        </w:rPr>
        <w:t xml:space="preserve"> </w:t>
      </w:r>
      <w:r w:rsidRPr="006D4202">
        <w:rPr>
          <w:rFonts w:ascii="Liberation Serif" w:eastAsia="Times New Roman" w:hAnsi="Liberation Serif" w:cs="Times New Roman"/>
          <w:sz w:val="24"/>
          <w:szCs w:val="24"/>
        </w:rPr>
        <w:t>(González, 2020). Portanto, pode-se afirmar que se faz indispensável a análise e identificação dessa estrutura de discriminações visando compreender as distintas formas de subordinação que permanecem em suas intersecções (</w:t>
      </w:r>
      <w:proofErr w:type="spellStart"/>
      <w:r w:rsidRPr="006D4202">
        <w:rPr>
          <w:rFonts w:ascii="Liberation Serif" w:eastAsia="Times New Roman" w:hAnsi="Liberation Serif" w:cs="Times New Roman"/>
          <w:sz w:val="24"/>
          <w:szCs w:val="24"/>
        </w:rPr>
        <w:t>Menegon</w:t>
      </w:r>
      <w:proofErr w:type="spellEnd"/>
      <w:r w:rsidRPr="006D4202">
        <w:rPr>
          <w:rFonts w:ascii="Liberation Serif" w:eastAsia="Times New Roman" w:hAnsi="Liberation Serif" w:cs="Times New Roman"/>
          <w:sz w:val="24"/>
          <w:szCs w:val="24"/>
        </w:rPr>
        <w:t>, 2016), para que seja possível que os movimentos feministas possam atuar nesse cenário a fim de melhorar as condições das mulheres e de outros grupos minoritários.</w:t>
      </w:r>
    </w:p>
    <w:p w14:paraId="0D4AA12F" w14:textId="77777777" w:rsidR="00AD75CD" w:rsidRDefault="00AD75CD" w:rsidP="00AD75CD">
      <w:pPr>
        <w:spacing w:after="0" w:line="360" w:lineRule="auto"/>
        <w:contextualSpacing/>
        <w:jc w:val="both"/>
        <w:rPr>
          <w:rFonts w:ascii="Liberation Serif" w:eastAsia="Times New Roman" w:hAnsi="Liberation Serif" w:cs="Times New Roman"/>
          <w:sz w:val="24"/>
          <w:szCs w:val="24"/>
        </w:rPr>
      </w:pPr>
    </w:p>
    <w:p w14:paraId="0708A11F" w14:textId="4A5DC047" w:rsidR="00AD75CD" w:rsidRPr="00050BCF" w:rsidRDefault="00AD75CD" w:rsidP="00AD75CD">
      <w:pPr>
        <w:pStyle w:val="PargrafodaLista"/>
        <w:numPr>
          <w:ilvl w:val="0"/>
          <w:numId w:val="2"/>
        </w:numPr>
        <w:spacing w:after="0" w:line="360" w:lineRule="auto"/>
        <w:ind w:left="426"/>
        <w:jc w:val="both"/>
        <w:rPr>
          <w:rFonts w:ascii="Liberation Serif" w:eastAsia="Times New Roman" w:hAnsi="Liberation Serif"/>
          <w:b/>
          <w:bCs/>
          <w:iCs/>
          <w:sz w:val="24"/>
          <w:szCs w:val="24"/>
        </w:rPr>
      </w:pPr>
      <w:r>
        <w:rPr>
          <w:rFonts w:ascii="Liberation Serif" w:eastAsia="Times New Roman" w:hAnsi="Liberation Serif"/>
          <w:b/>
          <w:bCs/>
          <w:iCs/>
          <w:sz w:val="24"/>
          <w:szCs w:val="24"/>
        </w:rPr>
        <w:t xml:space="preserve">O </w:t>
      </w:r>
      <w:r w:rsidRPr="006D4202">
        <w:rPr>
          <w:rFonts w:ascii="Liberation Serif" w:eastAsia="Times New Roman" w:hAnsi="Liberation Serif"/>
          <w:b/>
          <w:bCs/>
          <w:iCs/>
          <w:sz w:val="24"/>
          <w:szCs w:val="24"/>
        </w:rPr>
        <w:t>ponto de inserção da interseccionalidade na produção teórica feminista</w:t>
      </w:r>
    </w:p>
    <w:p w14:paraId="09238591" w14:textId="4F03C7A0" w:rsidR="00AD75CD" w:rsidRDefault="00AD75CD" w:rsidP="00050BCF">
      <w:pPr>
        <w:spacing w:after="0" w:line="240" w:lineRule="auto"/>
        <w:ind w:left="2268"/>
        <w:contextualSpacing/>
        <w:jc w:val="both"/>
        <w:rPr>
          <w:rFonts w:ascii="Liberation Serif" w:eastAsia="Times New Roman" w:hAnsi="Liberation Serif" w:cs="Times New Roman"/>
        </w:rPr>
      </w:pPr>
      <w:r w:rsidRPr="0080331D">
        <w:rPr>
          <w:rFonts w:ascii="Liberation Serif" w:eastAsia="Times New Roman" w:hAnsi="Liberation Serif" w:cs="Times New Roman"/>
        </w:rPr>
        <w:t>Todas as mulheres desta nação sabem que seu status é diferente do de mulheres negras/não brancas. Elas sabem isso desde o tempo em que eram garotas assistindo à televisão e vendo somente imagens delas, e folheando revistas e vendo somente imagens delas. Elas sabem que a única razão para mulheres não brancas estarem ausentes/invisíveis é o fato de não serem brancas. Todas as mulheres brancas desta nação sabem que a branquitude é uma categoria privilegiada. O fato de que mulheres brancas escolhem refrear ou negar esse conhecimento não significa que sejam ignorantes. Significa que estão em negação (</w:t>
      </w:r>
      <w:proofErr w:type="spellStart"/>
      <w:r w:rsidRPr="0080331D">
        <w:rPr>
          <w:rFonts w:ascii="Liberation Serif" w:eastAsia="Times New Roman" w:hAnsi="Liberation Serif" w:cs="Times New Roman"/>
        </w:rPr>
        <w:t>hooks</w:t>
      </w:r>
      <w:proofErr w:type="spellEnd"/>
      <w:r w:rsidRPr="0080331D">
        <w:rPr>
          <w:rFonts w:ascii="Liberation Serif" w:eastAsia="Times New Roman" w:hAnsi="Liberation Serif" w:cs="Times New Roman"/>
        </w:rPr>
        <w:t>, 2018, p. 52).</w:t>
      </w:r>
    </w:p>
    <w:p w14:paraId="3AFAA496" w14:textId="77777777" w:rsidR="00050BCF" w:rsidRPr="00050BCF" w:rsidRDefault="00050BCF" w:rsidP="00050BCF">
      <w:pPr>
        <w:spacing w:after="0" w:line="240" w:lineRule="auto"/>
        <w:ind w:left="2268"/>
        <w:contextualSpacing/>
        <w:jc w:val="both"/>
        <w:rPr>
          <w:rFonts w:ascii="Liberation Serif" w:eastAsia="Times New Roman" w:hAnsi="Liberation Serif" w:cs="Times New Roman"/>
        </w:rPr>
      </w:pPr>
    </w:p>
    <w:p w14:paraId="32C7D063"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O trecho da obra </w:t>
      </w:r>
      <w:r w:rsidRPr="0080331D">
        <w:rPr>
          <w:rFonts w:ascii="Liberation Serif" w:eastAsia="Times New Roman" w:hAnsi="Liberation Serif" w:cs="Times New Roman"/>
          <w:i/>
          <w:sz w:val="24"/>
          <w:szCs w:val="24"/>
        </w:rPr>
        <w:t>O feminismo é para todo mundo: políticas arrebatadoras</w:t>
      </w:r>
      <w:r w:rsidRPr="0080331D">
        <w:rPr>
          <w:rFonts w:ascii="Liberation Serif" w:eastAsia="Times New Roman" w:hAnsi="Liberation Serif" w:cs="Times New Roman"/>
          <w:sz w:val="24"/>
          <w:szCs w:val="24"/>
        </w:rPr>
        <w:t xml:space="preserve"> de bell </w:t>
      </w:r>
      <w:proofErr w:type="spellStart"/>
      <w:r w:rsidRPr="0080331D">
        <w:rPr>
          <w:rFonts w:ascii="Liberation Serif" w:eastAsia="Times New Roman" w:hAnsi="Liberation Serif" w:cs="Times New Roman"/>
          <w:sz w:val="24"/>
          <w:szCs w:val="24"/>
        </w:rPr>
        <w:t>hooks</w:t>
      </w:r>
      <w:proofErr w:type="spellEnd"/>
      <w:r w:rsidRPr="0080331D">
        <w:rPr>
          <w:rFonts w:ascii="Liberation Serif" w:eastAsia="Times New Roman" w:hAnsi="Liberation Serif" w:cs="Times New Roman"/>
          <w:sz w:val="24"/>
          <w:szCs w:val="24"/>
        </w:rPr>
        <w:t xml:space="preserve"> (2018) que dá início ao subtópico presente, contribui ativamente para que a pesquisa possa desenvolver a compreensão de interseccionalidade segundo a ótica latino-americana, já que, por estarmos situados em um continente no qual a miscigenação é um fator expressivo e pertinente, o fato de feministas brancas (mesmo que oriundas da América Latina) não se preocuparem com as operações de poder que permeiam sobre as mulheres não-brancas é considerado no mínimo problemático, já que caracteriza uma negação das experiências e das interações entre estruturas de poder vividas por outras </w:t>
      </w:r>
      <w:r w:rsidRPr="0080331D">
        <w:rPr>
          <w:rFonts w:ascii="Liberation Serif" w:eastAsia="Times New Roman" w:hAnsi="Liberation Serif" w:cs="Times New Roman"/>
          <w:sz w:val="24"/>
          <w:szCs w:val="24"/>
        </w:rPr>
        <w:lastRenderedPageBreak/>
        <w:t xml:space="preserve">mulheres, generalizando e privilegiando, tanto no plano empírico quanto teórico, a desigualdade de gênero como a única mazela sofrida por todas as mulheres. </w:t>
      </w:r>
    </w:p>
    <w:p w14:paraId="36922F19"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De acordo com essa perspectiva,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(1991) auxilia-nos a pensar a interseccionalidade ao tratar da complexidade que sua posição e seu local de fala puderam refletir sobre o conjunto de desigualdades que a afetavam (assim como a outras mulheres negras), concluindo que não a subalternizavam apenas em razão de seu sexo, mas também devido à raça e condição financeira. Segundo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(1991) a discriminação de raça e de gênero operam juntas, limitando as chances de crescimento não apenas de mulheres negras, mas de mulheres mestiças, índias, pobres, sulistas, faveladas, ou seja, todas aquelas que ocupam mais de uma categoria de subjugação social e que são consideradas como minorias. </w:t>
      </w:r>
    </w:p>
    <w:p w14:paraId="2125905A"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Assim como elencado por </w:t>
      </w:r>
      <w:proofErr w:type="spellStart"/>
      <w:r w:rsidRPr="0080331D">
        <w:rPr>
          <w:rFonts w:ascii="Liberation Serif" w:eastAsia="Times New Roman" w:hAnsi="Liberation Serif" w:cs="Times New Roman"/>
          <w:sz w:val="24"/>
          <w:szCs w:val="24"/>
        </w:rPr>
        <w:t>Kimberlé</w:t>
      </w:r>
      <w:proofErr w:type="spellEnd"/>
      <w:r w:rsidRPr="0080331D">
        <w:rPr>
          <w:rFonts w:ascii="Liberation Serif" w:eastAsia="Times New Roman" w:hAnsi="Liberation Serif" w:cs="Times New Roman"/>
          <w:sz w:val="24"/>
          <w:szCs w:val="24"/>
        </w:rPr>
        <w:t xml:space="preserve">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(1991), ao tratar das vivências das mulheres negras no plano interseccional, a presente pesquisa considera que as experiências das mulheres de cor e das mulheres subalternas não podem ser enquadradas separadamente nas categorias da discriminação racial ou da discriminação de gênero, mas sim, ambas as categorias precisam ser reconhecidas e ampliadas para que possamos abordar as questões de interseccionalidade, e consequentemente de discriminação interseccional que as mulheres multiétnicas enfrentam. Desse modo, se enfatiza a necessidade de empreendermos esforços abrangentes para eliminarmos essas barreiras que cerceiam a vida de boa parte das mulheres advindas do Sul Global.</w:t>
      </w:r>
    </w:p>
    <w:p w14:paraId="391F7E00"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Ao identificar que a interseccionalidade é caracterizada como a consequência de diferentes formas de dominação e/ou de discriminação que tratam de entrelaçamentos entre diversos fenômenos (raça, classe, sexo…), considera-se interessante oferecer, assim como proferido por Adriana </w:t>
      </w:r>
      <w:proofErr w:type="spellStart"/>
      <w:r w:rsidRPr="0080331D">
        <w:rPr>
          <w:rFonts w:ascii="Liberation Serif" w:eastAsia="Times New Roman" w:hAnsi="Liberation Serif" w:cs="Times New Roman"/>
          <w:sz w:val="24"/>
          <w:szCs w:val="24"/>
        </w:rPr>
        <w:t>Piscitelli</w:t>
      </w:r>
      <w:proofErr w:type="spellEnd"/>
      <w:r w:rsidRPr="0080331D">
        <w:rPr>
          <w:rFonts w:ascii="Liberation Serif" w:eastAsia="Times New Roman" w:hAnsi="Liberation Serif" w:cs="Times New Roman"/>
          <w:sz w:val="24"/>
          <w:szCs w:val="24"/>
        </w:rPr>
        <w:t xml:space="preserve"> (2008, p. 266), “ferramentas analíticas para apreender a articulação de múltiplas diferenças e desigualdades”, já que trabalhar com uma perspectiva interseccional é renegar o entendimento da realidade através de apenas um conceito ou ótica isolada com o objetivo de “pensar categorias de classificação dos sujeitos de forma relacional e articulada”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p. 69). </w:t>
      </w:r>
    </w:p>
    <w:p w14:paraId="08318D69"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Segundo Anne </w:t>
      </w:r>
      <w:proofErr w:type="spellStart"/>
      <w:r w:rsidRPr="0080331D">
        <w:rPr>
          <w:rFonts w:ascii="Liberation Serif" w:eastAsia="Times New Roman" w:hAnsi="Liberation Serif" w:cs="Times New Roman"/>
          <w:sz w:val="24"/>
          <w:szCs w:val="24"/>
        </w:rPr>
        <w:t>McClintock</w:t>
      </w:r>
      <w:proofErr w:type="spellEnd"/>
      <w:r w:rsidRPr="0080331D">
        <w:rPr>
          <w:rFonts w:ascii="Liberation Serif" w:eastAsia="Times New Roman" w:hAnsi="Liberation Serif" w:cs="Times New Roman"/>
          <w:sz w:val="24"/>
          <w:szCs w:val="24"/>
        </w:rPr>
        <w:t xml:space="preserve"> (1995), as experiências vivenciadas por meio das categorias de discriminação mencionadas não são dissociadas uma das outras, e tampouco podem ser anexadas como se caracterizassem um jogo de lego ou até mesmo uma soma de desigualdades. Como mencionado por </w:t>
      </w:r>
      <w:proofErr w:type="spellStart"/>
      <w:r w:rsidRPr="0080331D">
        <w:rPr>
          <w:rFonts w:ascii="Liberation Serif" w:eastAsia="Times New Roman" w:hAnsi="Liberation Serif" w:cs="Times New Roman"/>
          <w:sz w:val="24"/>
          <w:szCs w:val="24"/>
        </w:rPr>
        <w:t>McClintock</w:t>
      </w:r>
      <w:proofErr w:type="spellEnd"/>
      <w:r w:rsidRPr="0080331D">
        <w:rPr>
          <w:rFonts w:ascii="Liberation Serif" w:eastAsia="Times New Roman" w:hAnsi="Liberation Serif" w:cs="Times New Roman"/>
          <w:sz w:val="24"/>
          <w:szCs w:val="24"/>
        </w:rPr>
        <w:t xml:space="preserve"> (1995), devemos pensá-las como categorias articuladas, que existem de forma relacional e contextual. Além disso, é </w:t>
      </w:r>
      <w:r w:rsidRPr="0080331D">
        <w:rPr>
          <w:rFonts w:ascii="Liberation Serif" w:eastAsia="Times New Roman" w:hAnsi="Liberation Serif" w:cs="Times New Roman"/>
          <w:sz w:val="24"/>
          <w:szCs w:val="24"/>
        </w:rPr>
        <w:lastRenderedPageBreak/>
        <w:t>considerado como improvável que se possa realizar uma análise tendo como base somente três marcadores (raça, classe e sexo), uma vez que os sujeitos, as comunidades e sociedades constituídas são compostas por diversos outros componentes, ou diversas “categorias de diferenciação”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p. 70). </w:t>
      </w:r>
    </w:p>
    <w:p w14:paraId="700AAC97"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Verifica-se que, segundo Carolina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a partir do uso das interseccionalidades é possível vislumbrar uma capacidade maior de agência (possibilidade de ação do sujeito), uma vez que as categorias de diferenciação não são idênticas entre si, mas existem entre relações íntimas, recíprocas e contraditórias (</w:t>
      </w:r>
      <w:proofErr w:type="spellStart"/>
      <w:r w:rsidRPr="0080331D">
        <w:rPr>
          <w:rFonts w:ascii="Liberation Serif" w:eastAsia="Times New Roman" w:hAnsi="Liberation Serif" w:cs="Times New Roman"/>
          <w:sz w:val="24"/>
          <w:szCs w:val="24"/>
        </w:rPr>
        <w:t>Piscitelli</w:t>
      </w:r>
      <w:proofErr w:type="spellEnd"/>
      <w:r w:rsidRPr="0080331D">
        <w:rPr>
          <w:rFonts w:ascii="Liberation Serif" w:eastAsia="Times New Roman" w:hAnsi="Liberation Serif" w:cs="Times New Roman"/>
          <w:sz w:val="24"/>
          <w:szCs w:val="24"/>
        </w:rPr>
        <w:t xml:space="preserve">, 2008) e em meio a essas contradições vê-se uma certa viabilidade de desenvolver estratégias para mudança. De acordo com essa proposta, percebe-se que, assim como proposto por </w:t>
      </w:r>
      <w:proofErr w:type="spellStart"/>
      <w:r w:rsidRPr="0080331D">
        <w:rPr>
          <w:rFonts w:ascii="Liberation Serif" w:eastAsia="Times New Roman" w:hAnsi="Liberation Serif" w:cs="Times New Roman"/>
          <w:sz w:val="24"/>
          <w:szCs w:val="24"/>
        </w:rPr>
        <w:t>Kimberlé</w:t>
      </w:r>
      <w:proofErr w:type="spellEnd"/>
      <w:r w:rsidRPr="0080331D">
        <w:rPr>
          <w:rFonts w:ascii="Liberation Serif" w:eastAsia="Times New Roman" w:hAnsi="Liberation Serif" w:cs="Times New Roman"/>
          <w:sz w:val="24"/>
          <w:szCs w:val="24"/>
        </w:rPr>
        <w:t xml:space="preserve">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(1991), a interseccionalidade não pretende desenvolver uma nova teoria globalizante de identidade que abarque todas as identidades discriminadas, mas sim, objetiva levar em consideração as múltiplas fontes de identidade já existentes.</w:t>
      </w:r>
    </w:p>
    <w:p w14:paraId="34EE7367" w14:textId="154D6588" w:rsidR="00050BCF" w:rsidRPr="00AB3ED1" w:rsidRDefault="00AD75CD" w:rsidP="00050BCF">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 fim de exemplificar a multiplicidade presente na interseccionalidade,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(1991) divide a interseccionalidade em duas categorias: a interseccionalidade estrutural, responsável pela posição das mulheres de cor na intersecção da raça e do gênero e as consequências sobre a experiência da violência conjugal e do estupro, e as formas de resposta a tais violências; e a interseccionalidade política, caracterizada pelas políticas feministas e políticas antirracistas que têm como consequência “a marginalização da questão da violência em relação às mulheres de cor”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p. 71). Essa formulação desenvolvida por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em conjunto com outras pesquisadoras da área pode ser definida como “uma teoria transdisciplinar que visa apreender a complexidade das identidades e das desigualdades sociais por intermédio de um enfoque integrado”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2016, p. 71).</w:t>
      </w:r>
    </w:p>
    <w:p w14:paraId="7BD2F21A" w14:textId="3047C67E" w:rsidR="00AD75CD" w:rsidRDefault="00AD75CD" w:rsidP="00050BCF">
      <w:pPr>
        <w:spacing w:after="0" w:line="240" w:lineRule="auto"/>
        <w:ind w:left="2268"/>
        <w:contextualSpacing/>
        <w:jc w:val="both"/>
        <w:rPr>
          <w:rFonts w:ascii="Liberation Serif" w:eastAsia="Times New Roman" w:hAnsi="Liberation Serif" w:cs="Times New Roman"/>
        </w:rPr>
      </w:pPr>
      <w:r w:rsidRPr="0080331D">
        <w:rPr>
          <w:rFonts w:ascii="Liberation Serif" w:eastAsia="Times New Roman" w:hAnsi="Liberation Serif" w:cs="Times New Roman"/>
        </w:rPr>
        <w:t>Ela refuta o enclausuramento e a hierarquização dos grandes eixos da diferenciação social que são as categorias de sexo/gênero, classe, raça, etnicidade, idade, deficiência e orientação sexual. O enfoque interseccional vai além do simples reconhecimento da multiplicidade dos sistemas de opressão que opera a partir dessas categorias e postula sua interação na produção e na reprodução das desigualdades sociais (</w:t>
      </w:r>
      <w:proofErr w:type="spellStart"/>
      <w:r w:rsidRPr="0080331D">
        <w:rPr>
          <w:rFonts w:ascii="Liberation Serif" w:eastAsia="Times New Roman" w:hAnsi="Liberation Serif" w:cs="Times New Roman"/>
        </w:rPr>
        <w:t>Menegon</w:t>
      </w:r>
      <w:proofErr w:type="spellEnd"/>
      <w:r w:rsidRPr="0080331D">
        <w:rPr>
          <w:rFonts w:ascii="Liberation Serif" w:eastAsia="Times New Roman" w:hAnsi="Liberation Serif" w:cs="Times New Roman"/>
        </w:rPr>
        <w:t>, 2016, p. 71).</w:t>
      </w:r>
    </w:p>
    <w:p w14:paraId="47976481" w14:textId="77777777" w:rsidR="00050BCF" w:rsidRPr="00050BCF" w:rsidRDefault="00050BCF" w:rsidP="00050BCF">
      <w:pPr>
        <w:spacing w:after="0" w:line="240" w:lineRule="auto"/>
        <w:ind w:left="2268"/>
        <w:contextualSpacing/>
        <w:jc w:val="both"/>
        <w:rPr>
          <w:rFonts w:ascii="Liberation Serif" w:eastAsia="Times New Roman" w:hAnsi="Liberation Serif" w:cs="Times New Roman"/>
        </w:rPr>
      </w:pPr>
    </w:p>
    <w:p w14:paraId="669EBE43"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Entretanto, apesar da perspectiva de análise interseccional ser identificada como um fenômeno em escala global, a divisão Norte/Sul dos Estados influencia diretamente nas interseccionalidades vivenciadas em seus territórios. Em virtude do colonialismo, </w:t>
      </w:r>
      <w:r w:rsidRPr="0080331D">
        <w:rPr>
          <w:rFonts w:ascii="Liberation Serif" w:eastAsia="Times New Roman" w:hAnsi="Liberation Serif" w:cs="Times New Roman"/>
          <w:sz w:val="24"/>
          <w:szCs w:val="24"/>
        </w:rPr>
        <w:lastRenderedPageBreak/>
        <w:t>introduz-se a questão da raça/etnia no nível macro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2002). Desse modo, leva-se em consideração que um estudo interseccional, se realizado a partir de uma ótica internacional, deve “reconhecer as desigualdades que estabelecem tanto as relações de poder entre o Norte e o Sul, quanto as hierarquias de cada nação”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p. 73). </w:t>
      </w:r>
    </w:p>
    <w:p w14:paraId="72F6030D"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Isto posto, infere-se que, ainda que as contribuições e problematizações desenvolvidas pelas teóricas euro-estadunidenses sobre a interseccionalidade sejam de extrema importância e relevância para o movimento feminista, a anexação de uma identidade latino-americana ao paradigma ocidental de gênero concede certa universalização ao termo. Tal universalização é objeto de críticas tanto no âmbito teórico feminista, quanto no mundo da militância, pois a universalização não destaca </w:t>
      </w:r>
      <w:proofErr w:type="spellStart"/>
      <w:r w:rsidRPr="0080331D">
        <w:rPr>
          <w:rFonts w:ascii="Liberation Serif" w:eastAsia="Times New Roman" w:hAnsi="Liberation Serif" w:cs="Times New Roman"/>
          <w:sz w:val="24"/>
          <w:szCs w:val="24"/>
        </w:rPr>
        <w:t>suficientemenete</w:t>
      </w:r>
      <w:proofErr w:type="spellEnd"/>
      <w:r w:rsidRPr="0080331D">
        <w:rPr>
          <w:rFonts w:ascii="Liberation Serif" w:eastAsia="Times New Roman" w:hAnsi="Liberation Serif" w:cs="Times New Roman"/>
          <w:sz w:val="24"/>
          <w:szCs w:val="24"/>
        </w:rPr>
        <w:t xml:space="preserve"> as reivindicações internas ao movimento feminista relativas à diferença pelas mulheres negras, lésbicas e do Sul Global (</w:t>
      </w:r>
      <w:proofErr w:type="spellStart"/>
      <w:r w:rsidRPr="0080331D">
        <w:rPr>
          <w:rFonts w:ascii="Liberation Serif" w:eastAsia="Times New Roman" w:hAnsi="Liberation Serif" w:cs="Times New Roman"/>
          <w:sz w:val="24"/>
          <w:szCs w:val="24"/>
        </w:rPr>
        <w:t>Piscitelli</w:t>
      </w:r>
      <w:proofErr w:type="spellEnd"/>
      <w:r w:rsidRPr="0080331D">
        <w:rPr>
          <w:rFonts w:ascii="Liberation Serif" w:eastAsia="Times New Roman" w:hAnsi="Liberation Serif" w:cs="Times New Roman"/>
          <w:sz w:val="24"/>
          <w:szCs w:val="24"/>
        </w:rPr>
        <w:t xml:space="preserve">, 2008; </w:t>
      </w:r>
      <w:proofErr w:type="spellStart"/>
      <w:r w:rsidRPr="0080331D">
        <w:rPr>
          <w:rFonts w:ascii="Liberation Serif" w:eastAsia="Times New Roman" w:hAnsi="Liberation Serif" w:cs="Times New Roman"/>
          <w:sz w:val="24"/>
          <w:szCs w:val="24"/>
        </w:rPr>
        <w:t>Haraway</w:t>
      </w:r>
      <w:proofErr w:type="spellEnd"/>
      <w:r w:rsidRPr="0080331D">
        <w:rPr>
          <w:rFonts w:ascii="Liberation Serif" w:eastAsia="Times New Roman" w:hAnsi="Liberation Serif" w:cs="Times New Roman"/>
          <w:sz w:val="24"/>
          <w:szCs w:val="24"/>
        </w:rPr>
        <w:t xml:space="preserve">, 1991). </w:t>
      </w:r>
    </w:p>
    <w:p w14:paraId="62E00D72"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Nesse cenário, em meio ao debate feminista latino-americano, o conceito de interseccionalidade acaba sendo revisto e reformulado por nomes como Marcela Lagarde, Lélia González, Maria Lugones, entre outras, as quais intervém teoricamente para que o pensamento interseccional não seja pensado apenas pelo feminismo negro, mas sim, por feministas de cor, lésbicas, indígenas, oriundas do Sul Global, fazendo com que a diversidade identitária da América Latina contribua diretamente para que o feminismo possa ser entendido como um campo intersectado por diversas formas de subordinação além da de gênero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2016).</w:t>
      </w:r>
    </w:p>
    <w:p w14:paraId="26D6818F" w14:textId="3B36902D" w:rsidR="00AD75CD" w:rsidRPr="00AB3ED1" w:rsidRDefault="00AD75CD" w:rsidP="00050BCF">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Em vista disso, o contexto de desigualdades vivenciado pelo continente latino-americano, aplicado tanto ao nível nacional quanto ao internacional, precisa ser levado em consideração para que se possa compreender os problemas que afetam as mulheres, “uma vez que o gênero é constituído e representado de formas diversas de acordo com a localização dentro de relações globais de poder, localização essa determinada por uma série de processos econômicos, políticos e ideológicos”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p. 74). Segundo </w:t>
      </w:r>
      <w:proofErr w:type="spellStart"/>
      <w:r w:rsidRPr="0080331D">
        <w:rPr>
          <w:rFonts w:ascii="Liberation Serif" w:eastAsia="Times New Roman" w:hAnsi="Liberation Serif" w:cs="Times New Roman"/>
          <w:sz w:val="24"/>
          <w:szCs w:val="24"/>
        </w:rPr>
        <w:t>Brah</w:t>
      </w:r>
      <w:proofErr w:type="spellEnd"/>
      <w:r w:rsidRPr="0080331D">
        <w:rPr>
          <w:rFonts w:ascii="Liberation Serif" w:eastAsia="Times New Roman" w:hAnsi="Liberation Serif" w:cs="Times New Roman"/>
          <w:sz w:val="24"/>
          <w:szCs w:val="24"/>
        </w:rPr>
        <w:t xml:space="preserve"> (2006), </w:t>
      </w:r>
    </w:p>
    <w:p w14:paraId="277AEEF0" w14:textId="1DC4E55B" w:rsidR="00AD75CD" w:rsidRDefault="00AD75CD" w:rsidP="00050BCF">
      <w:pPr>
        <w:spacing w:after="0" w:line="240" w:lineRule="auto"/>
        <w:ind w:left="2268"/>
        <w:contextualSpacing/>
        <w:jc w:val="both"/>
        <w:rPr>
          <w:rFonts w:ascii="Liberation Serif" w:eastAsia="Times New Roman" w:hAnsi="Liberation Serif" w:cs="Times New Roman"/>
        </w:rPr>
      </w:pPr>
      <w:r w:rsidRPr="0080331D">
        <w:rPr>
          <w:rFonts w:ascii="Liberation Serif" w:eastAsia="Times New Roman" w:hAnsi="Liberation Serif" w:cs="Times New Roman"/>
        </w:rPr>
        <w:t>dentro dessas estruturas de relações sociais não existimos simplesmente como mulheres, mas como categorias diferenciadas, tais como “mulheres da classe trabalhadora”, “mulheres camponesas” ou “mulheres imigrantes”. Cada descrição está referida a uma condição social específica. Vidas reais são forjadas a partir de articulações complexas dessas dimensões (</w:t>
      </w:r>
      <w:proofErr w:type="spellStart"/>
      <w:r w:rsidRPr="0080331D">
        <w:rPr>
          <w:rFonts w:ascii="Liberation Serif" w:eastAsia="Times New Roman" w:hAnsi="Liberation Serif" w:cs="Times New Roman"/>
        </w:rPr>
        <w:t>Brah</w:t>
      </w:r>
      <w:proofErr w:type="spellEnd"/>
      <w:r w:rsidRPr="0080331D">
        <w:rPr>
          <w:rFonts w:ascii="Liberation Serif" w:eastAsia="Times New Roman" w:hAnsi="Liberation Serif" w:cs="Times New Roman"/>
        </w:rPr>
        <w:t>, 2006, p. 341).</w:t>
      </w:r>
    </w:p>
    <w:p w14:paraId="774FBFB6" w14:textId="77777777" w:rsidR="00050BCF" w:rsidRPr="00050BCF" w:rsidRDefault="00050BCF" w:rsidP="00050BCF">
      <w:pPr>
        <w:spacing w:after="0" w:line="240" w:lineRule="auto"/>
        <w:ind w:left="2268"/>
        <w:contextualSpacing/>
        <w:jc w:val="both"/>
        <w:rPr>
          <w:rFonts w:ascii="Liberation Serif" w:eastAsia="Times New Roman" w:hAnsi="Liberation Serif" w:cs="Times New Roman"/>
        </w:rPr>
      </w:pPr>
    </w:p>
    <w:p w14:paraId="322D28C2"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É perceptível que o real combate à discriminação de gênero exige a compreensão das “distintas formas que o gênero se intersecta com outras identidades e como essas </w:t>
      </w:r>
      <w:r w:rsidRPr="0080331D">
        <w:rPr>
          <w:rFonts w:ascii="Liberation Serif" w:eastAsia="Times New Roman" w:hAnsi="Liberation Serif" w:cs="Times New Roman"/>
          <w:sz w:val="24"/>
          <w:szCs w:val="24"/>
        </w:rPr>
        <w:lastRenderedPageBreak/>
        <w:t>intersecções vulnerabilizam particularmente diferentes grupos de mulheres”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2016, p. 74). Quando focamos no continente-latino-americano, a retomada do significado da interseccionalidade sugere uma proposta de reformulação do termo, já que, para a região, é mais profícuo compreender como funcionam as “matrizes de dominação”</w:t>
      </w:r>
      <w:r w:rsidRPr="0080331D">
        <w:rPr>
          <w:rFonts w:ascii="Liberation Serif" w:eastAsia="Times New Roman" w:hAnsi="Liberation Serif" w:cs="Times New Roman"/>
          <w:sz w:val="24"/>
          <w:szCs w:val="24"/>
          <w:vertAlign w:val="superscript"/>
        </w:rPr>
        <w:footnoteReference w:id="8"/>
      </w:r>
      <w:r w:rsidRPr="0080331D">
        <w:rPr>
          <w:rFonts w:ascii="Liberation Serif" w:eastAsia="Times New Roman" w:hAnsi="Liberation Serif" w:cs="Times New Roman"/>
          <w:sz w:val="24"/>
          <w:szCs w:val="24"/>
        </w:rPr>
        <w:t xml:space="preserve"> que desprezam a vida de mulheres de cor do que simplesmente “somar as opressões por ela fundadas, pois seriam essas matrizes que, permanecendo ocultas, permitiriam manter os sujeitos como separados, tematizados em áreas fragmentadas e hierarquizantes e, desse modo, [enfraquecendo] os processos de resistência” (Cortez, 2020, p. 16). </w:t>
      </w:r>
    </w:p>
    <w:p w14:paraId="09815D77"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De acordo com Cortez (2020), “compreender a precariedade da vivência das mulheres latino-americanas através de uma chave interseccional que considere raça, gênero, classe e sexualidade é tão importante quanto explorar de que forma as </w:t>
      </w:r>
      <w:proofErr w:type="spellStart"/>
      <w:r w:rsidRPr="0080331D">
        <w:rPr>
          <w:rFonts w:ascii="Liberation Serif" w:eastAsia="Times New Roman" w:hAnsi="Liberation Serif" w:cs="Times New Roman"/>
          <w:sz w:val="24"/>
          <w:szCs w:val="24"/>
        </w:rPr>
        <w:t>colonialidades</w:t>
      </w:r>
      <w:proofErr w:type="spellEnd"/>
      <w:r w:rsidRPr="0080331D">
        <w:rPr>
          <w:rFonts w:ascii="Liberation Serif" w:eastAsia="Times New Roman" w:hAnsi="Liberation Serif" w:cs="Times New Roman"/>
          <w:sz w:val="24"/>
          <w:szCs w:val="24"/>
        </w:rPr>
        <w:t xml:space="preserve"> formatam as experiências de vida dessas mesmas mulheres” (Cortez, 2020, p. 17). Ou seja, ao trabalhar aspectos interseccionais na América Latina, é indispensável que seja identificada a estrutura de discriminações a que estão submetidas as mulheres latino-americanas, visando compreender as distintas formas de subordinação que permanecem em suas intersecções (</w:t>
      </w:r>
      <w:proofErr w:type="spellStart"/>
      <w:r w:rsidRPr="0080331D">
        <w:rPr>
          <w:rFonts w:ascii="Liberation Serif" w:eastAsia="Times New Roman" w:hAnsi="Liberation Serif" w:cs="Times New Roman"/>
          <w:sz w:val="24"/>
          <w:szCs w:val="24"/>
        </w:rPr>
        <w:t>Menegon</w:t>
      </w:r>
      <w:proofErr w:type="spellEnd"/>
      <w:r w:rsidRPr="0080331D">
        <w:rPr>
          <w:rFonts w:ascii="Liberation Serif" w:eastAsia="Times New Roman" w:hAnsi="Liberation Serif" w:cs="Times New Roman"/>
          <w:sz w:val="24"/>
          <w:szCs w:val="24"/>
        </w:rPr>
        <w:t xml:space="preserve">, 2016). De acordo com essa proposta, a pesquisadora mexicana Marcela Lagarde (2003) aponta para a necessidade de propor um perfil comum de semelhança entre as identidades femininas na região, a fim de tornar a proposta interseccional mais palpável à aplicação no continente latino-americano. </w:t>
      </w:r>
    </w:p>
    <w:p w14:paraId="42EB608B"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Assim sendo, o fato da América Latina se estabelecer como um continente demasiado extenso, caracterizado como um complexo e extenso tabuleiro de xadrez (</w:t>
      </w:r>
      <w:proofErr w:type="spellStart"/>
      <w:r w:rsidRPr="0080331D">
        <w:rPr>
          <w:rFonts w:ascii="Liberation Serif" w:eastAsia="Times New Roman" w:hAnsi="Liberation Serif" w:cs="Times New Roman"/>
          <w:sz w:val="24"/>
          <w:szCs w:val="24"/>
        </w:rPr>
        <w:t>Femenías</w:t>
      </w:r>
      <w:proofErr w:type="spellEnd"/>
      <w:r w:rsidRPr="0080331D">
        <w:rPr>
          <w:rFonts w:ascii="Liberation Serif" w:eastAsia="Times New Roman" w:hAnsi="Liberation Serif" w:cs="Times New Roman"/>
          <w:sz w:val="24"/>
          <w:szCs w:val="24"/>
        </w:rPr>
        <w:t xml:space="preserve">, 2006), torna necessária uma análise da interseccionalidade a partir da ótica local. Para isso, Marcela Lagarde (2003) propõe que, “para além das diferenças e semelhanças religiosas, políticas, de classe e outras, três características de identidade se destacam nas mulheres latino-americanas como verdadeiras marcas de identidade: </w:t>
      </w:r>
      <w:r w:rsidRPr="0080331D">
        <w:rPr>
          <w:rFonts w:ascii="Liberation Serif" w:eastAsia="Times New Roman" w:hAnsi="Liberation Serif" w:cs="Times New Roman"/>
          <w:i/>
          <w:sz w:val="24"/>
          <w:szCs w:val="24"/>
        </w:rPr>
        <w:t>sincretismo</w:t>
      </w:r>
      <w:r w:rsidRPr="0080331D">
        <w:rPr>
          <w:rFonts w:ascii="Liberation Serif" w:eastAsia="Times New Roman" w:hAnsi="Liberation Serif" w:cs="Times New Roman"/>
          <w:sz w:val="24"/>
          <w:szCs w:val="24"/>
        </w:rPr>
        <w:t xml:space="preserve">, </w:t>
      </w:r>
      <w:r w:rsidRPr="0080331D">
        <w:rPr>
          <w:rFonts w:ascii="Liberation Serif" w:eastAsia="Times New Roman" w:hAnsi="Liberation Serif" w:cs="Times New Roman"/>
          <w:i/>
          <w:sz w:val="24"/>
          <w:szCs w:val="24"/>
        </w:rPr>
        <w:t xml:space="preserve">diversidade </w:t>
      </w:r>
      <w:r w:rsidRPr="0080331D">
        <w:rPr>
          <w:rFonts w:ascii="Liberation Serif" w:eastAsia="Times New Roman" w:hAnsi="Liberation Serif" w:cs="Times New Roman"/>
          <w:sz w:val="24"/>
          <w:szCs w:val="24"/>
        </w:rPr>
        <w:t xml:space="preserve">e </w:t>
      </w:r>
      <w:r w:rsidRPr="0080331D">
        <w:rPr>
          <w:rFonts w:ascii="Liberation Serif" w:eastAsia="Times New Roman" w:hAnsi="Liberation Serif" w:cs="Times New Roman"/>
          <w:i/>
          <w:sz w:val="24"/>
          <w:szCs w:val="24"/>
        </w:rPr>
        <w:t>transição</w:t>
      </w:r>
      <w:r w:rsidRPr="0080331D">
        <w:rPr>
          <w:rFonts w:ascii="Liberation Serif" w:eastAsia="Times New Roman" w:hAnsi="Liberation Serif" w:cs="Times New Roman"/>
          <w:sz w:val="24"/>
          <w:szCs w:val="24"/>
        </w:rPr>
        <w:t>” (Lagarde, 2003, p. 63).</w:t>
      </w:r>
    </w:p>
    <w:p w14:paraId="656B3B56" w14:textId="6F2BE135" w:rsidR="00AD75CD" w:rsidRPr="00AB3ED1" w:rsidRDefault="00AD75CD" w:rsidP="00050BCF">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Segundo a autora, o sincretismo de gênero</w:t>
      </w:r>
      <w:r w:rsidRPr="0080331D">
        <w:rPr>
          <w:rFonts w:ascii="Liberation Serif" w:eastAsia="Times New Roman" w:hAnsi="Liberation Serif" w:cs="Times New Roman"/>
          <w:sz w:val="24"/>
          <w:szCs w:val="24"/>
          <w:vertAlign w:val="superscript"/>
        </w:rPr>
        <w:footnoteReference w:id="9"/>
      </w:r>
      <w:r w:rsidRPr="0080331D">
        <w:rPr>
          <w:rFonts w:ascii="Liberation Serif" w:eastAsia="Times New Roman" w:hAnsi="Liberation Serif" w:cs="Times New Roman"/>
          <w:sz w:val="24"/>
          <w:szCs w:val="24"/>
        </w:rPr>
        <w:t xml:space="preserve"> serviria para representar “a coexistência do tradicional com o moderno, vivência que as mulheres da região </w:t>
      </w:r>
      <w:r w:rsidRPr="0080331D">
        <w:rPr>
          <w:rFonts w:ascii="Liberation Serif" w:eastAsia="Times New Roman" w:hAnsi="Liberation Serif" w:cs="Times New Roman"/>
          <w:sz w:val="24"/>
          <w:szCs w:val="24"/>
        </w:rPr>
        <w:lastRenderedPageBreak/>
        <w:t xml:space="preserve">compartilham e que está sujeito a diversas formações a depender dos recortes de classe, etnia, geração, </w:t>
      </w:r>
      <w:proofErr w:type="spellStart"/>
      <w:r w:rsidRPr="0080331D">
        <w:rPr>
          <w:rFonts w:ascii="Liberation Serif" w:eastAsia="Times New Roman" w:hAnsi="Liberation Serif" w:cs="Times New Roman"/>
          <w:sz w:val="24"/>
          <w:szCs w:val="24"/>
        </w:rPr>
        <w:t>etc</w:t>
      </w:r>
      <w:proofErr w:type="spellEnd"/>
      <w:r w:rsidRPr="0080331D">
        <w:rPr>
          <w:rFonts w:ascii="Liberation Serif" w:eastAsia="Times New Roman" w:hAnsi="Liberation Serif" w:cs="Times New Roman"/>
          <w:sz w:val="24"/>
          <w:szCs w:val="24"/>
        </w:rPr>
        <w:t>” (Cortez, 2020, p. 17). Para Lagarde (2003), o sincretismo está presente “na sexualidade, no amor, na vida doméstica e na vida pública, no trabalho e nas maneiras de participação, nas crenças e nos conhecimentos, e por conta disso, o sincretismo é político” (Lagarde, 2003, p. 63). A diversidade, por sua vez, serviria para tratar das:</w:t>
      </w:r>
    </w:p>
    <w:p w14:paraId="19D86988" w14:textId="2C61200C" w:rsidR="00AD75CD" w:rsidRDefault="00AD75CD" w:rsidP="00050BCF">
      <w:pPr>
        <w:spacing w:after="0" w:line="240" w:lineRule="auto"/>
        <w:ind w:left="2268"/>
        <w:contextualSpacing/>
        <w:jc w:val="both"/>
        <w:rPr>
          <w:rFonts w:ascii="Liberation Serif" w:eastAsia="Times New Roman" w:hAnsi="Liberation Serif" w:cs="Times New Roman"/>
        </w:rPr>
      </w:pPr>
      <w:r w:rsidRPr="0080331D">
        <w:rPr>
          <w:rFonts w:ascii="Liberation Serif" w:eastAsia="Times New Roman" w:hAnsi="Liberation Serif" w:cs="Times New Roman"/>
        </w:rPr>
        <w:t xml:space="preserve">particularidades nacionais, étnicas, raciais, geracionais, políticas, religiosas, ideológicas, culturais, de saúde, de classe, </w:t>
      </w:r>
      <w:proofErr w:type="spellStart"/>
      <w:r w:rsidRPr="0080331D">
        <w:rPr>
          <w:rFonts w:ascii="Liberation Serif" w:eastAsia="Times New Roman" w:hAnsi="Liberation Serif" w:cs="Times New Roman"/>
        </w:rPr>
        <w:t>etc</w:t>
      </w:r>
      <w:proofErr w:type="spellEnd"/>
      <w:r w:rsidRPr="0080331D">
        <w:rPr>
          <w:rFonts w:ascii="Liberation Serif" w:eastAsia="Times New Roman" w:hAnsi="Liberation Serif" w:cs="Times New Roman"/>
        </w:rPr>
        <w:t>, com a diferença de que as latino-americanas constituem um mosaico complexo e plural cuja diversidade é ainda maior: abarca categorias entre a riqueza e a pobreza extrema, entre vidas prósperas e vidas em terras arrasadas, entre a crescente expectativa de vida de algumas e a baixíssima condição de saúde de outras, crenças e ideologias extremas, abismos de conhecimentos, ignorâncias, formação e participação política (Cortez, 2020, p. 17).</w:t>
      </w:r>
    </w:p>
    <w:p w14:paraId="0810FE19" w14:textId="77777777" w:rsidR="00050BCF" w:rsidRPr="00050BCF" w:rsidRDefault="00050BCF" w:rsidP="00050BCF">
      <w:pPr>
        <w:spacing w:after="0" w:line="240" w:lineRule="auto"/>
        <w:ind w:left="2268"/>
        <w:contextualSpacing/>
        <w:jc w:val="both"/>
        <w:rPr>
          <w:rFonts w:ascii="Liberation Serif" w:eastAsia="Times New Roman" w:hAnsi="Liberation Serif" w:cs="Times New Roman"/>
        </w:rPr>
      </w:pPr>
    </w:p>
    <w:p w14:paraId="1E55450C"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E o conceito de transição proposto por Lagarde (2003) refere-se ao fato de que as mulheres latino-americanas possuem suas identidades em constante transição, no qual a própria instabilidade do continente latino-americano acaba interferindo diretamente nas identidades femininas que se movimentam no continente, conferindo-as um caráter de fluidez (Cortez, 2020). “[...] Transitamos entre idades, famílias, regiões e países; alteramos as formações histórico-sociais e de regimes políticos em nossos próprios países, passamos de uma classe social para outra, e passamos de um estrato cultural para outro, várias vezes ao longo da vida” (Lagarde, 2003, p. 74). Essas características apontam que a pluralidade extensa que circunda o ser mulher na América Latina tanto diferencia-as quanto as une, pois trata-se de uma experimentação compartilhada dessas identidades em transição (Lagarde, 2003; Cortez, 2020).</w:t>
      </w:r>
    </w:p>
    <w:p w14:paraId="4846B181"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 partir disso, retoma-se a hipótese do presente trabalho de que a interseccionalidade é uma das perspectivas teóricas indispensáveis para a compreensão do tecido histórico, político e social que circunda as mulheres oriundas do Sul Global, especialmente as mulheres latino-americanas, já que as perspectivas desenvolvidas pela análise interseccional atuam a fim de melhorar as condições das mulheres de cor e de outros grupos minoritários. </w:t>
      </w:r>
    </w:p>
    <w:p w14:paraId="3BC09B3A" w14:textId="7262C79B" w:rsidR="00AD75CD" w:rsidRPr="00AB3ED1" w:rsidRDefault="00AD75CD" w:rsidP="00050BCF">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Dessa forma, concorda-se com </w:t>
      </w:r>
      <w:proofErr w:type="spellStart"/>
      <w:r w:rsidRPr="0080331D">
        <w:rPr>
          <w:rFonts w:ascii="Liberation Serif" w:eastAsia="Times New Roman" w:hAnsi="Liberation Serif" w:cs="Times New Roman"/>
          <w:sz w:val="24"/>
          <w:szCs w:val="24"/>
        </w:rPr>
        <w:t>Audre</w:t>
      </w:r>
      <w:proofErr w:type="spellEnd"/>
      <w:r w:rsidRPr="0080331D">
        <w:rPr>
          <w:rFonts w:ascii="Liberation Serif" w:eastAsia="Times New Roman" w:hAnsi="Liberation Serif" w:cs="Times New Roman"/>
          <w:sz w:val="24"/>
          <w:szCs w:val="24"/>
        </w:rPr>
        <w:t xml:space="preserve"> Lorde (2019, p. 249) quando a autora destaca a importância de se desenvolver novas perspectivas a partir de análises interseccionais, já que “ignorar as diferenças de raças entre mulheres e as implicações dessas diferenças representa a mais séria ameaça à mobilização de forças das mulheres”. Em consonância, apresentar-se-á nas páginas a seguir a perspectiva interseccional </w:t>
      </w:r>
      <w:r w:rsidRPr="0080331D">
        <w:rPr>
          <w:rFonts w:ascii="Liberation Serif" w:eastAsia="Times New Roman" w:hAnsi="Liberation Serif" w:cs="Times New Roman"/>
          <w:sz w:val="24"/>
          <w:szCs w:val="24"/>
        </w:rPr>
        <w:lastRenderedPageBreak/>
        <w:t>reformulada e (</w:t>
      </w:r>
      <w:proofErr w:type="spellStart"/>
      <w:r w:rsidRPr="0080331D">
        <w:rPr>
          <w:rFonts w:ascii="Liberation Serif" w:eastAsia="Times New Roman" w:hAnsi="Liberation Serif" w:cs="Times New Roman"/>
          <w:sz w:val="24"/>
          <w:szCs w:val="24"/>
        </w:rPr>
        <w:t>re</w:t>
      </w:r>
      <w:proofErr w:type="spellEnd"/>
      <w:r w:rsidRPr="0080331D">
        <w:rPr>
          <w:rFonts w:ascii="Liberation Serif" w:eastAsia="Times New Roman" w:hAnsi="Liberation Serif" w:cs="Times New Roman"/>
          <w:sz w:val="24"/>
          <w:szCs w:val="24"/>
        </w:rPr>
        <w:t xml:space="preserve">)pensada pela autora brasileira Lélia González, a qual propôs um feminismo afro-latino-americano como forma de articular o “caráter multirracial e pluricultural das sociedades dessa região” (González, 2020, p. 40). Após, pretende-se acrescentar as ressalvas desenvolvidas no pensamento da teórica argentina </w:t>
      </w:r>
      <w:proofErr w:type="spellStart"/>
      <w:r w:rsidRPr="0080331D">
        <w:rPr>
          <w:rFonts w:ascii="Liberation Serif" w:eastAsia="Times New Roman" w:hAnsi="Liberation Serif" w:cs="Times New Roman"/>
          <w:sz w:val="24"/>
          <w:szCs w:val="24"/>
        </w:rPr>
        <w:t>María</w:t>
      </w:r>
      <w:proofErr w:type="spellEnd"/>
      <w:r w:rsidRPr="0080331D">
        <w:rPr>
          <w:rFonts w:ascii="Liberation Serif" w:eastAsia="Times New Roman" w:hAnsi="Liberation Serif" w:cs="Times New Roman"/>
          <w:sz w:val="24"/>
          <w:szCs w:val="24"/>
        </w:rPr>
        <w:t xml:space="preserve"> Lugones (2020) ao conceito da interseccionalidade.</w:t>
      </w:r>
    </w:p>
    <w:p w14:paraId="670FD82F" w14:textId="77777777" w:rsidR="00AD75CD" w:rsidRPr="00AB3ED1" w:rsidRDefault="00AD75CD" w:rsidP="00AD75CD">
      <w:pPr>
        <w:pStyle w:val="PargrafodaLista"/>
        <w:numPr>
          <w:ilvl w:val="1"/>
          <w:numId w:val="2"/>
        </w:numPr>
        <w:spacing w:after="0" w:line="360" w:lineRule="auto"/>
        <w:jc w:val="both"/>
        <w:rPr>
          <w:rFonts w:ascii="Liberation Serif" w:eastAsia="Times New Roman" w:hAnsi="Liberation Serif"/>
          <w:i/>
          <w:iCs/>
          <w:sz w:val="24"/>
          <w:szCs w:val="24"/>
        </w:rPr>
      </w:pPr>
      <w:r>
        <w:rPr>
          <w:rFonts w:ascii="Liberation Serif" w:eastAsia="Times New Roman" w:hAnsi="Liberation Serif"/>
          <w:i/>
          <w:iCs/>
          <w:sz w:val="24"/>
          <w:szCs w:val="24"/>
        </w:rPr>
        <w:t xml:space="preserve"> A interseccionalidade presente no feminismo afro-latino-americano de Lélia González</w:t>
      </w:r>
    </w:p>
    <w:p w14:paraId="65E5744A"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Ao propor um feminismo afro-latino-americano, Lélia González (2020) se utiliza de perspectivas de análise interseccionais a fim de refletir e desmembrar as diversas violências sofridas pelas mulheres multiétnicas que compõem o continente da América Latina, violências essas que perpassam os vetores de raça, classe e gênero e que não são percebidas ou anexadas pelas reivindicações dos movimentos feministas advindos do Norte Global. </w:t>
      </w:r>
    </w:p>
    <w:p w14:paraId="2EAB2655"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De acordo com Lélia (2020), para as sociedades pertencentes à América Latina, é extremamente importante refletir e reconhecer sobre a situação dos seguimentos negros e indígenas, com o intuito de perceber as “profundas desigualdades raciais que as caracterizam” (González, 2020, p. 36). Segundo a autora, a necessidade de se propor um feminismo que intersecciona as mazelas sofridas pelo gênero junto à dimensão racial - “quando se trata da percepção e do entendimento da situação das mulheres no continente” - (González, 2020, p. 36), se explica ao percebermos a exclusão que mulheres negras e indígenas testemunham no interior do movimento feminista liberal. </w:t>
      </w:r>
    </w:p>
    <w:p w14:paraId="76EA507C"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Lélia González (2020) afirma que, o feminismo - enquanto teoria e prática - têm desempenhado historicamente um papel fundamental nas lutas e conquistas dos movimentos de mulheres ao redor do globo. Dessa maneira, é inegável que, “ao centralizar suas análises em torno do conceito do capitalismo patriarcal - ou patriarcado capitalista - [o feminismo] evidenciou as bases materiais e simbólicas da opressão das mulheres, o que constitui uma contribuição de crucial importância para o encaminhamento das nossas lutas como movimento” (González, 2020, p. 38). Entretanto, ainda que foque suas análises a fim de sanar as diversas formas de violência e discriminação sofridas pelas mulheres, a autora considera que o movimento feminista não abarcou inicialmente as discriminações de caráter racial, pois elas não acometiam grande parte das representantes do movimento. Para Lélia González, “o que geralmente se </w:t>
      </w:r>
      <w:r w:rsidRPr="0080331D">
        <w:rPr>
          <w:rFonts w:ascii="Liberation Serif" w:eastAsia="Times New Roman" w:hAnsi="Liberation Serif" w:cs="Times New Roman"/>
          <w:sz w:val="24"/>
          <w:szCs w:val="24"/>
        </w:rPr>
        <w:lastRenderedPageBreak/>
        <w:t>constata, na leitura dos textos e da prática feminista, são referências formais que denotam uma espécie de esquecimento da questão racial” (González, 2020, p. 38).</w:t>
      </w:r>
    </w:p>
    <w:p w14:paraId="161E9B70"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Ao repensar o que explicaria esse “esquecimento” por parte do feminismo para com a inclusão das questões raciais, Lélia propõe que isso seria fruto direto do “racismo por omissão” (González, 2020, p. 38). O racismo por omissão se estabelece no movimento feminista advindo do Norte porque as próprias raízes desse movimento se encontram em “uma visão de mundo eurocêntrica e neocolonialista da realidade” (González, 2020, p. 38), uma vez que o feminismo nasce a partir de perspectivas brancas, de classe média, e pertencentes ao Norte Global. </w:t>
      </w:r>
    </w:p>
    <w:p w14:paraId="2F3DCADD"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A anexação desse feminismo que é tido como global para uma perspectiva teórica e prática da América Latina, segundo Lélia (2020), acaba funcionando como uma forma de retirar a agência das mulheres latino-americanas sobre seus próprios discursos, uma vez que, ao ter sua experiência falada pelos outros - esse outro caracterizado pela mulher branca do Norte -, essa mulher acaba sendo “constantemente excluída, ignorada, colocada como ausente apesar da sua presença” (González, 2020, p. 39). Para Lélia: “nós mulheres e não brancas fomos ‘faladas’, definidas e classificadas por um sistema ideológico de dominação que nos infantiliza. [...] [O sistema patriarcal-racista] suprime nossa humanidade justamente porque nos nega o direito de sermos sujeitos não só do nosso próprio discurso, como da nossa própria história” (González, 2020, p. 39).</w:t>
      </w:r>
    </w:p>
    <w:p w14:paraId="709C5C72" w14:textId="77777777" w:rsidR="00AD75C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Dessa forma, a autora afirma que “falar da opressão latino-americana é falar de uma generalidade que oculta, enfatiza, que tira de cena a dura realidade vivida por milhões de mulheres que pagam um preço muito alto pelo fato de não serem brancas” (González, 2020, p. 40). O olhar feminista precisa estar atento à dimensão racial, uma vez que, na América Latina, a questão racial “tem sido ocultada no interior de suas sociedades hierárquicas” (González, 2020, p. 40). Para além disso, o feminismo precisa estar disposto a uma nova forma de olhar feminista, olhar esse que deve se propor enquanto luminoso e iluminado, por ser inclusivo e aberto à participação das mulheres étnica e culturalmente diferentes (González, 2020). Por fim, estima-se que, como sugerido por Lélia (2020), é esse feminismo, inspirado na interseccionalidade e que reconhece o racismo sofrido por mulheres de cor, que se estabelece como o aparato analítico capaz de derrubar barreiras e preconceitos que, ainda hoje, fragmentam e desestabilizam os movimentos feministas ao redor do globo.</w:t>
      </w:r>
    </w:p>
    <w:p w14:paraId="39936B4A" w14:textId="77777777" w:rsidR="00AD75CD" w:rsidRDefault="00AD75CD" w:rsidP="00AD75CD">
      <w:pPr>
        <w:spacing w:after="0" w:line="360" w:lineRule="auto"/>
        <w:ind w:firstLine="708"/>
        <w:contextualSpacing/>
        <w:jc w:val="both"/>
        <w:rPr>
          <w:rFonts w:ascii="Liberation Serif" w:eastAsia="Times New Roman" w:hAnsi="Liberation Serif" w:cs="Times New Roman"/>
          <w:sz w:val="24"/>
          <w:szCs w:val="24"/>
        </w:rPr>
      </w:pPr>
    </w:p>
    <w:p w14:paraId="6787C2AF" w14:textId="77777777" w:rsidR="00AD75CD" w:rsidRPr="00AB3ED1" w:rsidRDefault="00AD75CD" w:rsidP="00AD75CD">
      <w:pPr>
        <w:pStyle w:val="PargrafodaLista"/>
        <w:numPr>
          <w:ilvl w:val="1"/>
          <w:numId w:val="2"/>
        </w:numPr>
        <w:spacing w:after="0" w:line="360" w:lineRule="auto"/>
        <w:jc w:val="both"/>
        <w:rPr>
          <w:rFonts w:ascii="Liberation Serif" w:eastAsia="Times New Roman" w:hAnsi="Liberation Serif"/>
          <w:i/>
          <w:iCs/>
          <w:sz w:val="24"/>
          <w:szCs w:val="24"/>
        </w:rPr>
      </w:pPr>
      <w:r>
        <w:rPr>
          <w:rFonts w:ascii="Liberation Serif" w:eastAsia="Times New Roman" w:hAnsi="Liberation Serif"/>
          <w:i/>
          <w:iCs/>
          <w:sz w:val="24"/>
          <w:szCs w:val="24"/>
        </w:rPr>
        <w:lastRenderedPageBreak/>
        <w:t xml:space="preserve"> A intersecção entre raça, classe, gênero e sexualidade no pensamento de </w:t>
      </w:r>
      <w:proofErr w:type="spellStart"/>
      <w:r>
        <w:rPr>
          <w:rFonts w:ascii="Liberation Serif" w:eastAsia="Times New Roman" w:hAnsi="Liberation Serif"/>
          <w:i/>
          <w:iCs/>
          <w:sz w:val="24"/>
          <w:szCs w:val="24"/>
        </w:rPr>
        <w:t>María</w:t>
      </w:r>
      <w:proofErr w:type="spellEnd"/>
      <w:r>
        <w:rPr>
          <w:rFonts w:ascii="Liberation Serif" w:eastAsia="Times New Roman" w:hAnsi="Liberation Serif"/>
          <w:i/>
          <w:iCs/>
          <w:sz w:val="24"/>
          <w:szCs w:val="24"/>
        </w:rPr>
        <w:t xml:space="preserve"> Lugones</w:t>
      </w:r>
    </w:p>
    <w:p w14:paraId="5E449461"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proofErr w:type="spellStart"/>
      <w:r w:rsidRPr="0080331D">
        <w:rPr>
          <w:rFonts w:ascii="Liberation Serif" w:eastAsia="Times New Roman" w:hAnsi="Liberation Serif" w:cs="Times New Roman"/>
          <w:sz w:val="24"/>
          <w:szCs w:val="24"/>
        </w:rPr>
        <w:t>María</w:t>
      </w:r>
      <w:proofErr w:type="spellEnd"/>
      <w:r w:rsidRPr="0080331D">
        <w:rPr>
          <w:rFonts w:ascii="Liberation Serif" w:eastAsia="Times New Roman" w:hAnsi="Liberation Serif" w:cs="Times New Roman"/>
          <w:sz w:val="24"/>
          <w:szCs w:val="24"/>
        </w:rPr>
        <w:t xml:space="preserve"> Lugones, em seu artigo</w:t>
      </w:r>
      <w:r w:rsidRPr="0080331D">
        <w:rPr>
          <w:rFonts w:ascii="Liberation Serif" w:eastAsia="Times New Roman" w:hAnsi="Liberation Serif" w:cs="Times New Roman"/>
          <w:i/>
          <w:sz w:val="24"/>
          <w:szCs w:val="24"/>
        </w:rPr>
        <w:t xml:space="preserve"> </w:t>
      </w:r>
      <w:proofErr w:type="spellStart"/>
      <w:r w:rsidRPr="0080331D">
        <w:rPr>
          <w:rFonts w:ascii="Liberation Serif" w:eastAsia="Times New Roman" w:hAnsi="Liberation Serif" w:cs="Times New Roman"/>
          <w:i/>
          <w:sz w:val="24"/>
          <w:szCs w:val="24"/>
        </w:rPr>
        <w:t>Colonialidade</w:t>
      </w:r>
      <w:proofErr w:type="spellEnd"/>
      <w:r w:rsidRPr="0080331D">
        <w:rPr>
          <w:rFonts w:ascii="Liberation Serif" w:eastAsia="Times New Roman" w:hAnsi="Liberation Serif" w:cs="Times New Roman"/>
          <w:i/>
          <w:sz w:val="24"/>
          <w:szCs w:val="24"/>
        </w:rPr>
        <w:t xml:space="preserve"> e gênero</w:t>
      </w:r>
      <w:r w:rsidRPr="0080331D">
        <w:rPr>
          <w:rFonts w:ascii="Liberation Serif" w:eastAsia="Times New Roman" w:hAnsi="Liberation Serif" w:cs="Times New Roman"/>
          <w:sz w:val="24"/>
          <w:szCs w:val="24"/>
        </w:rPr>
        <w:t xml:space="preserve"> (2020), propõe-se a investigar a intersecção existente entre raça, classe, gênero e sexualidade, na tentativa de analisar e compreender a indiferença com que os homens tratam as violências que, sistematicamente, “as mulheres de cor sofrem: mulheres não brancas, mulheres vítimas da </w:t>
      </w:r>
      <w:proofErr w:type="spellStart"/>
      <w:r w:rsidRPr="0080331D">
        <w:rPr>
          <w:rFonts w:ascii="Liberation Serif" w:eastAsia="Times New Roman" w:hAnsi="Liberation Serif" w:cs="Times New Roman"/>
          <w:sz w:val="24"/>
          <w:szCs w:val="24"/>
        </w:rPr>
        <w:t>colonialidade</w:t>
      </w:r>
      <w:proofErr w:type="spellEnd"/>
      <w:r w:rsidRPr="0080331D">
        <w:rPr>
          <w:rFonts w:ascii="Liberation Serif" w:eastAsia="Times New Roman" w:hAnsi="Liberation Serif" w:cs="Times New Roman"/>
          <w:sz w:val="24"/>
          <w:szCs w:val="24"/>
        </w:rPr>
        <w:t xml:space="preserve"> do poder e inseparavelmente, da </w:t>
      </w:r>
      <w:proofErr w:type="spellStart"/>
      <w:r w:rsidRPr="0080331D">
        <w:rPr>
          <w:rFonts w:ascii="Liberation Serif" w:eastAsia="Times New Roman" w:hAnsi="Liberation Serif" w:cs="Times New Roman"/>
          <w:sz w:val="24"/>
          <w:szCs w:val="24"/>
        </w:rPr>
        <w:t>colonialidade</w:t>
      </w:r>
      <w:proofErr w:type="spellEnd"/>
      <w:r w:rsidRPr="0080331D">
        <w:rPr>
          <w:rFonts w:ascii="Liberation Serif" w:eastAsia="Times New Roman" w:hAnsi="Liberation Serif" w:cs="Times New Roman"/>
          <w:sz w:val="24"/>
          <w:szCs w:val="24"/>
        </w:rPr>
        <w:t xml:space="preserve"> do gênero; mulheres que criam análises críticas do feminismo hegemônico, precisamente por ele ignorar a interseccionalidade das relações de raça/classe/sexualidade/gênero” (Lugones, 2020, p. 51).</w:t>
      </w:r>
    </w:p>
    <w:p w14:paraId="07FD4128"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De acordo com a autora, essa indiferença é praticada, principalmente, por homens que “foram e continuam sendo vítimas da dominação racial, da </w:t>
      </w:r>
      <w:proofErr w:type="spellStart"/>
      <w:r w:rsidRPr="0080331D">
        <w:rPr>
          <w:rFonts w:ascii="Liberation Serif" w:eastAsia="Times New Roman" w:hAnsi="Liberation Serif" w:cs="Times New Roman"/>
          <w:sz w:val="24"/>
          <w:szCs w:val="24"/>
        </w:rPr>
        <w:t>colonialidade</w:t>
      </w:r>
      <w:proofErr w:type="spellEnd"/>
      <w:r w:rsidRPr="0080331D">
        <w:rPr>
          <w:rFonts w:ascii="Liberation Serif" w:eastAsia="Times New Roman" w:hAnsi="Liberation Serif" w:cs="Times New Roman"/>
          <w:sz w:val="24"/>
          <w:szCs w:val="24"/>
        </w:rPr>
        <w:t xml:space="preserve"> do poder”, que, mesmo sendo inferiorizados pelo capitalismo global, repetem esse comportamento opressivo para com as “mulheres de nossas comunidades em todo o mundo” (Lugones, 2020, p. 51). Ainda segundo Lugones (2020), essa indiferença é, acima de tudo, traiçoeira, “porque coloca barreiras intransponíveis em nossas lutas, enquanto mulheres de cor, por integridade e autodeterminação” (p. 51). Para Lugones (2020), essa indiferença é a responsável pela separação categorial existente entre os vetores de raça, gênero, classe e sexualidade, separação essa que nos impede de perceber com clareza a violência, gerando uma espécie de “cegueira epistemológica” (Lugones, 2020, p. 52).</w:t>
      </w:r>
    </w:p>
    <w:p w14:paraId="19B94EEF"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Para que possamos perceber a dominação e a exploração violentas que são frequentemente denunciadas e vivenciadas pelas mulheres de cor, é imprescindível que “a perspectiva epistemológica se concentre na intersecção” das categorias de raça, classe, gênero e sexualidade (Lugones, 2020, p. 52). Entretanto, Lugones afirma que análises sobre a existência da intersecção violenta não são o suficiente para fazer com que os homens de cor - que também acabam sendo vítimas de dominações e explorações violentas - percebam que “em certa medida são cúmplices ou colaboradores na efetivação da dominação violenta das mulheres de cor” (Lugones, 2020, p. 52).</w:t>
      </w:r>
    </w:p>
    <w:p w14:paraId="7515F186"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Ou seja, ainda que Lugones utilize o termo interseccionalidade e evidencie a importância do conceito na ênfase da “exclusão histórica e teórico-prática de mulheres não brancas nas lutas libertárias em nome da mulher” (Lugones, 2020, p. 52), a autora acredita que somente os marcos analíticos em torno da interseccionalidade não expressam de maneira explícita a imposição colonial que circunda entre a lógica categórica existente </w:t>
      </w:r>
      <w:r w:rsidRPr="0080331D">
        <w:rPr>
          <w:rFonts w:ascii="Liberation Serif" w:eastAsia="Times New Roman" w:hAnsi="Liberation Serif" w:cs="Times New Roman"/>
          <w:sz w:val="24"/>
          <w:szCs w:val="24"/>
        </w:rPr>
        <w:lastRenderedPageBreak/>
        <w:t xml:space="preserve">entre gênero, classe, raça, sexualidade etc. Para isso, </w:t>
      </w:r>
      <w:proofErr w:type="spellStart"/>
      <w:r w:rsidRPr="0080331D">
        <w:rPr>
          <w:rFonts w:ascii="Liberation Serif" w:eastAsia="Times New Roman" w:hAnsi="Liberation Serif" w:cs="Times New Roman"/>
          <w:sz w:val="24"/>
          <w:szCs w:val="24"/>
        </w:rPr>
        <w:t>María</w:t>
      </w:r>
      <w:proofErr w:type="spellEnd"/>
      <w:r w:rsidRPr="0080331D">
        <w:rPr>
          <w:rFonts w:ascii="Liberation Serif" w:eastAsia="Times New Roman" w:hAnsi="Liberation Serif" w:cs="Times New Roman"/>
          <w:sz w:val="24"/>
          <w:szCs w:val="24"/>
        </w:rPr>
        <w:t xml:space="preserve"> Lugones aborda sobre a necessidade de perceber os entraves e efeitos do “sistema moderno-colonial de gênero” (Lugones, 2020, p. 52).</w:t>
      </w:r>
    </w:p>
    <w:p w14:paraId="65DFA58D"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 partir disso, Lugones argumenta que “gênero, junto com raça, foram construtos coloniais que </w:t>
      </w:r>
      <w:proofErr w:type="spellStart"/>
      <w:r w:rsidRPr="0080331D">
        <w:rPr>
          <w:rFonts w:ascii="Liberation Serif" w:eastAsia="Times New Roman" w:hAnsi="Liberation Serif" w:cs="Times New Roman"/>
          <w:sz w:val="24"/>
          <w:szCs w:val="24"/>
        </w:rPr>
        <w:t>racializaram</w:t>
      </w:r>
      <w:proofErr w:type="spellEnd"/>
      <w:r w:rsidRPr="0080331D">
        <w:rPr>
          <w:rFonts w:ascii="Liberation Serif" w:eastAsia="Times New Roman" w:hAnsi="Liberation Serif" w:cs="Times New Roman"/>
          <w:sz w:val="24"/>
          <w:szCs w:val="24"/>
        </w:rPr>
        <w:t xml:space="preserve"> e impuseram arranjos binários de gênero nas sociedades subalternas” (Costa, 2022, p. 4). Sendo assim, a autora se distancia da interseccionalidade quando argumenta que a categoria mulher utilizada pela abordagem interseccional acaba excluindo a mulher de cor ao invés de incluí-la, já que, para Lugones, o gênero é uma imposição colonial (Costa, 2022). Para Lugones, a principal contribuição de </w:t>
      </w:r>
      <w:proofErr w:type="spellStart"/>
      <w:r w:rsidRPr="0080331D">
        <w:rPr>
          <w:rFonts w:ascii="Liberation Serif" w:eastAsia="Times New Roman" w:hAnsi="Liberation Serif" w:cs="Times New Roman"/>
          <w:sz w:val="24"/>
          <w:szCs w:val="24"/>
        </w:rPr>
        <w:t>Kimberlé</w:t>
      </w:r>
      <w:proofErr w:type="spellEnd"/>
      <w:r w:rsidRPr="0080331D">
        <w:rPr>
          <w:rFonts w:ascii="Liberation Serif" w:eastAsia="Times New Roman" w:hAnsi="Liberation Serif" w:cs="Times New Roman"/>
          <w:sz w:val="24"/>
          <w:szCs w:val="24"/>
        </w:rPr>
        <w:t xml:space="preserve">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está na compreensão de que a interseção entre opressões de gênero, classe, sexual e racial nos permite reconhecer a relação de poder existente entre as mulheres brancas e as mulheres de cor. Lugones afirma que essa percepção nos permite “ver de fato as mulheres de cor sob opressão, onde o entendimento categorial de "mulher", tanto no feminismo branco quanto no patriarcado dominante, esconde sua opressão” (Lugones, 2014, p. 74).</w:t>
      </w:r>
    </w:p>
    <w:p w14:paraId="4FDF0670"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Por outro lado, Lugones apresenta ressalvas à produção interseccional ao afirmar que a interseccionalidade carrega uma lógica categórica quando “concebe separadamente os diferentes eixos da identidade” (Costa, 2022, p. 5). Para Lugones, ainda que a autora considere o conceito de interseccionalidade como crucial, a crítica à teoria interseccional de </w:t>
      </w:r>
      <w:proofErr w:type="spellStart"/>
      <w:r w:rsidRPr="0080331D">
        <w:rPr>
          <w:rFonts w:ascii="Liberation Serif" w:eastAsia="Times New Roman" w:hAnsi="Liberation Serif" w:cs="Times New Roman"/>
          <w:sz w:val="24"/>
          <w:szCs w:val="24"/>
        </w:rPr>
        <w:t>Kimberlé</w:t>
      </w:r>
      <w:proofErr w:type="spellEnd"/>
      <w:r w:rsidRPr="0080331D">
        <w:rPr>
          <w:rFonts w:ascii="Liberation Serif" w:eastAsia="Times New Roman" w:hAnsi="Liberation Serif" w:cs="Times New Roman"/>
          <w:sz w:val="24"/>
          <w:szCs w:val="24"/>
        </w:rPr>
        <w:t xml:space="preserve">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se estabelece porque, em sua percepção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entende raça e gênero como categorias de opressão nos próprios termos lógicos assumidos pela visão hegemônica dominante: como estando separados um do outro” (Lugones, 2014, p. 74). </w:t>
      </w:r>
    </w:p>
    <w:p w14:paraId="3A06C5F6" w14:textId="77777777" w:rsidR="00AD75C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A autora ainda afirma que somente reconhecer as “categorias de sujeição não nos leva longe o suficiente, porque o problema é especificamente político” (Lugones, 2014, p. 74-75). Para ela, a solução não implica “apenas argumentar a favor da multiplicidade de identidades ou desafiar o essencialismo em geral” (Lugones, 2014, p. 75), mas sim, está em reconhecer como nossas identidades são construídas por meio da intersecção de várias dimensões. É a partir desse reconhecimento que Lugones defende a proposição de um movimento que vai para além da interseccionalidade, rumo a uma lógica de resistência, como uma espécie de fusão (</w:t>
      </w:r>
      <w:r w:rsidRPr="0080331D">
        <w:rPr>
          <w:rFonts w:ascii="Liberation Serif" w:eastAsia="Times New Roman" w:hAnsi="Liberation Serif" w:cs="Times New Roman"/>
          <w:i/>
          <w:sz w:val="24"/>
          <w:szCs w:val="24"/>
        </w:rPr>
        <w:t>fusion</w:t>
      </w:r>
      <w:r w:rsidRPr="0080331D">
        <w:rPr>
          <w:rFonts w:ascii="Liberation Serif" w:eastAsia="Times New Roman" w:hAnsi="Liberation Serif" w:cs="Times New Roman"/>
          <w:sz w:val="24"/>
          <w:szCs w:val="24"/>
        </w:rPr>
        <w:t>) (Costa, 2022)</w:t>
      </w:r>
    </w:p>
    <w:p w14:paraId="30E54EF3" w14:textId="77777777" w:rsidR="00AD75CD" w:rsidRDefault="00AD75CD" w:rsidP="00AD75CD">
      <w:pPr>
        <w:spacing w:after="0" w:line="360" w:lineRule="auto"/>
        <w:ind w:firstLine="708"/>
        <w:contextualSpacing/>
        <w:jc w:val="both"/>
        <w:rPr>
          <w:rFonts w:ascii="Liberation Serif" w:eastAsia="Times New Roman" w:hAnsi="Liberation Serif" w:cs="Times New Roman"/>
          <w:sz w:val="24"/>
          <w:szCs w:val="24"/>
        </w:rPr>
      </w:pPr>
    </w:p>
    <w:p w14:paraId="68129F49" w14:textId="77777777" w:rsidR="00AD75CD" w:rsidRPr="00AB3ED1" w:rsidRDefault="00AD75CD" w:rsidP="00AD75CD">
      <w:pPr>
        <w:pStyle w:val="PargrafodaLista"/>
        <w:numPr>
          <w:ilvl w:val="0"/>
          <w:numId w:val="2"/>
        </w:numPr>
        <w:spacing w:after="0" w:line="360" w:lineRule="auto"/>
        <w:ind w:left="426"/>
        <w:jc w:val="both"/>
        <w:rPr>
          <w:rFonts w:ascii="Liberation Serif" w:eastAsia="Times New Roman" w:hAnsi="Liberation Serif"/>
          <w:b/>
          <w:bCs/>
          <w:iCs/>
          <w:sz w:val="24"/>
          <w:szCs w:val="24"/>
        </w:rPr>
      </w:pPr>
      <w:r>
        <w:rPr>
          <w:rFonts w:ascii="Liberation Serif" w:eastAsia="Times New Roman" w:hAnsi="Liberation Serif"/>
          <w:b/>
          <w:bCs/>
          <w:iCs/>
          <w:sz w:val="24"/>
          <w:szCs w:val="24"/>
        </w:rPr>
        <w:t>Considerações Finais</w:t>
      </w:r>
    </w:p>
    <w:p w14:paraId="2D7599A6"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lastRenderedPageBreak/>
        <w:t xml:space="preserve">Ao revisar a literatura sobre o conceito de interseccionalidade, o primeiro passo foi investigar a origem do conceito nos estudos feministas oriundos dos Estados Unidos. Em seguida, investigou-se as interfaces da interseccionalidade a partir de perspectivas feministas do Sul Global visando validar a hipótese de que tal conceito representa uma das perspectivas teóricas indispensáveis para a compreensão das opressões e das violências sofridas pelas mulheres do Sul Global, devido aos múltiplos pertencimentos étnicos e aos diferentes feminismos presentes principalmente na América Latina, região objeto desse estudo. </w:t>
      </w:r>
    </w:p>
    <w:p w14:paraId="13943EE3"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Na primeira parte do trabalho, evidenciou-se como o conceito de interseccionalidade surgiu já na década de 1970 no contexto da múltipla opressão sofrida pelas mulheres negras norte-americanas. A demanda do coletivo de feministas negras e lésbicas que atuou em Boston entre os anos de 1973 e 1980 comprovou que as militantes feministas das décadas precedentes, na sua maioria brancas, negligenciaram ou não conseguiram compreender que as mulheres não-brancas eram objetos de uma dupla ou tripla opressão, de gênero, raça e classe e que essa múltipla opressão ocorria de forma simultânea. O protagonismo das mulheres não-brancas foi, portanto, indispensável para que os estudos feministas incorporassem a análise interseccional em suas investigações. Somente compreendendo essa intersecção entre o gênero e as diversas identidades de mulheres pertencentes a diferentes grupos étnicos ou raciais, que os movimentos feministas adquiriram mais força para influenciar a mudança nas condições de vida dessas mulheres pertencentes a grupos minoritários. </w:t>
      </w:r>
    </w:p>
    <w:p w14:paraId="393D4C2D"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Na segunda parte do trabalho, dedicada à compreensão da interseccionalidade conforme a ótica latino-americana, região caracterizada por forte miscigenação, deu-se ênfase à revisão e adaptação desse conceito realizada por estudiosas feministas latino-americanas como Marcela Lagarde, Lélia González, Maria Lugones, entre outras, as quais intervieram no pensamento interseccional até então desenvolvido no Norte Global para sublinhar a necessidade de pensar o feminismo não apenas pelo feminismo negro mas incorporando outras identidades presentes no território latino-americano. </w:t>
      </w:r>
    </w:p>
    <w:p w14:paraId="7FA03FA6"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Vista a extensão e a diversidade do continente latino-americano, a mexicana Marcela Lagarde identifica três marcas comuns na identidade das mulheres da região, sendo elas: o sincretismo, a diversidade e a transição. O sincretismo de gênero representaria a coexistência entre o tradicional e moderno vivido por todas as mulheres latino-americanas, a diversidade pelas particularidades nacionais, étnicas e raciais para </w:t>
      </w:r>
      <w:r w:rsidRPr="0080331D">
        <w:rPr>
          <w:rFonts w:ascii="Liberation Serif" w:eastAsia="Times New Roman" w:hAnsi="Liberation Serif" w:cs="Times New Roman"/>
          <w:sz w:val="24"/>
          <w:szCs w:val="24"/>
        </w:rPr>
        <w:lastRenderedPageBreak/>
        <w:t xml:space="preserve">evidenciar as mais relevantes e a transição causada pelo caráter de instabilidade do continente latino-americano que acaba por interferir diretamente na identidade das mulheres. Por motivos de espaço, optou-se por salientar a contribuição de apenas duas dessas pensadoras feministas latino-americanas, a saber, Lélia González e </w:t>
      </w:r>
      <w:proofErr w:type="spellStart"/>
      <w:r w:rsidRPr="0080331D">
        <w:rPr>
          <w:rFonts w:ascii="Liberation Serif" w:eastAsia="Times New Roman" w:hAnsi="Liberation Serif" w:cs="Times New Roman"/>
          <w:sz w:val="24"/>
          <w:szCs w:val="24"/>
        </w:rPr>
        <w:t>María</w:t>
      </w:r>
      <w:proofErr w:type="spellEnd"/>
      <w:r w:rsidRPr="0080331D">
        <w:rPr>
          <w:rFonts w:ascii="Liberation Serif" w:eastAsia="Times New Roman" w:hAnsi="Liberation Serif" w:cs="Times New Roman"/>
          <w:sz w:val="24"/>
          <w:szCs w:val="24"/>
        </w:rPr>
        <w:t xml:space="preserve"> Lugones. </w:t>
      </w:r>
    </w:p>
    <w:p w14:paraId="41B6B353"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Ao analisar as obras de Lélia </w:t>
      </w:r>
      <w:proofErr w:type="spellStart"/>
      <w:r w:rsidRPr="0080331D">
        <w:rPr>
          <w:rFonts w:ascii="Liberation Serif" w:eastAsia="Times New Roman" w:hAnsi="Liberation Serif" w:cs="Times New Roman"/>
          <w:sz w:val="24"/>
          <w:szCs w:val="24"/>
        </w:rPr>
        <w:t>Gonzaléz</w:t>
      </w:r>
      <w:proofErr w:type="spellEnd"/>
      <w:r w:rsidRPr="0080331D">
        <w:rPr>
          <w:rFonts w:ascii="Liberation Serif" w:eastAsia="Times New Roman" w:hAnsi="Liberation Serif" w:cs="Times New Roman"/>
          <w:sz w:val="24"/>
          <w:szCs w:val="24"/>
        </w:rPr>
        <w:t xml:space="preserve">, ficou evidente como sua reflexão permitiu a percepção das profundas desigualdades raciais vividas pelas mulheres negras e indígenas no âmbito do próprio movimento feminista liberal oriundo do Norte Global. Considera-se extremamente relevante a denúncia por parte da pensadora brasileira de um “racismo por omissão”, conceito que serve para demonstrar o caráter </w:t>
      </w:r>
      <w:proofErr w:type="spellStart"/>
      <w:r w:rsidRPr="0080331D">
        <w:rPr>
          <w:rFonts w:ascii="Liberation Serif" w:eastAsia="Times New Roman" w:hAnsi="Liberation Serif" w:cs="Times New Roman"/>
          <w:sz w:val="24"/>
          <w:szCs w:val="24"/>
        </w:rPr>
        <w:t>euro-centrista</w:t>
      </w:r>
      <w:proofErr w:type="spellEnd"/>
      <w:r w:rsidRPr="0080331D">
        <w:rPr>
          <w:rFonts w:ascii="Liberation Serif" w:eastAsia="Times New Roman" w:hAnsi="Liberation Serif" w:cs="Times New Roman"/>
          <w:sz w:val="24"/>
          <w:szCs w:val="24"/>
        </w:rPr>
        <w:t xml:space="preserve"> e neocolonialista da visão não só do mundo patriarcal como também das ativistas brancas. A análise da Lélia permitiu a milhares de mulheres latino-americanas se tornarem sujeitos de sua história conquistando o direito do seu próprio discurso a partir de seu lugar de fala, mudança paradigmática que a partir de uma revisão do conceito de interseccionalidade revolucionou a vida de gerações de mulheres negras na América Latina. </w:t>
      </w:r>
    </w:p>
    <w:p w14:paraId="190A3FE9" w14:textId="77777777" w:rsidR="00AD75CD" w:rsidRPr="0080331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Por fim, analisou-se as contribuições da filósofa </w:t>
      </w:r>
      <w:proofErr w:type="spellStart"/>
      <w:r w:rsidRPr="0080331D">
        <w:rPr>
          <w:rFonts w:ascii="Liberation Serif" w:eastAsia="Times New Roman" w:hAnsi="Liberation Serif" w:cs="Times New Roman"/>
          <w:sz w:val="24"/>
          <w:szCs w:val="24"/>
        </w:rPr>
        <w:t>María</w:t>
      </w:r>
      <w:proofErr w:type="spellEnd"/>
      <w:r w:rsidRPr="0080331D">
        <w:rPr>
          <w:rFonts w:ascii="Liberation Serif" w:eastAsia="Times New Roman" w:hAnsi="Liberation Serif" w:cs="Times New Roman"/>
          <w:sz w:val="24"/>
          <w:szCs w:val="24"/>
        </w:rPr>
        <w:t xml:space="preserve"> Lugones, a qual propõe que seja realizado um movimento de fusão (</w:t>
      </w:r>
      <w:r w:rsidRPr="0080331D">
        <w:rPr>
          <w:rFonts w:ascii="Liberation Serif" w:eastAsia="Times New Roman" w:hAnsi="Liberation Serif" w:cs="Times New Roman"/>
          <w:i/>
          <w:sz w:val="24"/>
          <w:szCs w:val="24"/>
        </w:rPr>
        <w:t>fusion</w:t>
      </w:r>
      <w:r w:rsidRPr="0080331D">
        <w:rPr>
          <w:rFonts w:ascii="Liberation Serif" w:eastAsia="Times New Roman" w:hAnsi="Liberation Serif" w:cs="Times New Roman"/>
          <w:sz w:val="24"/>
          <w:szCs w:val="24"/>
        </w:rPr>
        <w:t xml:space="preserve">) rumo a um feminismo </w:t>
      </w:r>
      <w:proofErr w:type="spellStart"/>
      <w:r w:rsidRPr="0080331D">
        <w:rPr>
          <w:rFonts w:ascii="Liberation Serif" w:eastAsia="Times New Roman" w:hAnsi="Liberation Serif" w:cs="Times New Roman"/>
          <w:sz w:val="24"/>
          <w:szCs w:val="24"/>
        </w:rPr>
        <w:t>decolonial</w:t>
      </w:r>
      <w:proofErr w:type="spellEnd"/>
      <w:r w:rsidRPr="0080331D">
        <w:rPr>
          <w:rFonts w:ascii="Liberation Serif" w:eastAsia="Times New Roman" w:hAnsi="Liberation Serif" w:cs="Times New Roman"/>
          <w:sz w:val="24"/>
          <w:szCs w:val="24"/>
        </w:rPr>
        <w:t xml:space="preserve"> (Costa, 2022). Essa proposta teria como objetivo abandonar as análises sob a lógica de opressão, como é o caso das perspectivas interseccionais, para encontrar uma lógica da resistência, informada pelo feminismo </w:t>
      </w:r>
      <w:proofErr w:type="spellStart"/>
      <w:r w:rsidRPr="0080331D">
        <w:rPr>
          <w:rFonts w:ascii="Liberation Serif" w:eastAsia="Times New Roman" w:hAnsi="Liberation Serif" w:cs="Times New Roman"/>
          <w:sz w:val="24"/>
          <w:szCs w:val="24"/>
        </w:rPr>
        <w:t>decolonial</w:t>
      </w:r>
      <w:proofErr w:type="spellEnd"/>
      <w:r w:rsidRPr="0080331D">
        <w:rPr>
          <w:rFonts w:ascii="Liberation Serif" w:eastAsia="Times New Roman" w:hAnsi="Liberation Serif" w:cs="Times New Roman"/>
          <w:sz w:val="24"/>
          <w:szCs w:val="24"/>
        </w:rPr>
        <w:t xml:space="preserve"> apresentado por Lugones. Acerca das críticas proferidas pela autora à interseccionalidade, Costa (2022) afirma que a leitura de Lugones de que a interseccionalidade segue uma lógica categórica é um equívoco interpretativo. Para Thomas (2020), </w:t>
      </w:r>
      <w:proofErr w:type="spellStart"/>
      <w:r w:rsidRPr="0080331D">
        <w:rPr>
          <w:rFonts w:ascii="Liberation Serif" w:eastAsia="Times New Roman" w:hAnsi="Liberation Serif" w:cs="Times New Roman"/>
          <w:sz w:val="24"/>
          <w:szCs w:val="24"/>
        </w:rPr>
        <w:t>Kimberlé</w:t>
      </w:r>
      <w:proofErr w:type="spellEnd"/>
      <w:r w:rsidRPr="0080331D">
        <w:rPr>
          <w:rFonts w:ascii="Liberation Serif" w:eastAsia="Times New Roman" w:hAnsi="Liberation Serif" w:cs="Times New Roman"/>
          <w:sz w:val="24"/>
          <w:szCs w:val="24"/>
        </w:rPr>
        <w:t xml:space="preserve"> </w:t>
      </w:r>
      <w:proofErr w:type="spellStart"/>
      <w:r w:rsidRPr="0080331D">
        <w:rPr>
          <w:rFonts w:ascii="Liberation Serif" w:eastAsia="Times New Roman" w:hAnsi="Liberation Serif" w:cs="Times New Roman"/>
          <w:sz w:val="24"/>
          <w:szCs w:val="24"/>
        </w:rPr>
        <w:t>Crenshaw</w:t>
      </w:r>
      <w:proofErr w:type="spellEnd"/>
      <w:r w:rsidRPr="0080331D">
        <w:rPr>
          <w:rFonts w:ascii="Liberation Serif" w:eastAsia="Times New Roman" w:hAnsi="Liberation Serif" w:cs="Times New Roman"/>
          <w:sz w:val="24"/>
          <w:szCs w:val="24"/>
        </w:rPr>
        <w:t xml:space="preserve"> não concebeu gênero e raça como categorias mutuamente excludentes, mas sim, representou-as como estruturas hegemônicas que funcionam a fim de invisibilizar sujeitos específicos.</w:t>
      </w:r>
    </w:p>
    <w:p w14:paraId="39428F6F" w14:textId="77777777" w:rsidR="00AD75CD" w:rsidRDefault="00AD75CD" w:rsidP="00AD75CD">
      <w:pPr>
        <w:spacing w:after="0" w:line="360" w:lineRule="auto"/>
        <w:ind w:firstLine="708"/>
        <w:contextualSpacing/>
        <w:jc w:val="both"/>
        <w:rPr>
          <w:rFonts w:ascii="Liberation Serif" w:eastAsia="Times New Roman" w:hAnsi="Liberation Serif" w:cs="Times New Roman"/>
          <w:sz w:val="24"/>
          <w:szCs w:val="24"/>
        </w:rPr>
      </w:pPr>
      <w:r w:rsidRPr="0080331D">
        <w:rPr>
          <w:rFonts w:ascii="Liberation Serif" w:eastAsia="Times New Roman" w:hAnsi="Liberation Serif" w:cs="Times New Roman"/>
          <w:sz w:val="24"/>
          <w:szCs w:val="24"/>
        </w:rPr>
        <w:t xml:space="preserve">A título de conclusão, considera-se que, apesar da crítica de Lugones às perspectivas interseccionais, sua preocupação constante com “o funcionamento dos múltiplos sistemas de opressão, bem como com as resistências por ele alimentadas, contribuiu para que o vocabulário da interseccionalidade continuasse presente em seus textos” (Costa, 2022, p. 6). Dessa forma, propõe-se que, ao invés de confrontar conceitos e concepções teóricas, é importante que encontremos formas de fazer com que esses conceitos possam coexistir entre si, abrindo caminhos para novos debates e enfatizando </w:t>
      </w:r>
      <w:r w:rsidRPr="0080331D">
        <w:rPr>
          <w:rFonts w:ascii="Liberation Serif" w:eastAsia="Times New Roman" w:hAnsi="Liberation Serif" w:cs="Times New Roman"/>
          <w:sz w:val="24"/>
          <w:szCs w:val="24"/>
        </w:rPr>
        <w:lastRenderedPageBreak/>
        <w:t>posições e perspectivas a fim de acabar com as violências e opressões sofridas pelas mulheres negras e de co</w:t>
      </w:r>
      <w:r>
        <w:rPr>
          <w:rFonts w:ascii="Liberation Serif" w:eastAsia="Times New Roman" w:hAnsi="Liberation Serif" w:cs="Times New Roman"/>
          <w:sz w:val="24"/>
          <w:szCs w:val="24"/>
        </w:rPr>
        <w:t>r</w:t>
      </w:r>
    </w:p>
    <w:p w14:paraId="42042BD7" w14:textId="77777777" w:rsidR="00CB59EC" w:rsidRPr="00AB3ED1" w:rsidRDefault="00CB59EC" w:rsidP="003460DF">
      <w:pPr>
        <w:spacing w:after="0" w:line="360" w:lineRule="auto"/>
        <w:contextualSpacing/>
        <w:jc w:val="both"/>
        <w:rPr>
          <w:rFonts w:ascii="Liberation Serif" w:eastAsia="Times New Roman" w:hAnsi="Liberation Serif" w:cs="Times New Roman"/>
          <w:sz w:val="24"/>
          <w:szCs w:val="24"/>
        </w:rPr>
      </w:pPr>
    </w:p>
    <w:p w14:paraId="254356CC" w14:textId="77777777" w:rsidR="003460DF" w:rsidRPr="00AB3ED1" w:rsidRDefault="003460DF" w:rsidP="004F6270">
      <w:pPr>
        <w:spacing w:after="0" w:line="240" w:lineRule="auto"/>
        <w:contextualSpacing/>
        <w:jc w:val="both"/>
        <w:rPr>
          <w:rFonts w:ascii="Liberation Serif" w:eastAsia="Times New Roman" w:hAnsi="Liberation Serif" w:cs="Times New Roman"/>
          <w:b/>
          <w:bCs/>
          <w:sz w:val="24"/>
          <w:szCs w:val="24"/>
        </w:rPr>
      </w:pPr>
    </w:p>
    <w:p w14:paraId="2AC3B8AD" w14:textId="77777777" w:rsidR="00AD75CD" w:rsidRDefault="00AD75CD">
      <w:pPr>
        <w:rPr>
          <w:rFonts w:ascii="Liberation Serif" w:eastAsia="Times New Roman" w:hAnsi="Liberation Serif" w:cs="Times New Roman"/>
          <w:b/>
          <w:bCs/>
          <w:sz w:val="24"/>
          <w:szCs w:val="24"/>
        </w:rPr>
      </w:pPr>
      <w:r>
        <w:rPr>
          <w:rFonts w:ascii="Liberation Serif" w:eastAsia="Times New Roman" w:hAnsi="Liberation Serif" w:cs="Times New Roman"/>
          <w:b/>
          <w:bCs/>
          <w:sz w:val="24"/>
          <w:szCs w:val="24"/>
        </w:rPr>
        <w:br w:type="page"/>
      </w:r>
    </w:p>
    <w:p w14:paraId="6966A309" w14:textId="26313472" w:rsidR="001A6582" w:rsidRPr="00AB3ED1" w:rsidRDefault="00FA5B17" w:rsidP="009F2D5D">
      <w:pPr>
        <w:spacing w:after="0" w:line="240" w:lineRule="auto"/>
        <w:contextualSpacing/>
        <w:jc w:val="both"/>
        <w:rPr>
          <w:rFonts w:ascii="Liberation Serif" w:eastAsia="Times New Roman" w:hAnsi="Liberation Serif" w:cs="Times New Roman"/>
          <w:b/>
          <w:bCs/>
          <w:sz w:val="24"/>
          <w:szCs w:val="24"/>
        </w:rPr>
      </w:pPr>
      <w:r w:rsidRPr="00AB3ED1">
        <w:rPr>
          <w:rFonts w:ascii="Liberation Serif" w:eastAsia="Times New Roman" w:hAnsi="Liberation Serif" w:cs="Times New Roman"/>
          <w:b/>
          <w:bCs/>
          <w:sz w:val="24"/>
          <w:szCs w:val="24"/>
        </w:rPr>
        <w:lastRenderedPageBreak/>
        <w:t>Refer</w:t>
      </w:r>
      <w:r w:rsidR="00AD75CD">
        <w:rPr>
          <w:rFonts w:ascii="Liberation Serif" w:eastAsia="Times New Roman" w:hAnsi="Liberation Serif" w:cs="Times New Roman"/>
          <w:b/>
          <w:bCs/>
          <w:sz w:val="24"/>
          <w:szCs w:val="24"/>
        </w:rPr>
        <w:t>ências</w:t>
      </w:r>
    </w:p>
    <w:p w14:paraId="5221A8AB" w14:textId="77777777" w:rsidR="00FA5B17" w:rsidRPr="00AB3ED1" w:rsidRDefault="00FA5B17" w:rsidP="009F2D5D">
      <w:pPr>
        <w:spacing w:after="0" w:line="240" w:lineRule="auto"/>
        <w:contextualSpacing/>
        <w:jc w:val="both"/>
        <w:rPr>
          <w:rFonts w:ascii="Liberation Serif" w:eastAsia="Times New Roman" w:hAnsi="Liberation Serif" w:cs="Times New Roman"/>
          <w:sz w:val="24"/>
          <w:szCs w:val="24"/>
        </w:rPr>
      </w:pPr>
    </w:p>
    <w:p w14:paraId="621E9465"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Akotirene</w:t>
      </w:r>
      <w:proofErr w:type="spellEnd"/>
      <w:r w:rsidRPr="0080331D">
        <w:rPr>
          <w:rFonts w:ascii="Liberation Serif" w:hAnsi="Liberation Serif" w:cs="Times New Roman"/>
          <w:sz w:val="24"/>
          <w:szCs w:val="24"/>
        </w:rPr>
        <w:t>, C. (2019).</w:t>
      </w:r>
      <w:r w:rsidRPr="0080331D">
        <w:rPr>
          <w:rFonts w:ascii="Liberation Serif" w:hAnsi="Liberation Serif" w:cs="Times New Roman"/>
          <w:i/>
          <w:sz w:val="24"/>
          <w:szCs w:val="24"/>
        </w:rPr>
        <w:t xml:space="preserve"> Interseccionalidade</w:t>
      </w:r>
      <w:r w:rsidRPr="0080331D">
        <w:rPr>
          <w:rFonts w:ascii="Liberation Serif" w:hAnsi="Liberation Serif" w:cs="Times New Roman"/>
          <w:sz w:val="24"/>
          <w:szCs w:val="24"/>
        </w:rPr>
        <w:t>. São Paulo: Sueli Carneiro/Editora Pólen.</w:t>
      </w:r>
    </w:p>
    <w:p w14:paraId="4A2FC45A"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258C8C7C"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Brah</w:t>
      </w:r>
      <w:proofErr w:type="spellEnd"/>
      <w:r w:rsidRPr="0080331D">
        <w:rPr>
          <w:rFonts w:ascii="Liberation Serif" w:hAnsi="Liberation Serif" w:cs="Times New Roman"/>
          <w:sz w:val="24"/>
          <w:szCs w:val="24"/>
        </w:rPr>
        <w:t xml:space="preserve">, A. (2006). Diferença, Diversidade, Diferenciação. </w:t>
      </w:r>
      <w:r w:rsidRPr="0080331D">
        <w:rPr>
          <w:rFonts w:ascii="Liberation Serif" w:hAnsi="Liberation Serif" w:cs="Times New Roman"/>
          <w:i/>
          <w:sz w:val="24"/>
          <w:szCs w:val="24"/>
        </w:rPr>
        <w:t xml:space="preserve">Cadernos Pagu, </w:t>
      </w:r>
      <w:r w:rsidRPr="0080331D">
        <w:rPr>
          <w:rFonts w:ascii="Liberation Serif" w:hAnsi="Liberation Serif" w:cs="Times New Roman"/>
          <w:sz w:val="24"/>
          <w:szCs w:val="24"/>
        </w:rPr>
        <w:t>Campinas, (26), jan./jun. pp. 329-376.</w:t>
      </w:r>
    </w:p>
    <w:p w14:paraId="1BF63815"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4FD23899"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 xml:space="preserve">Brewer, R. M. (2005) Response to Michael </w:t>
      </w:r>
      <w:proofErr w:type="spellStart"/>
      <w:r w:rsidRPr="0080331D">
        <w:rPr>
          <w:rFonts w:ascii="Liberation Serif" w:hAnsi="Liberation Serif" w:cs="Times New Roman"/>
          <w:sz w:val="24"/>
          <w:szCs w:val="24"/>
          <w:lang w:val="en-US"/>
        </w:rPr>
        <w:t>Buroway’s</w:t>
      </w:r>
      <w:proofErr w:type="spellEnd"/>
      <w:r w:rsidRPr="0080331D">
        <w:rPr>
          <w:rFonts w:ascii="Liberation Serif" w:hAnsi="Liberation Serif" w:cs="Times New Roman"/>
          <w:sz w:val="24"/>
          <w:szCs w:val="24"/>
          <w:lang w:val="en-US"/>
        </w:rPr>
        <w:t xml:space="preserve"> Commentary ‘The Critical Turn to Public Sociology’. </w:t>
      </w:r>
      <w:proofErr w:type="spellStart"/>
      <w:r w:rsidRPr="0080331D">
        <w:rPr>
          <w:rFonts w:ascii="Liberation Serif" w:hAnsi="Liberation Serif" w:cs="Times New Roman"/>
          <w:i/>
          <w:sz w:val="24"/>
          <w:szCs w:val="24"/>
        </w:rPr>
        <w:t>Critical</w:t>
      </w:r>
      <w:proofErr w:type="spellEnd"/>
      <w:r w:rsidRPr="0080331D">
        <w:rPr>
          <w:rFonts w:ascii="Liberation Serif" w:hAnsi="Liberation Serif" w:cs="Times New Roman"/>
          <w:i/>
          <w:sz w:val="24"/>
          <w:szCs w:val="24"/>
        </w:rPr>
        <w:t xml:space="preserve"> </w:t>
      </w:r>
      <w:proofErr w:type="spellStart"/>
      <w:r w:rsidRPr="0080331D">
        <w:rPr>
          <w:rFonts w:ascii="Liberation Serif" w:hAnsi="Liberation Serif" w:cs="Times New Roman"/>
          <w:i/>
          <w:sz w:val="24"/>
          <w:szCs w:val="24"/>
        </w:rPr>
        <w:t>Sociology</w:t>
      </w:r>
      <w:proofErr w:type="spellEnd"/>
      <w:r w:rsidRPr="0080331D">
        <w:rPr>
          <w:rFonts w:ascii="Liberation Serif" w:hAnsi="Liberation Serif" w:cs="Times New Roman"/>
          <w:sz w:val="24"/>
          <w:szCs w:val="24"/>
        </w:rPr>
        <w:t>, (31), pp. 353-359.</w:t>
      </w:r>
    </w:p>
    <w:p w14:paraId="4ED21D8C"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6DC46723"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80331D">
        <w:rPr>
          <w:rFonts w:ascii="Liberation Serif" w:hAnsi="Liberation Serif" w:cs="Times New Roman"/>
          <w:sz w:val="24"/>
          <w:szCs w:val="24"/>
        </w:rPr>
        <w:t>Butler, J. (2003).</w:t>
      </w:r>
      <w:r w:rsidRPr="0080331D">
        <w:rPr>
          <w:rFonts w:ascii="Liberation Serif" w:hAnsi="Liberation Serif" w:cs="Times New Roman"/>
          <w:i/>
          <w:sz w:val="24"/>
          <w:szCs w:val="24"/>
        </w:rPr>
        <w:t xml:space="preserve"> Problemas de Gênero: feminismo e subversão da identidade.</w:t>
      </w:r>
      <w:r w:rsidRPr="0080331D">
        <w:rPr>
          <w:rFonts w:ascii="Liberation Serif" w:hAnsi="Liberation Serif" w:cs="Times New Roman"/>
          <w:sz w:val="24"/>
          <w:szCs w:val="24"/>
        </w:rPr>
        <w:t xml:space="preserve"> </w:t>
      </w:r>
      <w:r w:rsidRPr="0080331D">
        <w:rPr>
          <w:rFonts w:ascii="Liberation Serif" w:hAnsi="Liberation Serif" w:cs="Times New Roman"/>
          <w:sz w:val="24"/>
          <w:szCs w:val="24"/>
          <w:lang w:val="en-US"/>
        </w:rPr>
        <w:t xml:space="preserve">Rio de Janeiro: </w:t>
      </w:r>
      <w:proofErr w:type="spellStart"/>
      <w:r w:rsidRPr="0080331D">
        <w:rPr>
          <w:rFonts w:ascii="Liberation Serif" w:hAnsi="Liberation Serif" w:cs="Times New Roman"/>
          <w:sz w:val="24"/>
          <w:szCs w:val="24"/>
          <w:lang w:val="en-US"/>
        </w:rPr>
        <w:t>Civilização</w:t>
      </w:r>
      <w:proofErr w:type="spellEnd"/>
      <w:r w:rsidRPr="0080331D">
        <w:rPr>
          <w:rFonts w:ascii="Liberation Serif" w:hAnsi="Liberation Serif" w:cs="Times New Roman"/>
          <w:sz w:val="24"/>
          <w:szCs w:val="24"/>
          <w:lang w:val="en-US"/>
        </w:rPr>
        <w:t xml:space="preserve"> </w:t>
      </w:r>
      <w:proofErr w:type="spellStart"/>
      <w:r w:rsidRPr="0080331D">
        <w:rPr>
          <w:rFonts w:ascii="Liberation Serif" w:hAnsi="Liberation Serif" w:cs="Times New Roman"/>
          <w:sz w:val="24"/>
          <w:szCs w:val="24"/>
          <w:lang w:val="en-US"/>
        </w:rPr>
        <w:t>Brasileira</w:t>
      </w:r>
      <w:proofErr w:type="spellEnd"/>
      <w:r w:rsidRPr="0080331D">
        <w:rPr>
          <w:rFonts w:ascii="Liberation Serif" w:hAnsi="Liberation Serif" w:cs="Times New Roman"/>
          <w:sz w:val="24"/>
          <w:szCs w:val="24"/>
          <w:lang w:val="en-US"/>
        </w:rPr>
        <w:t>.</w:t>
      </w:r>
    </w:p>
    <w:p w14:paraId="22B59D68"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2C6463A4"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 xml:space="preserve">Collins, P. H. (2000). </w:t>
      </w:r>
      <w:r w:rsidRPr="0080331D">
        <w:rPr>
          <w:rFonts w:ascii="Liberation Serif" w:hAnsi="Liberation Serif" w:cs="Times New Roman"/>
          <w:i/>
          <w:sz w:val="24"/>
          <w:szCs w:val="24"/>
          <w:lang w:val="en-US"/>
        </w:rPr>
        <w:t>Black Feminist Thought: knowledge, consciousness, and the politics of empowerment.</w:t>
      </w:r>
      <w:r w:rsidRPr="0080331D">
        <w:rPr>
          <w:rFonts w:ascii="Liberation Serif" w:hAnsi="Liberation Serif" w:cs="Times New Roman"/>
          <w:sz w:val="24"/>
          <w:szCs w:val="24"/>
          <w:lang w:val="en-US"/>
        </w:rPr>
        <w:t xml:space="preserve"> </w:t>
      </w:r>
      <w:r w:rsidRPr="0080331D">
        <w:rPr>
          <w:rFonts w:ascii="Liberation Serif" w:hAnsi="Liberation Serif" w:cs="Times New Roman"/>
          <w:sz w:val="24"/>
          <w:szCs w:val="24"/>
        </w:rPr>
        <w:t xml:space="preserve">Nova Iorque: </w:t>
      </w:r>
      <w:proofErr w:type="spellStart"/>
      <w:r w:rsidRPr="0080331D">
        <w:rPr>
          <w:rFonts w:ascii="Liberation Serif" w:hAnsi="Liberation Serif" w:cs="Times New Roman"/>
          <w:sz w:val="24"/>
          <w:szCs w:val="24"/>
        </w:rPr>
        <w:t>Routledge</w:t>
      </w:r>
      <w:proofErr w:type="spellEnd"/>
      <w:r w:rsidRPr="0080331D">
        <w:rPr>
          <w:rFonts w:ascii="Liberation Serif" w:hAnsi="Liberation Serif" w:cs="Times New Roman"/>
          <w:sz w:val="24"/>
          <w:szCs w:val="24"/>
        </w:rPr>
        <w:t>.</w:t>
      </w:r>
    </w:p>
    <w:p w14:paraId="224F61A6"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5A61D354" w14:textId="77777777" w:rsidR="00AD75CD" w:rsidRPr="0080331D" w:rsidRDefault="00AD75CD" w:rsidP="00AD75CD">
      <w:pPr>
        <w:spacing w:after="0" w:line="240" w:lineRule="auto"/>
        <w:contextualSpacing/>
        <w:jc w:val="both"/>
        <w:rPr>
          <w:rFonts w:ascii="Liberation Serif" w:hAnsi="Liberation Serif" w:cs="Times New Roman"/>
          <w:i/>
          <w:sz w:val="24"/>
          <w:szCs w:val="24"/>
        </w:rPr>
      </w:pPr>
      <w:r w:rsidRPr="0080331D">
        <w:rPr>
          <w:rFonts w:ascii="Liberation Serif" w:hAnsi="Liberation Serif" w:cs="Times New Roman"/>
          <w:sz w:val="24"/>
          <w:szCs w:val="24"/>
        </w:rPr>
        <w:t xml:space="preserve">Cortez, L. C. O. (2020). </w:t>
      </w:r>
      <w:r w:rsidRPr="0080331D">
        <w:rPr>
          <w:rFonts w:ascii="Liberation Serif" w:hAnsi="Liberation Serif" w:cs="Times New Roman"/>
          <w:i/>
          <w:sz w:val="24"/>
          <w:szCs w:val="24"/>
        </w:rPr>
        <w:t xml:space="preserve">Os feminismos latino-americanos sob uma perspectiva </w:t>
      </w:r>
      <w:proofErr w:type="spellStart"/>
      <w:r w:rsidRPr="0080331D">
        <w:rPr>
          <w:rFonts w:ascii="Liberation Serif" w:hAnsi="Liberation Serif" w:cs="Times New Roman"/>
          <w:i/>
          <w:sz w:val="24"/>
          <w:szCs w:val="24"/>
        </w:rPr>
        <w:t>decolonial</w:t>
      </w:r>
      <w:proofErr w:type="spellEnd"/>
      <w:r w:rsidRPr="0080331D">
        <w:rPr>
          <w:rFonts w:ascii="Liberation Serif" w:hAnsi="Liberation Serif" w:cs="Times New Roman"/>
          <w:i/>
          <w:sz w:val="24"/>
          <w:szCs w:val="24"/>
        </w:rPr>
        <w:t xml:space="preserve">, interseccional e transnacional. </w:t>
      </w:r>
      <w:r w:rsidRPr="0080331D">
        <w:rPr>
          <w:rFonts w:ascii="Liberation Serif" w:hAnsi="Liberation Serif" w:cs="Times New Roman"/>
          <w:sz w:val="24"/>
          <w:szCs w:val="24"/>
        </w:rPr>
        <w:t xml:space="preserve">(Trabalho de conclusão de curso, Universidade de São Paulo, São Paulo, SP). Recuperado de </w:t>
      </w:r>
      <w:hyperlink r:id="rId13">
        <w:r w:rsidRPr="0080331D">
          <w:rPr>
            <w:rStyle w:val="Hyperlink"/>
            <w:rFonts w:ascii="Liberation Serif" w:hAnsi="Liberation Serif"/>
            <w:sz w:val="24"/>
            <w:szCs w:val="24"/>
          </w:rPr>
          <w:t>https://celacc.eca.usp.br/sites/default/files/media/tcc/2021/01/artigo.pdf</w:t>
        </w:r>
      </w:hyperlink>
      <w:r w:rsidRPr="0080331D">
        <w:rPr>
          <w:rFonts w:ascii="Liberation Serif" w:hAnsi="Liberation Serif" w:cs="Times New Roman"/>
          <w:sz w:val="24"/>
          <w:szCs w:val="24"/>
        </w:rPr>
        <w:t xml:space="preserve"> </w:t>
      </w:r>
      <w:r w:rsidRPr="0080331D">
        <w:rPr>
          <w:rFonts w:ascii="Liberation Serif" w:hAnsi="Liberation Serif" w:cs="Times New Roman"/>
          <w:i/>
          <w:sz w:val="24"/>
          <w:szCs w:val="24"/>
        </w:rPr>
        <w:t xml:space="preserve"> </w:t>
      </w:r>
    </w:p>
    <w:p w14:paraId="75F515EE"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56573230"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80331D">
        <w:rPr>
          <w:rFonts w:ascii="Liberation Serif" w:hAnsi="Liberation Serif" w:cs="Times New Roman"/>
          <w:sz w:val="24"/>
          <w:szCs w:val="24"/>
        </w:rPr>
        <w:t xml:space="preserve">Costa, C. L. (2022). Interrogando Lugones: reflexões sobre um debate inconcluso. </w:t>
      </w:r>
      <w:proofErr w:type="spellStart"/>
      <w:r w:rsidRPr="0080331D">
        <w:rPr>
          <w:rFonts w:ascii="Liberation Serif" w:hAnsi="Liberation Serif" w:cs="Times New Roman"/>
          <w:i/>
          <w:sz w:val="24"/>
          <w:szCs w:val="24"/>
          <w:lang w:val="en-US"/>
        </w:rPr>
        <w:t>Revista</w:t>
      </w:r>
      <w:proofErr w:type="spellEnd"/>
      <w:r w:rsidRPr="0080331D">
        <w:rPr>
          <w:rFonts w:ascii="Liberation Serif" w:hAnsi="Liberation Serif" w:cs="Times New Roman"/>
          <w:i/>
          <w:sz w:val="24"/>
          <w:szCs w:val="24"/>
          <w:lang w:val="en-US"/>
        </w:rPr>
        <w:t xml:space="preserve"> </w:t>
      </w:r>
      <w:proofErr w:type="spellStart"/>
      <w:r w:rsidRPr="0080331D">
        <w:rPr>
          <w:rFonts w:ascii="Liberation Serif" w:hAnsi="Liberation Serif" w:cs="Times New Roman"/>
          <w:i/>
          <w:sz w:val="24"/>
          <w:szCs w:val="24"/>
          <w:lang w:val="en-US"/>
        </w:rPr>
        <w:t>Estudos</w:t>
      </w:r>
      <w:proofErr w:type="spellEnd"/>
      <w:r w:rsidRPr="0080331D">
        <w:rPr>
          <w:rFonts w:ascii="Liberation Serif" w:hAnsi="Liberation Serif" w:cs="Times New Roman"/>
          <w:i/>
          <w:sz w:val="24"/>
          <w:szCs w:val="24"/>
          <w:lang w:val="en-US"/>
        </w:rPr>
        <w:t xml:space="preserve"> </w:t>
      </w:r>
      <w:proofErr w:type="spellStart"/>
      <w:r w:rsidRPr="0080331D">
        <w:rPr>
          <w:rFonts w:ascii="Liberation Serif" w:hAnsi="Liberation Serif" w:cs="Times New Roman"/>
          <w:i/>
          <w:sz w:val="24"/>
          <w:szCs w:val="24"/>
          <w:lang w:val="en-US"/>
        </w:rPr>
        <w:t>Feministas</w:t>
      </w:r>
      <w:proofErr w:type="spellEnd"/>
      <w:r w:rsidRPr="0080331D">
        <w:rPr>
          <w:rFonts w:ascii="Liberation Serif" w:hAnsi="Liberation Serif" w:cs="Times New Roman"/>
          <w:i/>
          <w:sz w:val="24"/>
          <w:szCs w:val="24"/>
          <w:lang w:val="en-US"/>
        </w:rPr>
        <w:t xml:space="preserve"> </w:t>
      </w:r>
      <w:r w:rsidRPr="0080331D">
        <w:rPr>
          <w:rFonts w:ascii="Liberation Serif" w:hAnsi="Liberation Serif" w:cs="Times New Roman"/>
          <w:sz w:val="24"/>
          <w:szCs w:val="24"/>
          <w:lang w:val="en-US"/>
        </w:rPr>
        <w:t>30 (1), pp. 1-8.</w:t>
      </w:r>
    </w:p>
    <w:p w14:paraId="6A2D3679"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638FB465"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80331D">
        <w:rPr>
          <w:rFonts w:ascii="Liberation Serif" w:hAnsi="Liberation Serif" w:cs="Times New Roman"/>
          <w:sz w:val="24"/>
          <w:szCs w:val="24"/>
          <w:lang w:val="en-US"/>
        </w:rPr>
        <w:t>Crenshaw, K. W. (1989).</w:t>
      </w:r>
      <w:r w:rsidRPr="0080331D">
        <w:rPr>
          <w:rFonts w:ascii="Liberation Serif" w:hAnsi="Liberation Serif" w:cs="Times New Roman"/>
          <w:i/>
          <w:sz w:val="24"/>
          <w:szCs w:val="24"/>
          <w:lang w:val="en-US"/>
        </w:rPr>
        <w:t xml:space="preserve"> Demarginalizing the intersection of race and sex: a Black feminist critique of antidiscrimination doctrine, feminist theory, and antiracist politics</w:t>
      </w:r>
      <w:r w:rsidRPr="0080331D">
        <w:rPr>
          <w:rFonts w:ascii="Liberation Serif" w:hAnsi="Liberation Serif" w:cs="Times New Roman"/>
          <w:sz w:val="24"/>
          <w:szCs w:val="24"/>
          <w:lang w:val="en-US"/>
        </w:rPr>
        <w:t>. The University of Chicago Legal Forum, n. 140, p. 139-167.</w:t>
      </w:r>
    </w:p>
    <w:p w14:paraId="1B086AE0"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2CF8C13C"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80331D">
        <w:rPr>
          <w:rFonts w:ascii="Liberation Serif" w:hAnsi="Liberation Serif" w:cs="Times New Roman"/>
          <w:sz w:val="24"/>
          <w:szCs w:val="24"/>
          <w:lang w:val="en-US"/>
        </w:rPr>
        <w:t>Crenshaw, K. W. (1991). Mapping the Margins: Intersectionality, Identity Politics, and Violence Against Women of Color</w:t>
      </w:r>
      <w:r w:rsidRPr="0080331D">
        <w:rPr>
          <w:rFonts w:ascii="Liberation Serif" w:hAnsi="Liberation Serif" w:cs="Times New Roman"/>
          <w:i/>
          <w:sz w:val="24"/>
          <w:szCs w:val="24"/>
          <w:lang w:val="en-US"/>
        </w:rPr>
        <w:t>.</w:t>
      </w:r>
      <w:r w:rsidRPr="0080331D">
        <w:rPr>
          <w:rFonts w:ascii="Liberation Serif" w:hAnsi="Liberation Serif" w:cs="Times New Roman"/>
          <w:sz w:val="24"/>
          <w:szCs w:val="24"/>
          <w:lang w:val="en-US"/>
        </w:rPr>
        <w:t xml:space="preserve"> </w:t>
      </w:r>
      <w:r w:rsidRPr="0080331D">
        <w:rPr>
          <w:rFonts w:ascii="Liberation Serif" w:hAnsi="Liberation Serif" w:cs="Times New Roman"/>
          <w:i/>
          <w:sz w:val="24"/>
          <w:szCs w:val="24"/>
          <w:lang w:val="en-US"/>
        </w:rPr>
        <w:t>Stanford Law Review</w:t>
      </w:r>
      <w:r w:rsidRPr="0080331D">
        <w:rPr>
          <w:rFonts w:ascii="Liberation Serif" w:hAnsi="Liberation Serif" w:cs="Times New Roman"/>
          <w:sz w:val="24"/>
          <w:szCs w:val="24"/>
          <w:lang w:val="en-US"/>
        </w:rPr>
        <w:t xml:space="preserve"> 43 (6), pp. 1241–99.</w:t>
      </w:r>
    </w:p>
    <w:p w14:paraId="5E19D491"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1FFC9A3E" w14:textId="77777777" w:rsidR="00AD75CD" w:rsidRPr="000C77AC" w:rsidRDefault="00AD75CD" w:rsidP="00AD75CD">
      <w:pPr>
        <w:spacing w:after="0" w:line="240" w:lineRule="auto"/>
        <w:contextualSpacing/>
        <w:jc w:val="both"/>
        <w:rPr>
          <w:rFonts w:ascii="Liberation Serif" w:hAnsi="Liberation Serif" w:cs="Times New Roman"/>
          <w:sz w:val="24"/>
          <w:szCs w:val="24"/>
        </w:rPr>
      </w:pPr>
      <w:proofErr w:type="spellStart"/>
      <w:r w:rsidRPr="000C77AC">
        <w:rPr>
          <w:rFonts w:ascii="Liberation Serif" w:hAnsi="Liberation Serif" w:cs="Times New Roman"/>
          <w:sz w:val="24"/>
          <w:szCs w:val="24"/>
        </w:rPr>
        <w:t>Crenshaw</w:t>
      </w:r>
      <w:proofErr w:type="spellEnd"/>
      <w:r w:rsidRPr="000C77AC">
        <w:rPr>
          <w:rFonts w:ascii="Liberation Serif" w:hAnsi="Liberation Serif" w:cs="Times New Roman"/>
          <w:sz w:val="24"/>
          <w:szCs w:val="24"/>
        </w:rPr>
        <w:t xml:space="preserve">, K. W. (2015, 24 de setembro). </w:t>
      </w:r>
      <w:r w:rsidRPr="0080331D">
        <w:rPr>
          <w:rFonts w:ascii="Liberation Serif" w:hAnsi="Liberation Serif" w:cs="Times New Roman"/>
          <w:sz w:val="24"/>
          <w:szCs w:val="24"/>
          <w:lang w:val="en-US"/>
        </w:rPr>
        <w:t>Why intersectionality can’t wait.</w:t>
      </w:r>
      <w:r w:rsidRPr="0080331D">
        <w:rPr>
          <w:rFonts w:ascii="Liberation Serif" w:hAnsi="Liberation Serif" w:cs="Times New Roman"/>
          <w:i/>
          <w:sz w:val="24"/>
          <w:szCs w:val="24"/>
          <w:lang w:val="en-US"/>
        </w:rPr>
        <w:t xml:space="preserve"> The Washington Post. </w:t>
      </w:r>
      <w:r w:rsidRPr="000C77AC">
        <w:rPr>
          <w:rFonts w:ascii="Liberation Serif" w:hAnsi="Liberation Serif" w:cs="Times New Roman"/>
          <w:sz w:val="24"/>
          <w:szCs w:val="24"/>
        </w:rPr>
        <w:t xml:space="preserve">Recuperado de </w:t>
      </w:r>
      <w:hyperlink r:id="rId14">
        <w:r w:rsidRPr="000C77AC">
          <w:rPr>
            <w:rStyle w:val="Hyperlink"/>
            <w:rFonts w:ascii="Liberation Serif" w:hAnsi="Liberation Serif"/>
            <w:sz w:val="24"/>
            <w:szCs w:val="24"/>
          </w:rPr>
          <w:t>https://www.washingtonpost.com/news/in-theory/wp/2015/09/24/why-intersectionality-cant-wait/</w:t>
        </w:r>
      </w:hyperlink>
    </w:p>
    <w:p w14:paraId="38B5EEA7" w14:textId="77777777" w:rsidR="00AD75CD" w:rsidRPr="000C77AC" w:rsidRDefault="00AD75CD" w:rsidP="00AD75CD">
      <w:pPr>
        <w:spacing w:after="0" w:line="240" w:lineRule="auto"/>
        <w:contextualSpacing/>
        <w:jc w:val="both"/>
        <w:rPr>
          <w:rFonts w:ascii="Liberation Serif" w:hAnsi="Liberation Serif" w:cs="Times New Roman"/>
          <w:sz w:val="24"/>
          <w:szCs w:val="24"/>
        </w:rPr>
      </w:pPr>
    </w:p>
    <w:p w14:paraId="36914400"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 xml:space="preserve">Davis, A. (1981). </w:t>
      </w:r>
      <w:r w:rsidRPr="0080331D">
        <w:rPr>
          <w:rFonts w:ascii="Liberation Serif" w:hAnsi="Liberation Serif" w:cs="Times New Roman"/>
          <w:i/>
          <w:sz w:val="24"/>
          <w:szCs w:val="24"/>
          <w:lang w:val="en-US"/>
        </w:rPr>
        <w:t>Women, race and class.</w:t>
      </w:r>
      <w:r w:rsidRPr="0080331D">
        <w:rPr>
          <w:rFonts w:ascii="Liberation Serif" w:hAnsi="Liberation Serif" w:cs="Times New Roman"/>
          <w:sz w:val="24"/>
          <w:szCs w:val="24"/>
          <w:lang w:val="en-US"/>
        </w:rPr>
        <w:t xml:space="preserve"> </w:t>
      </w:r>
      <w:r w:rsidRPr="0080331D">
        <w:rPr>
          <w:rFonts w:ascii="Liberation Serif" w:hAnsi="Liberation Serif" w:cs="Times New Roman"/>
          <w:sz w:val="24"/>
          <w:szCs w:val="24"/>
        </w:rPr>
        <w:t xml:space="preserve">Nova Iorque: Random </w:t>
      </w:r>
      <w:proofErr w:type="spellStart"/>
      <w:r w:rsidRPr="0080331D">
        <w:rPr>
          <w:rFonts w:ascii="Liberation Serif" w:hAnsi="Liberation Serif" w:cs="Times New Roman"/>
          <w:sz w:val="24"/>
          <w:szCs w:val="24"/>
        </w:rPr>
        <w:t>House</w:t>
      </w:r>
      <w:proofErr w:type="spellEnd"/>
      <w:r w:rsidRPr="0080331D">
        <w:rPr>
          <w:rFonts w:ascii="Liberation Serif" w:hAnsi="Liberation Serif" w:cs="Times New Roman"/>
          <w:sz w:val="24"/>
          <w:szCs w:val="24"/>
        </w:rPr>
        <w:t>.</w:t>
      </w:r>
    </w:p>
    <w:p w14:paraId="7DEA8AD7"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29DD47F4"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Femenías</w:t>
      </w:r>
      <w:proofErr w:type="spellEnd"/>
      <w:r w:rsidRPr="0080331D">
        <w:rPr>
          <w:rFonts w:ascii="Liberation Serif" w:hAnsi="Liberation Serif" w:cs="Times New Roman"/>
          <w:sz w:val="24"/>
          <w:szCs w:val="24"/>
        </w:rPr>
        <w:t xml:space="preserve">, M. L. (2005). </w:t>
      </w:r>
      <w:r w:rsidRPr="0080331D">
        <w:rPr>
          <w:rFonts w:ascii="Liberation Serif" w:hAnsi="Liberation Serif" w:cs="Times New Roman"/>
          <w:i/>
          <w:sz w:val="24"/>
          <w:szCs w:val="24"/>
        </w:rPr>
        <w:t xml:space="preserve">Aportes </w:t>
      </w:r>
      <w:proofErr w:type="spellStart"/>
      <w:r w:rsidRPr="0080331D">
        <w:rPr>
          <w:rFonts w:ascii="Liberation Serif" w:hAnsi="Liberation Serif" w:cs="Times New Roman"/>
          <w:i/>
          <w:sz w:val="24"/>
          <w:szCs w:val="24"/>
        </w:rPr>
        <w:t>del</w:t>
      </w:r>
      <w:proofErr w:type="spellEnd"/>
      <w:r w:rsidRPr="0080331D">
        <w:rPr>
          <w:rFonts w:ascii="Liberation Serif" w:hAnsi="Liberation Serif" w:cs="Times New Roman"/>
          <w:i/>
          <w:sz w:val="24"/>
          <w:szCs w:val="24"/>
        </w:rPr>
        <w:t xml:space="preserve"> feminismo Iberoamericano. </w:t>
      </w:r>
      <w:r w:rsidRPr="0080331D">
        <w:rPr>
          <w:rFonts w:ascii="Liberation Serif" w:hAnsi="Liberation Serif" w:cs="Times New Roman"/>
          <w:sz w:val="24"/>
          <w:szCs w:val="24"/>
        </w:rPr>
        <w:t xml:space="preserve">Montevidéu: Centro Cultural </w:t>
      </w:r>
      <w:proofErr w:type="spellStart"/>
      <w:r w:rsidRPr="0080331D">
        <w:rPr>
          <w:rFonts w:ascii="Liberation Serif" w:hAnsi="Liberation Serif" w:cs="Times New Roman"/>
          <w:sz w:val="24"/>
          <w:szCs w:val="24"/>
        </w:rPr>
        <w:t>España</w:t>
      </w:r>
      <w:proofErr w:type="spellEnd"/>
      <w:r w:rsidRPr="0080331D">
        <w:rPr>
          <w:rFonts w:ascii="Liberation Serif" w:hAnsi="Liberation Serif" w:cs="Times New Roman"/>
          <w:sz w:val="24"/>
          <w:szCs w:val="24"/>
        </w:rPr>
        <w:t>.</w:t>
      </w:r>
    </w:p>
    <w:p w14:paraId="291E1A35"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02E0306F"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Femenías</w:t>
      </w:r>
      <w:proofErr w:type="spellEnd"/>
      <w:r w:rsidRPr="0080331D">
        <w:rPr>
          <w:rFonts w:ascii="Liberation Serif" w:hAnsi="Liberation Serif" w:cs="Times New Roman"/>
          <w:sz w:val="24"/>
          <w:szCs w:val="24"/>
        </w:rPr>
        <w:t xml:space="preserve">, M. L. (2006). El feminismo latino-americano, cartografia preliminar. </w:t>
      </w:r>
      <w:proofErr w:type="spellStart"/>
      <w:r w:rsidRPr="0080331D">
        <w:rPr>
          <w:rFonts w:ascii="Liberation Serif" w:hAnsi="Liberation Serif" w:cs="Times New Roman"/>
          <w:i/>
          <w:sz w:val="24"/>
          <w:szCs w:val="24"/>
        </w:rPr>
        <w:t>Pasajes</w:t>
      </w:r>
      <w:proofErr w:type="spellEnd"/>
      <w:r w:rsidRPr="0080331D">
        <w:rPr>
          <w:rFonts w:ascii="Liberation Serif" w:hAnsi="Liberation Serif" w:cs="Times New Roman"/>
          <w:i/>
          <w:sz w:val="24"/>
          <w:szCs w:val="24"/>
        </w:rPr>
        <w:t xml:space="preserve">: Revista de </w:t>
      </w:r>
      <w:proofErr w:type="spellStart"/>
      <w:r w:rsidRPr="0080331D">
        <w:rPr>
          <w:rFonts w:ascii="Liberation Serif" w:hAnsi="Liberation Serif" w:cs="Times New Roman"/>
          <w:i/>
          <w:sz w:val="24"/>
          <w:szCs w:val="24"/>
        </w:rPr>
        <w:t>pensamiento</w:t>
      </w:r>
      <w:proofErr w:type="spellEnd"/>
      <w:r w:rsidRPr="0080331D">
        <w:rPr>
          <w:rFonts w:ascii="Liberation Serif" w:hAnsi="Liberation Serif" w:cs="Times New Roman"/>
          <w:i/>
          <w:sz w:val="24"/>
          <w:szCs w:val="24"/>
        </w:rPr>
        <w:t xml:space="preserve"> </w:t>
      </w:r>
      <w:proofErr w:type="spellStart"/>
      <w:r w:rsidRPr="0080331D">
        <w:rPr>
          <w:rFonts w:ascii="Liberation Serif" w:hAnsi="Liberation Serif" w:cs="Times New Roman"/>
          <w:i/>
          <w:sz w:val="24"/>
          <w:szCs w:val="24"/>
        </w:rPr>
        <w:t>contemporáneo</w:t>
      </w:r>
      <w:proofErr w:type="spellEnd"/>
      <w:r w:rsidRPr="0080331D">
        <w:rPr>
          <w:rFonts w:ascii="Liberation Serif" w:hAnsi="Liberation Serif" w:cs="Times New Roman"/>
          <w:i/>
          <w:sz w:val="24"/>
          <w:szCs w:val="24"/>
        </w:rPr>
        <w:t>,</w:t>
      </w:r>
      <w:r w:rsidRPr="0080331D">
        <w:rPr>
          <w:rFonts w:ascii="Liberation Serif" w:hAnsi="Liberation Serif" w:cs="Times New Roman"/>
          <w:sz w:val="24"/>
          <w:szCs w:val="24"/>
        </w:rPr>
        <w:t xml:space="preserve"> </w:t>
      </w:r>
      <w:proofErr w:type="spellStart"/>
      <w:r w:rsidRPr="0080331D">
        <w:rPr>
          <w:rFonts w:ascii="Liberation Serif" w:hAnsi="Liberation Serif" w:cs="Times New Roman"/>
          <w:sz w:val="24"/>
          <w:szCs w:val="24"/>
        </w:rPr>
        <w:t>Universitat</w:t>
      </w:r>
      <w:proofErr w:type="spellEnd"/>
      <w:r w:rsidRPr="0080331D">
        <w:rPr>
          <w:rFonts w:ascii="Liberation Serif" w:hAnsi="Liberation Serif" w:cs="Times New Roman"/>
          <w:sz w:val="24"/>
          <w:szCs w:val="24"/>
        </w:rPr>
        <w:t xml:space="preserve"> de </w:t>
      </w:r>
      <w:proofErr w:type="spellStart"/>
      <w:r w:rsidRPr="0080331D">
        <w:rPr>
          <w:rFonts w:ascii="Liberation Serif" w:hAnsi="Liberation Serif" w:cs="Times New Roman"/>
          <w:sz w:val="24"/>
          <w:szCs w:val="24"/>
        </w:rPr>
        <w:t>València</w:t>
      </w:r>
      <w:proofErr w:type="spellEnd"/>
      <w:r w:rsidRPr="0080331D">
        <w:rPr>
          <w:rFonts w:ascii="Liberation Serif" w:hAnsi="Liberation Serif" w:cs="Times New Roman"/>
          <w:sz w:val="24"/>
          <w:szCs w:val="24"/>
        </w:rPr>
        <w:t>, 19 (10), pp. 45-53.</w:t>
      </w:r>
    </w:p>
    <w:p w14:paraId="6DAEC93F"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656B5532"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roofErr w:type="spellStart"/>
      <w:r w:rsidRPr="0080331D">
        <w:rPr>
          <w:rFonts w:ascii="Liberation Serif" w:hAnsi="Liberation Serif" w:cs="Times New Roman"/>
          <w:sz w:val="24"/>
          <w:szCs w:val="24"/>
        </w:rPr>
        <w:t>Falcón</w:t>
      </w:r>
      <w:proofErr w:type="spellEnd"/>
      <w:r w:rsidRPr="0080331D">
        <w:rPr>
          <w:rFonts w:ascii="Liberation Serif" w:hAnsi="Liberation Serif" w:cs="Times New Roman"/>
          <w:sz w:val="24"/>
          <w:szCs w:val="24"/>
        </w:rPr>
        <w:t xml:space="preserve">, S. M. (2009). </w:t>
      </w:r>
      <w:r w:rsidRPr="0080331D">
        <w:rPr>
          <w:rFonts w:ascii="Liberation Serif" w:hAnsi="Liberation Serif" w:cs="Times New Roman"/>
          <w:i/>
          <w:sz w:val="24"/>
          <w:szCs w:val="24"/>
          <w:lang w:val="en-US"/>
        </w:rPr>
        <w:t>Black Feminist Thought. In</w:t>
      </w:r>
      <w:r w:rsidRPr="0080331D">
        <w:rPr>
          <w:rFonts w:ascii="Liberation Serif" w:hAnsi="Liberation Serif" w:cs="Times New Roman"/>
          <w:sz w:val="24"/>
          <w:szCs w:val="24"/>
          <w:lang w:val="en-US"/>
        </w:rPr>
        <w:t xml:space="preserve">: </w:t>
      </w:r>
      <w:proofErr w:type="spellStart"/>
      <w:r w:rsidRPr="0080331D">
        <w:rPr>
          <w:rFonts w:ascii="Liberation Serif" w:hAnsi="Liberation Serif" w:cs="Times New Roman"/>
          <w:sz w:val="24"/>
          <w:szCs w:val="24"/>
          <w:lang w:val="en-US"/>
        </w:rPr>
        <w:t>O’brien</w:t>
      </w:r>
      <w:proofErr w:type="spellEnd"/>
      <w:r w:rsidRPr="0080331D">
        <w:rPr>
          <w:rFonts w:ascii="Liberation Serif" w:hAnsi="Liberation Serif" w:cs="Times New Roman"/>
          <w:sz w:val="24"/>
          <w:szCs w:val="24"/>
          <w:lang w:val="en-US"/>
        </w:rPr>
        <w:t xml:space="preserve">, J. (Ed.). Encyclopedia of Gender and Society. Nova </w:t>
      </w:r>
      <w:proofErr w:type="spellStart"/>
      <w:r w:rsidRPr="0080331D">
        <w:rPr>
          <w:rFonts w:ascii="Liberation Serif" w:hAnsi="Liberation Serif" w:cs="Times New Roman"/>
          <w:sz w:val="24"/>
          <w:szCs w:val="24"/>
          <w:lang w:val="en-US"/>
        </w:rPr>
        <w:t>Iorque</w:t>
      </w:r>
      <w:proofErr w:type="spellEnd"/>
      <w:r w:rsidRPr="0080331D">
        <w:rPr>
          <w:rFonts w:ascii="Liberation Serif" w:hAnsi="Liberation Serif" w:cs="Times New Roman"/>
          <w:sz w:val="24"/>
          <w:szCs w:val="24"/>
          <w:lang w:val="en-US"/>
        </w:rPr>
        <w:t>: SAGE Publications.</w:t>
      </w:r>
    </w:p>
    <w:p w14:paraId="61B051E1"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44420219"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lang w:val="en-US"/>
        </w:rPr>
        <w:t>Gargallo</w:t>
      </w:r>
      <w:proofErr w:type="spellEnd"/>
      <w:r w:rsidRPr="0080331D">
        <w:rPr>
          <w:rFonts w:ascii="Liberation Serif" w:hAnsi="Liberation Serif" w:cs="Times New Roman"/>
          <w:sz w:val="24"/>
          <w:szCs w:val="24"/>
          <w:lang w:val="en-US"/>
        </w:rPr>
        <w:t xml:space="preserve">, F. (2007). </w:t>
      </w:r>
      <w:r w:rsidRPr="0080331D">
        <w:rPr>
          <w:rFonts w:ascii="Liberation Serif" w:hAnsi="Liberation Serif" w:cs="Times New Roman"/>
          <w:i/>
          <w:sz w:val="24"/>
          <w:szCs w:val="24"/>
        </w:rPr>
        <w:t xml:space="preserve">Feminismo </w:t>
      </w:r>
      <w:proofErr w:type="spellStart"/>
      <w:r w:rsidRPr="0080331D">
        <w:rPr>
          <w:rFonts w:ascii="Liberation Serif" w:hAnsi="Liberation Serif" w:cs="Times New Roman"/>
          <w:i/>
          <w:sz w:val="24"/>
          <w:szCs w:val="24"/>
        </w:rPr>
        <w:t>latinoamericano</w:t>
      </w:r>
      <w:proofErr w:type="spellEnd"/>
      <w:r w:rsidRPr="0080331D">
        <w:rPr>
          <w:rFonts w:ascii="Liberation Serif" w:hAnsi="Liberation Serif" w:cs="Times New Roman"/>
          <w:i/>
          <w:sz w:val="24"/>
          <w:szCs w:val="24"/>
        </w:rPr>
        <w:t xml:space="preserve">. </w:t>
      </w:r>
      <w:r w:rsidRPr="0080331D">
        <w:rPr>
          <w:rFonts w:ascii="Liberation Serif" w:hAnsi="Liberation Serif" w:cs="Times New Roman"/>
          <w:sz w:val="24"/>
          <w:szCs w:val="24"/>
        </w:rPr>
        <w:t xml:space="preserve">Revista Venezolana de </w:t>
      </w:r>
      <w:proofErr w:type="spellStart"/>
      <w:r w:rsidRPr="0080331D">
        <w:rPr>
          <w:rFonts w:ascii="Liberation Serif" w:hAnsi="Liberation Serif" w:cs="Times New Roman"/>
          <w:sz w:val="24"/>
          <w:szCs w:val="24"/>
        </w:rPr>
        <w:t>Estudios</w:t>
      </w:r>
      <w:proofErr w:type="spellEnd"/>
      <w:r w:rsidRPr="0080331D">
        <w:rPr>
          <w:rFonts w:ascii="Liberation Serif" w:hAnsi="Liberation Serif" w:cs="Times New Roman"/>
          <w:sz w:val="24"/>
          <w:szCs w:val="24"/>
        </w:rPr>
        <w:t xml:space="preserve"> de </w:t>
      </w:r>
      <w:proofErr w:type="spellStart"/>
      <w:r w:rsidRPr="0080331D">
        <w:rPr>
          <w:rFonts w:ascii="Liberation Serif" w:hAnsi="Liberation Serif" w:cs="Times New Roman"/>
          <w:sz w:val="24"/>
          <w:szCs w:val="24"/>
        </w:rPr>
        <w:t>la</w:t>
      </w:r>
      <w:proofErr w:type="spellEnd"/>
      <w:r w:rsidRPr="0080331D">
        <w:rPr>
          <w:rFonts w:ascii="Liberation Serif" w:hAnsi="Liberation Serif" w:cs="Times New Roman"/>
          <w:sz w:val="24"/>
          <w:szCs w:val="24"/>
        </w:rPr>
        <w:t xml:space="preserve"> </w:t>
      </w:r>
      <w:proofErr w:type="spellStart"/>
      <w:r w:rsidRPr="0080331D">
        <w:rPr>
          <w:rFonts w:ascii="Liberation Serif" w:hAnsi="Liberation Serif" w:cs="Times New Roman"/>
          <w:sz w:val="24"/>
          <w:szCs w:val="24"/>
        </w:rPr>
        <w:t>Mujer</w:t>
      </w:r>
      <w:proofErr w:type="spellEnd"/>
      <w:r w:rsidRPr="0080331D">
        <w:rPr>
          <w:rFonts w:ascii="Liberation Serif" w:hAnsi="Liberation Serif" w:cs="Times New Roman"/>
          <w:sz w:val="24"/>
          <w:szCs w:val="24"/>
        </w:rPr>
        <w:t xml:space="preserve">, Caracas, 12 (28), </w:t>
      </w:r>
      <w:proofErr w:type="spellStart"/>
      <w:r w:rsidRPr="0080331D">
        <w:rPr>
          <w:rFonts w:ascii="Liberation Serif" w:hAnsi="Liberation Serif" w:cs="Times New Roman"/>
          <w:sz w:val="24"/>
          <w:szCs w:val="24"/>
        </w:rPr>
        <w:t>enero</w:t>
      </w:r>
      <w:proofErr w:type="spellEnd"/>
      <w:r w:rsidRPr="0080331D">
        <w:rPr>
          <w:rFonts w:ascii="Liberation Serif" w:hAnsi="Liberation Serif" w:cs="Times New Roman"/>
          <w:sz w:val="24"/>
          <w:szCs w:val="24"/>
        </w:rPr>
        <w:t>/</w:t>
      </w:r>
      <w:proofErr w:type="spellStart"/>
      <w:r w:rsidRPr="0080331D">
        <w:rPr>
          <w:rFonts w:ascii="Liberation Serif" w:hAnsi="Liberation Serif" w:cs="Times New Roman"/>
          <w:sz w:val="24"/>
          <w:szCs w:val="24"/>
        </w:rPr>
        <w:t>junio</w:t>
      </w:r>
      <w:proofErr w:type="spellEnd"/>
      <w:r w:rsidRPr="0080331D">
        <w:rPr>
          <w:rFonts w:ascii="Liberation Serif" w:hAnsi="Liberation Serif" w:cs="Times New Roman"/>
          <w:sz w:val="24"/>
          <w:szCs w:val="24"/>
        </w:rPr>
        <w:t>, pp. 17-34.</w:t>
      </w:r>
    </w:p>
    <w:p w14:paraId="33575F5C"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39F223F0"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rPr>
        <w:lastRenderedPageBreak/>
        <w:t xml:space="preserve">González, L. (2020). Por um feminismo afro-latino-americano.  </w:t>
      </w:r>
      <w:r w:rsidRPr="0080331D">
        <w:rPr>
          <w:rFonts w:ascii="Liberation Serif" w:hAnsi="Liberation Serif" w:cs="Times New Roman"/>
          <w:i/>
          <w:sz w:val="24"/>
          <w:szCs w:val="24"/>
        </w:rPr>
        <w:t>In</w:t>
      </w:r>
      <w:r w:rsidRPr="0080331D">
        <w:rPr>
          <w:rFonts w:ascii="Liberation Serif" w:hAnsi="Liberation Serif" w:cs="Times New Roman"/>
          <w:sz w:val="24"/>
          <w:szCs w:val="24"/>
        </w:rPr>
        <w:t xml:space="preserve">: </w:t>
      </w:r>
      <w:proofErr w:type="spellStart"/>
      <w:r w:rsidRPr="0080331D">
        <w:rPr>
          <w:rFonts w:ascii="Liberation Serif" w:hAnsi="Liberation Serif" w:cs="Times New Roman"/>
          <w:sz w:val="24"/>
          <w:szCs w:val="24"/>
        </w:rPr>
        <w:t>Hollanda</w:t>
      </w:r>
      <w:proofErr w:type="spellEnd"/>
      <w:r w:rsidRPr="0080331D">
        <w:rPr>
          <w:rFonts w:ascii="Liberation Serif" w:hAnsi="Liberation Serif" w:cs="Times New Roman"/>
          <w:sz w:val="24"/>
          <w:szCs w:val="24"/>
        </w:rPr>
        <w:t xml:space="preserve">, Heloisa Buarque de (Org.) </w:t>
      </w:r>
      <w:r w:rsidRPr="0080331D">
        <w:rPr>
          <w:rFonts w:ascii="Liberation Serif" w:hAnsi="Liberation Serif" w:cs="Times New Roman"/>
          <w:i/>
          <w:sz w:val="24"/>
          <w:szCs w:val="24"/>
        </w:rPr>
        <w:t xml:space="preserve">Pensamento feminista hoje: perspectivas </w:t>
      </w:r>
      <w:proofErr w:type="spellStart"/>
      <w:r w:rsidRPr="0080331D">
        <w:rPr>
          <w:rFonts w:ascii="Liberation Serif" w:hAnsi="Liberation Serif" w:cs="Times New Roman"/>
          <w:i/>
          <w:sz w:val="24"/>
          <w:szCs w:val="24"/>
        </w:rPr>
        <w:t>decoloniais</w:t>
      </w:r>
      <w:proofErr w:type="spellEnd"/>
      <w:r w:rsidRPr="0080331D">
        <w:rPr>
          <w:rFonts w:ascii="Liberation Serif" w:hAnsi="Liberation Serif" w:cs="Times New Roman"/>
          <w:i/>
          <w:sz w:val="24"/>
          <w:szCs w:val="24"/>
        </w:rPr>
        <w:t xml:space="preserve">. </w:t>
      </w:r>
      <w:r w:rsidRPr="0080331D">
        <w:rPr>
          <w:rFonts w:ascii="Liberation Serif" w:hAnsi="Liberation Serif" w:cs="Times New Roman"/>
          <w:sz w:val="24"/>
          <w:szCs w:val="24"/>
        </w:rPr>
        <w:t xml:space="preserve">Rio de Janeiro: Bazar do Tempo. </w:t>
      </w:r>
    </w:p>
    <w:p w14:paraId="19598E06"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1BAA3BDF" w14:textId="77777777" w:rsidR="00AD75CD" w:rsidRPr="0080331D" w:rsidRDefault="00AD75CD" w:rsidP="00AD75CD">
      <w:pPr>
        <w:spacing w:after="0" w:line="240" w:lineRule="auto"/>
        <w:contextualSpacing/>
        <w:jc w:val="both"/>
        <w:rPr>
          <w:rFonts w:ascii="Liberation Serif" w:hAnsi="Liberation Serif" w:cs="Times New Roman"/>
          <w:i/>
          <w:sz w:val="24"/>
          <w:szCs w:val="24"/>
          <w:lang w:val="en-US"/>
        </w:rPr>
      </w:pPr>
      <w:r w:rsidRPr="00501C62">
        <w:rPr>
          <w:rFonts w:ascii="Liberation Serif" w:hAnsi="Liberation Serif" w:cs="Times New Roman"/>
          <w:sz w:val="24"/>
          <w:szCs w:val="24"/>
          <w:lang w:val="en-US"/>
        </w:rPr>
        <w:t xml:space="preserve">Gill, A.; Pires, T. (2019). </w:t>
      </w:r>
      <w:r w:rsidRPr="0080331D">
        <w:rPr>
          <w:rFonts w:ascii="Liberation Serif" w:hAnsi="Liberation Serif" w:cs="Times New Roman"/>
          <w:sz w:val="24"/>
          <w:szCs w:val="24"/>
          <w:lang w:val="en-US"/>
        </w:rPr>
        <w:t>From Binary to Intersectional to Imbricated Approaches: Gender in a Decolonial and Diasporic Perspective</w:t>
      </w:r>
      <w:r w:rsidRPr="0080331D">
        <w:rPr>
          <w:rFonts w:ascii="Liberation Serif" w:hAnsi="Liberation Serif" w:cs="Times New Roman"/>
          <w:i/>
          <w:sz w:val="24"/>
          <w:szCs w:val="24"/>
          <w:lang w:val="en-US"/>
        </w:rPr>
        <w:t xml:space="preserve">. </w:t>
      </w:r>
      <w:proofErr w:type="spellStart"/>
      <w:r w:rsidRPr="0080331D">
        <w:rPr>
          <w:rFonts w:ascii="Liberation Serif" w:hAnsi="Liberation Serif" w:cs="Times New Roman"/>
          <w:i/>
          <w:sz w:val="24"/>
          <w:szCs w:val="24"/>
          <w:lang w:val="en-US"/>
        </w:rPr>
        <w:t>Revista</w:t>
      </w:r>
      <w:proofErr w:type="spellEnd"/>
      <w:r w:rsidRPr="0080331D">
        <w:rPr>
          <w:rFonts w:ascii="Liberation Serif" w:hAnsi="Liberation Serif" w:cs="Times New Roman"/>
          <w:i/>
          <w:sz w:val="24"/>
          <w:szCs w:val="24"/>
          <w:lang w:val="en-US"/>
        </w:rPr>
        <w:t xml:space="preserve"> </w:t>
      </w:r>
      <w:proofErr w:type="spellStart"/>
      <w:r w:rsidRPr="0080331D">
        <w:rPr>
          <w:rFonts w:ascii="Liberation Serif" w:hAnsi="Liberation Serif" w:cs="Times New Roman"/>
          <w:i/>
          <w:sz w:val="24"/>
          <w:szCs w:val="24"/>
          <w:lang w:val="en-US"/>
        </w:rPr>
        <w:t>Contexto</w:t>
      </w:r>
      <w:proofErr w:type="spellEnd"/>
      <w:r w:rsidRPr="0080331D">
        <w:rPr>
          <w:rFonts w:ascii="Liberation Serif" w:hAnsi="Liberation Serif" w:cs="Times New Roman"/>
          <w:i/>
          <w:sz w:val="24"/>
          <w:szCs w:val="24"/>
          <w:lang w:val="en-US"/>
        </w:rPr>
        <w:t xml:space="preserve"> Internacional,</w:t>
      </w:r>
      <w:r w:rsidRPr="0080331D">
        <w:rPr>
          <w:rFonts w:ascii="Liberation Serif" w:hAnsi="Liberation Serif" w:cs="Times New Roman"/>
          <w:sz w:val="24"/>
          <w:szCs w:val="24"/>
          <w:lang w:val="en-US"/>
        </w:rPr>
        <w:t xml:space="preserve"> 41 (2), </w:t>
      </w:r>
      <w:proofErr w:type="spellStart"/>
      <w:r w:rsidRPr="0080331D">
        <w:rPr>
          <w:rFonts w:ascii="Liberation Serif" w:hAnsi="Liberation Serif" w:cs="Times New Roman"/>
          <w:sz w:val="24"/>
          <w:szCs w:val="24"/>
          <w:lang w:val="en-US"/>
        </w:rPr>
        <w:t>maio</w:t>
      </w:r>
      <w:proofErr w:type="spellEnd"/>
      <w:r w:rsidRPr="0080331D">
        <w:rPr>
          <w:rFonts w:ascii="Liberation Serif" w:hAnsi="Liberation Serif" w:cs="Times New Roman"/>
          <w:sz w:val="24"/>
          <w:szCs w:val="24"/>
          <w:lang w:val="en-US"/>
        </w:rPr>
        <w:t>-ago. pp. 275-302.</w:t>
      </w:r>
    </w:p>
    <w:p w14:paraId="6CC79C9F"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40D06BF5"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 xml:space="preserve">Haraway, D. (1991). </w:t>
      </w:r>
      <w:r w:rsidRPr="0080331D">
        <w:rPr>
          <w:rFonts w:ascii="Liberation Serif" w:hAnsi="Liberation Serif" w:cs="Times New Roman"/>
          <w:i/>
          <w:sz w:val="24"/>
          <w:szCs w:val="24"/>
          <w:lang w:val="en-US"/>
        </w:rPr>
        <w:t xml:space="preserve"> Simians, cyborgs, and women.</w:t>
      </w:r>
      <w:r w:rsidRPr="0080331D">
        <w:rPr>
          <w:rFonts w:ascii="Liberation Serif" w:hAnsi="Liberation Serif" w:cs="Times New Roman"/>
          <w:sz w:val="24"/>
          <w:szCs w:val="24"/>
          <w:lang w:val="en-US"/>
        </w:rPr>
        <w:t xml:space="preserve"> The reinvention of nature. </w:t>
      </w:r>
      <w:r w:rsidRPr="0080331D">
        <w:rPr>
          <w:rFonts w:ascii="Liberation Serif" w:hAnsi="Liberation Serif" w:cs="Times New Roman"/>
          <w:sz w:val="24"/>
          <w:szCs w:val="24"/>
        </w:rPr>
        <w:t xml:space="preserve">Nova Iorque: </w:t>
      </w:r>
      <w:proofErr w:type="spellStart"/>
      <w:r w:rsidRPr="0080331D">
        <w:rPr>
          <w:rFonts w:ascii="Liberation Serif" w:hAnsi="Liberation Serif" w:cs="Times New Roman"/>
          <w:sz w:val="24"/>
          <w:szCs w:val="24"/>
        </w:rPr>
        <w:t>Routledge</w:t>
      </w:r>
      <w:proofErr w:type="spellEnd"/>
      <w:r w:rsidRPr="0080331D">
        <w:rPr>
          <w:rFonts w:ascii="Liberation Serif" w:hAnsi="Liberation Serif" w:cs="Times New Roman"/>
          <w:sz w:val="24"/>
          <w:szCs w:val="24"/>
        </w:rPr>
        <w:t xml:space="preserve">. </w:t>
      </w:r>
    </w:p>
    <w:p w14:paraId="16CA7AEF"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70DAEFFF"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rPr>
        <w:t xml:space="preserve">Henning, E. (2015). Interseccionalidade e pensamento feminista: As contribuições históricas e os debates contemporâneos acerca do entrelaçamento de marcadores sociais da diferença. Dossiê - Desigualdades e Interseccionalidades. </w:t>
      </w:r>
      <w:r w:rsidRPr="0080331D">
        <w:rPr>
          <w:rFonts w:ascii="Liberation Serif" w:hAnsi="Liberation Serif" w:cs="Times New Roman"/>
          <w:i/>
          <w:sz w:val="24"/>
          <w:szCs w:val="24"/>
        </w:rPr>
        <w:t xml:space="preserve">Revista Mediações, </w:t>
      </w:r>
      <w:r w:rsidRPr="0080331D">
        <w:rPr>
          <w:rFonts w:ascii="Liberation Serif" w:hAnsi="Liberation Serif" w:cs="Times New Roman"/>
          <w:sz w:val="24"/>
          <w:szCs w:val="24"/>
        </w:rPr>
        <w:t xml:space="preserve">20 (2), pp. 97-128. </w:t>
      </w:r>
    </w:p>
    <w:p w14:paraId="1A360D4A"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26A888E8"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roofErr w:type="spellStart"/>
      <w:r w:rsidRPr="0080331D">
        <w:rPr>
          <w:rFonts w:ascii="Liberation Serif" w:hAnsi="Liberation Serif" w:cs="Times New Roman"/>
          <w:sz w:val="24"/>
          <w:szCs w:val="24"/>
        </w:rPr>
        <w:t>hooks</w:t>
      </w:r>
      <w:proofErr w:type="spellEnd"/>
      <w:r w:rsidRPr="0080331D">
        <w:rPr>
          <w:rFonts w:ascii="Liberation Serif" w:hAnsi="Liberation Serif" w:cs="Times New Roman"/>
          <w:sz w:val="24"/>
          <w:szCs w:val="24"/>
        </w:rPr>
        <w:t xml:space="preserve">, b. (1981). </w:t>
      </w:r>
      <w:proofErr w:type="spellStart"/>
      <w:r w:rsidRPr="0080331D">
        <w:rPr>
          <w:rFonts w:ascii="Liberation Serif" w:hAnsi="Liberation Serif" w:cs="Times New Roman"/>
          <w:i/>
          <w:sz w:val="24"/>
          <w:szCs w:val="24"/>
        </w:rPr>
        <w:t>Ain’t</w:t>
      </w:r>
      <w:proofErr w:type="spellEnd"/>
      <w:r w:rsidRPr="0080331D">
        <w:rPr>
          <w:rFonts w:ascii="Liberation Serif" w:hAnsi="Liberation Serif" w:cs="Times New Roman"/>
          <w:i/>
          <w:sz w:val="24"/>
          <w:szCs w:val="24"/>
        </w:rPr>
        <w:t xml:space="preserve"> I a Woman? </w:t>
      </w:r>
      <w:r w:rsidRPr="0080331D">
        <w:rPr>
          <w:rFonts w:ascii="Liberation Serif" w:hAnsi="Liberation Serif" w:cs="Times New Roman"/>
          <w:i/>
          <w:sz w:val="24"/>
          <w:szCs w:val="24"/>
          <w:lang w:val="en-US"/>
        </w:rPr>
        <w:t xml:space="preserve">Black women and feminism. </w:t>
      </w:r>
      <w:r w:rsidRPr="0080331D">
        <w:rPr>
          <w:rFonts w:ascii="Liberation Serif" w:hAnsi="Liberation Serif" w:cs="Times New Roman"/>
          <w:sz w:val="24"/>
          <w:szCs w:val="24"/>
          <w:lang w:val="en-US"/>
        </w:rPr>
        <w:t xml:space="preserve">Cambridge, MA: South End. </w:t>
      </w:r>
    </w:p>
    <w:p w14:paraId="2A98E886"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471D3804"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hooks</w:t>
      </w:r>
      <w:proofErr w:type="spellEnd"/>
      <w:r w:rsidRPr="0080331D">
        <w:rPr>
          <w:rFonts w:ascii="Liberation Serif" w:hAnsi="Liberation Serif" w:cs="Times New Roman"/>
          <w:sz w:val="24"/>
          <w:szCs w:val="24"/>
        </w:rPr>
        <w:t xml:space="preserve">, b. (2018). </w:t>
      </w:r>
      <w:r w:rsidRPr="0080331D">
        <w:rPr>
          <w:rFonts w:ascii="Liberation Serif" w:hAnsi="Liberation Serif" w:cs="Times New Roman"/>
          <w:i/>
          <w:sz w:val="24"/>
          <w:szCs w:val="24"/>
        </w:rPr>
        <w:t xml:space="preserve">O feminismo é para todo mundo: políticas arrebatadoras. </w:t>
      </w:r>
      <w:r w:rsidRPr="0080331D">
        <w:rPr>
          <w:rFonts w:ascii="Liberation Serif" w:hAnsi="Liberation Serif" w:cs="Times New Roman"/>
          <w:sz w:val="24"/>
          <w:szCs w:val="24"/>
        </w:rPr>
        <w:t>Tradução de Ana Luiza Libânio. Rio de Janeiro: Rosa dos Tempos.</w:t>
      </w:r>
    </w:p>
    <w:p w14:paraId="46FADB67"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20BFD21D"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roofErr w:type="spellStart"/>
      <w:r w:rsidRPr="0080331D">
        <w:rPr>
          <w:rFonts w:ascii="Liberation Serif" w:hAnsi="Liberation Serif" w:cs="Times New Roman"/>
          <w:sz w:val="24"/>
          <w:szCs w:val="24"/>
          <w:lang w:val="en-US"/>
        </w:rPr>
        <w:t>Hulko</w:t>
      </w:r>
      <w:proofErr w:type="spellEnd"/>
      <w:r w:rsidRPr="0080331D">
        <w:rPr>
          <w:rFonts w:ascii="Liberation Serif" w:hAnsi="Liberation Serif" w:cs="Times New Roman"/>
          <w:sz w:val="24"/>
          <w:szCs w:val="24"/>
          <w:lang w:val="en-US"/>
        </w:rPr>
        <w:t xml:space="preserve">, W. (2009). The time - and context – contingent nature of intersectionality and interlocking oppressions. </w:t>
      </w:r>
      <w:proofErr w:type="spellStart"/>
      <w:r w:rsidRPr="0080331D">
        <w:rPr>
          <w:rFonts w:ascii="Liberation Serif" w:hAnsi="Liberation Serif" w:cs="Times New Roman"/>
          <w:i/>
          <w:sz w:val="24"/>
          <w:szCs w:val="24"/>
          <w:lang w:val="en-US"/>
        </w:rPr>
        <w:t>Affilia</w:t>
      </w:r>
      <w:proofErr w:type="spellEnd"/>
      <w:r w:rsidRPr="0080331D">
        <w:rPr>
          <w:rFonts w:ascii="Liberation Serif" w:hAnsi="Liberation Serif" w:cs="Times New Roman"/>
          <w:i/>
          <w:sz w:val="24"/>
          <w:szCs w:val="24"/>
          <w:lang w:val="en-US"/>
        </w:rPr>
        <w:t>: Journal of Women and Social Work</w:t>
      </w:r>
      <w:r w:rsidRPr="0080331D">
        <w:rPr>
          <w:rFonts w:ascii="Liberation Serif" w:hAnsi="Liberation Serif" w:cs="Times New Roman"/>
          <w:sz w:val="24"/>
          <w:szCs w:val="24"/>
          <w:lang w:val="en-US"/>
        </w:rPr>
        <w:t>, 24, pp. 44-55.</w:t>
      </w:r>
    </w:p>
    <w:p w14:paraId="79EC7840"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7FCE27A8"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Lagarde, M. (2003)</w:t>
      </w:r>
      <w:r w:rsidRPr="0080331D">
        <w:rPr>
          <w:rFonts w:ascii="Liberation Serif" w:hAnsi="Liberation Serif" w:cs="Times New Roman"/>
          <w:i/>
          <w:sz w:val="24"/>
          <w:szCs w:val="24"/>
          <w:lang w:val="en-US"/>
        </w:rPr>
        <w:t xml:space="preserve">. </w:t>
      </w:r>
      <w:r w:rsidRPr="0080331D">
        <w:rPr>
          <w:rFonts w:ascii="Liberation Serif" w:hAnsi="Liberation Serif" w:cs="Times New Roman"/>
          <w:i/>
          <w:sz w:val="24"/>
          <w:szCs w:val="24"/>
        </w:rPr>
        <w:t xml:space="preserve">De </w:t>
      </w:r>
      <w:proofErr w:type="spellStart"/>
      <w:r w:rsidRPr="0080331D">
        <w:rPr>
          <w:rFonts w:ascii="Liberation Serif" w:hAnsi="Liberation Serif" w:cs="Times New Roman"/>
          <w:i/>
          <w:sz w:val="24"/>
          <w:szCs w:val="24"/>
        </w:rPr>
        <w:t>la</w:t>
      </w:r>
      <w:proofErr w:type="spellEnd"/>
      <w:r w:rsidRPr="0080331D">
        <w:rPr>
          <w:rFonts w:ascii="Liberation Serif" w:hAnsi="Liberation Serif" w:cs="Times New Roman"/>
          <w:i/>
          <w:sz w:val="24"/>
          <w:szCs w:val="24"/>
        </w:rPr>
        <w:t xml:space="preserve"> </w:t>
      </w:r>
      <w:proofErr w:type="spellStart"/>
      <w:r w:rsidRPr="0080331D">
        <w:rPr>
          <w:rFonts w:ascii="Liberation Serif" w:hAnsi="Liberation Serif" w:cs="Times New Roman"/>
          <w:i/>
          <w:sz w:val="24"/>
          <w:szCs w:val="24"/>
        </w:rPr>
        <w:t>igualdad</w:t>
      </w:r>
      <w:proofErr w:type="spellEnd"/>
      <w:r w:rsidRPr="0080331D">
        <w:rPr>
          <w:rFonts w:ascii="Liberation Serif" w:hAnsi="Liberation Serif" w:cs="Times New Roman"/>
          <w:i/>
          <w:sz w:val="24"/>
          <w:szCs w:val="24"/>
        </w:rPr>
        <w:t xml:space="preserve"> formal a </w:t>
      </w:r>
      <w:proofErr w:type="spellStart"/>
      <w:r w:rsidRPr="0080331D">
        <w:rPr>
          <w:rFonts w:ascii="Liberation Serif" w:hAnsi="Liberation Serif" w:cs="Times New Roman"/>
          <w:i/>
          <w:sz w:val="24"/>
          <w:szCs w:val="24"/>
        </w:rPr>
        <w:t>la</w:t>
      </w:r>
      <w:proofErr w:type="spellEnd"/>
      <w:r w:rsidRPr="0080331D">
        <w:rPr>
          <w:rFonts w:ascii="Liberation Serif" w:hAnsi="Liberation Serif" w:cs="Times New Roman"/>
          <w:i/>
          <w:sz w:val="24"/>
          <w:szCs w:val="24"/>
        </w:rPr>
        <w:t xml:space="preserve"> </w:t>
      </w:r>
      <w:proofErr w:type="spellStart"/>
      <w:r w:rsidRPr="0080331D">
        <w:rPr>
          <w:rFonts w:ascii="Liberation Serif" w:hAnsi="Liberation Serif" w:cs="Times New Roman"/>
          <w:i/>
          <w:sz w:val="24"/>
          <w:szCs w:val="24"/>
        </w:rPr>
        <w:t>diversidad</w:t>
      </w:r>
      <w:proofErr w:type="spellEnd"/>
      <w:r w:rsidRPr="0080331D">
        <w:rPr>
          <w:rFonts w:ascii="Liberation Serif" w:hAnsi="Liberation Serif" w:cs="Times New Roman"/>
          <w:i/>
          <w:sz w:val="24"/>
          <w:szCs w:val="24"/>
        </w:rPr>
        <w:t xml:space="preserve">. Una perspectiva étnica </w:t>
      </w:r>
      <w:proofErr w:type="spellStart"/>
      <w:r w:rsidRPr="0080331D">
        <w:rPr>
          <w:rFonts w:ascii="Liberation Serif" w:hAnsi="Liberation Serif" w:cs="Times New Roman"/>
          <w:i/>
          <w:sz w:val="24"/>
          <w:szCs w:val="24"/>
        </w:rPr>
        <w:t>latinoamericana</w:t>
      </w:r>
      <w:proofErr w:type="spellEnd"/>
      <w:r w:rsidRPr="0080331D">
        <w:rPr>
          <w:rFonts w:ascii="Liberation Serif" w:hAnsi="Liberation Serif" w:cs="Times New Roman"/>
          <w:i/>
          <w:sz w:val="24"/>
          <w:szCs w:val="24"/>
        </w:rPr>
        <w:t xml:space="preserve">. </w:t>
      </w:r>
      <w:proofErr w:type="spellStart"/>
      <w:r w:rsidRPr="0080331D">
        <w:rPr>
          <w:rFonts w:ascii="Liberation Serif" w:hAnsi="Liberation Serif" w:cs="Times New Roman"/>
          <w:sz w:val="24"/>
          <w:szCs w:val="24"/>
        </w:rPr>
        <w:t>Anales</w:t>
      </w:r>
      <w:proofErr w:type="spellEnd"/>
      <w:r w:rsidRPr="0080331D">
        <w:rPr>
          <w:rFonts w:ascii="Liberation Serif" w:hAnsi="Liberation Serif" w:cs="Times New Roman"/>
          <w:sz w:val="24"/>
          <w:szCs w:val="24"/>
        </w:rPr>
        <w:t xml:space="preserve"> de </w:t>
      </w:r>
      <w:proofErr w:type="spellStart"/>
      <w:r w:rsidRPr="0080331D">
        <w:rPr>
          <w:rFonts w:ascii="Liberation Serif" w:hAnsi="Liberation Serif" w:cs="Times New Roman"/>
          <w:sz w:val="24"/>
          <w:szCs w:val="24"/>
        </w:rPr>
        <w:t>la</w:t>
      </w:r>
      <w:proofErr w:type="spellEnd"/>
      <w:r w:rsidRPr="0080331D">
        <w:rPr>
          <w:rFonts w:ascii="Liberation Serif" w:hAnsi="Liberation Serif" w:cs="Times New Roman"/>
          <w:sz w:val="24"/>
          <w:szCs w:val="24"/>
        </w:rPr>
        <w:t xml:space="preserve"> Cátedra Francisco Suárez, 37, pp. 57-79.</w:t>
      </w:r>
    </w:p>
    <w:p w14:paraId="22D45457"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46B44E45"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rPr>
        <w:t xml:space="preserve">Lorde, A. (2019). Idade, </w:t>
      </w:r>
      <w:proofErr w:type="spellStart"/>
      <w:r w:rsidRPr="0080331D">
        <w:rPr>
          <w:rFonts w:ascii="Liberation Serif" w:hAnsi="Liberation Serif" w:cs="Times New Roman"/>
          <w:sz w:val="24"/>
          <w:szCs w:val="24"/>
        </w:rPr>
        <w:t>raça</w:t>
      </w:r>
      <w:proofErr w:type="spellEnd"/>
      <w:r w:rsidRPr="0080331D">
        <w:rPr>
          <w:rFonts w:ascii="Liberation Serif" w:hAnsi="Liberation Serif" w:cs="Times New Roman"/>
          <w:sz w:val="24"/>
          <w:szCs w:val="24"/>
        </w:rPr>
        <w:t xml:space="preserve">, classe e </w:t>
      </w:r>
      <w:proofErr w:type="spellStart"/>
      <w:r w:rsidRPr="0080331D">
        <w:rPr>
          <w:rFonts w:ascii="Liberation Serif" w:hAnsi="Liberation Serif" w:cs="Times New Roman"/>
          <w:sz w:val="24"/>
          <w:szCs w:val="24"/>
        </w:rPr>
        <w:t>gênero</w:t>
      </w:r>
      <w:proofErr w:type="spellEnd"/>
      <w:r w:rsidRPr="0080331D">
        <w:rPr>
          <w:rFonts w:ascii="Liberation Serif" w:hAnsi="Liberation Serif" w:cs="Times New Roman"/>
          <w:sz w:val="24"/>
          <w:szCs w:val="24"/>
        </w:rPr>
        <w:t xml:space="preserve">: mulheres redefinindo a </w:t>
      </w:r>
      <w:proofErr w:type="spellStart"/>
      <w:r w:rsidRPr="0080331D">
        <w:rPr>
          <w:rFonts w:ascii="Liberation Serif" w:hAnsi="Liberation Serif" w:cs="Times New Roman"/>
          <w:sz w:val="24"/>
          <w:szCs w:val="24"/>
        </w:rPr>
        <w:t>diferença</w:t>
      </w:r>
      <w:proofErr w:type="spellEnd"/>
      <w:r w:rsidRPr="0080331D">
        <w:rPr>
          <w:rFonts w:ascii="Liberation Serif" w:hAnsi="Liberation Serif" w:cs="Times New Roman"/>
          <w:sz w:val="24"/>
          <w:szCs w:val="24"/>
        </w:rPr>
        <w:t xml:space="preserve">. </w:t>
      </w:r>
      <w:r w:rsidRPr="0080331D">
        <w:rPr>
          <w:rFonts w:ascii="Liberation Serif" w:hAnsi="Liberation Serif" w:cs="Times New Roman"/>
          <w:i/>
          <w:sz w:val="24"/>
          <w:szCs w:val="24"/>
        </w:rPr>
        <w:t>In</w:t>
      </w:r>
      <w:r w:rsidRPr="0080331D">
        <w:rPr>
          <w:rFonts w:ascii="Liberation Serif" w:hAnsi="Liberation Serif" w:cs="Times New Roman"/>
          <w:sz w:val="24"/>
          <w:szCs w:val="24"/>
        </w:rPr>
        <w:t xml:space="preserve">: </w:t>
      </w:r>
      <w:proofErr w:type="spellStart"/>
      <w:r w:rsidRPr="0080331D">
        <w:rPr>
          <w:rFonts w:ascii="Liberation Serif" w:hAnsi="Liberation Serif" w:cs="Times New Roman"/>
          <w:sz w:val="24"/>
          <w:szCs w:val="24"/>
        </w:rPr>
        <w:t>Hollanda</w:t>
      </w:r>
      <w:proofErr w:type="spellEnd"/>
      <w:r w:rsidRPr="0080331D">
        <w:rPr>
          <w:rFonts w:ascii="Liberation Serif" w:hAnsi="Liberation Serif" w:cs="Times New Roman"/>
          <w:sz w:val="24"/>
          <w:szCs w:val="24"/>
        </w:rPr>
        <w:t xml:space="preserve">, Heloisa Buarque de (Org.) </w:t>
      </w:r>
      <w:r w:rsidRPr="0080331D">
        <w:rPr>
          <w:rFonts w:ascii="Liberation Serif" w:hAnsi="Liberation Serif" w:cs="Times New Roman"/>
          <w:i/>
          <w:sz w:val="24"/>
          <w:szCs w:val="24"/>
        </w:rPr>
        <w:t>Pensamento feminista: conceitos fundamentais.</w:t>
      </w:r>
      <w:r w:rsidRPr="0080331D">
        <w:rPr>
          <w:rFonts w:ascii="Liberation Serif" w:hAnsi="Liberation Serif" w:cs="Times New Roman"/>
          <w:sz w:val="24"/>
          <w:szCs w:val="24"/>
        </w:rPr>
        <w:t xml:space="preserve"> Rio de Janeiro: Bazar do Tempo.</w:t>
      </w:r>
    </w:p>
    <w:p w14:paraId="0E2B7D8B"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357BF41F"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501C62">
        <w:rPr>
          <w:rFonts w:ascii="Liberation Serif" w:hAnsi="Liberation Serif" w:cs="Times New Roman"/>
          <w:sz w:val="24"/>
          <w:szCs w:val="24"/>
          <w:lang w:val="en-US"/>
        </w:rPr>
        <w:t xml:space="preserve">Lorde, A. (1984). </w:t>
      </w:r>
      <w:r w:rsidRPr="00501C62">
        <w:rPr>
          <w:rFonts w:ascii="Liberation Serif" w:hAnsi="Liberation Serif" w:cs="Times New Roman"/>
          <w:i/>
          <w:sz w:val="24"/>
          <w:szCs w:val="24"/>
          <w:lang w:val="en-US"/>
        </w:rPr>
        <w:t xml:space="preserve">Sister Outsider. </w:t>
      </w:r>
      <w:proofErr w:type="spellStart"/>
      <w:r w:rsidRPr="0080331D">
        <w:rPr>
          <w:rFonts w:ascii="Liberation Serif" w:hAnsi="Liberation Serif" w:cs="Times New Roman"/>
          <w:sz w:val="24"/>
          <w:szCs w:val="24"/>
          <w:lang w:val="en-US"/>
        </w:rPr>
        <w:t>Trumansberg</w:t>
      </w:r>
      <w:proofErr w:type="spellEnd"/>
      <w:r w:rsidRPr="0080331D">
        <w:rPr>
          <w:rFonts w:ascii="Liberation Serif" w:hAnsi="Liberation Serif" w:cs="Times New Roman"/>
          <w:sz w:val="24"/>
          <w:szCs w:val="24"/>
          <w:lang w:val="en-US"/>
        </w:rPr>
        <w:t>: The Crossing Press.</w:t>
      </w:r>
    </w:p>
    <w:p w14:paraId="6F510CB2"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1360F4CA"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501C62">
        <w:rPr>
          <w:rFonts w:ascii="Liberation Serif" w:hAnsi="Liberation Serif" w:cs="Times New Roman"/>
          <w:sz w:val="24"/>
          <w:szCs w:val="24"/>
        </w:rPr>
        <w:t xml:space="preserve">Lugones, M. (2020). </w:t>
      </w:r>
      <w:proofErr w:type="spellStart"/>
      <w:r w:rsidRPr="0080331D">
        <w:rPr>
          <w:rFonts w:ascii="Liberation Serif" w:hAnsi="Liberation Serif" w:cs="Times New Roman"/>
          <w:sz w:val="24"/>
          <w:szCs w:val="24"/>
        </w:rPr>
        <w:t>Colonialidade</w:t>
      </w:r>
      <w:proofErr w:type="spellEnd"/>
      <w:r w:rsidRPr="0080331D">
        <w:rPr>
          <w:rFonts w:ascii="Liberation Serif" w:hAnsi="Liberation Serif" w:cs="Times New Roman"/>
          <w:sz w:val="24"/>
          <w:szCs w:val="24"/>
        </w:rPr>
        <w:t xml:space="preserve"> e gênero. </w:t>
      </w:r>
      <w:r w:rsidRPr="0080331D">
        <w:rPr>
          <w:rFonts w:ascii="Liberation Serif" w:hAnsi="Liberation Serif" w:cs="Times New Roman"/>
          <w:i/>
          <w:sz w:val="24"/>
          <w:szCs w:val="24"/>
        </w:rPr>
        <w:t>In</w:t>
      </w:r>
      <w:r w:rsidRPr="0080331D">
        <w:rPr>
          <w:rFonts w:ascii="Liberation Serif" w:hAnsi="Liberation Serif" w:cs="Times New Roman"/>
          <w:sz w:val="24"/>
          <w:szCs w:val="24"/>
        </w:rPr>
        <w:t xml:space="preserve">: </w:t>
      </w:r>
      <w:proofErr w:type="spellStart"/>
      <w:r w:rsidRPr="0080331D">
        <w:rPr>
          <w:rFonts w:ascii="Liberation Serif" w:hAnsi="Liberation Serif" w:cs="Times New Roman"/>
          <w:sz w:val="24"/>
          <w:szCs w:val="24"/>
        </w:rPr>
        <w:t>Hollanda</w:t>
      </w:r>
      <w:proofErr w:type="spellEnd"/>
      <w:r w:rsidRPr="0080331D">
        <w:rPr>
          <w:rFonts w:ascii="Liberation Serif" w:hAnsi="Liberation Serif" w:cs="Times New Roman"/>
          <w:sz w:val="24"/>
          <w:szCs w:val="24"/>
        </w:rPr>
        <w:t xml:space="preserve">, Heloisa Buarque de (Org.) </w:t>
      </w:r>
      <w:r w:rsidRPr="0080331D">
        <w:rPr>
          <w:rFonts w:ascii="Liberation Serif" w:hAnsi="Liberation Serif" w:cs="Times New Roman"/>
          <w:i/>
          <w:sz w:val="24"/>
          <w:szCs w:val="24"/>
        </w:rPr>
        <w:t xml:space="preserve">Pensamento feminista hoje: perspectivas </w:t>
      </w:r>
      <w:proofErr w:type="spellStart"/>
      <w:r w:rsidRPr="0080331D">
        <w:rPr>
          <w:rFonts w:ascii="Liberation Serif" w:hAnsi="Liberation Serif" w:cs="Times New Roman"/>
          <w:i/>
          <w:sz w:val="24"/>
          <w:szCs w:val="24"/>
        </w:rPr>
        <w:t>decoloniais</w:t>
      </w:r>
      <w:proofErr w:type="spellEnd"/>
      <w:r w:rsidRPr="0080331D">
        <w:rPr>
          <w:rFonts w:ascii="Liberation Serif" w:hAnsi="Liberation Serif" w:cs="Times New Roman"/>
          <w:sz w:val="24"/>
          <w:szCs w:val="24"/>
        </w:rPr>
        <w:t>. Rio de Janeiro: Bazar do Tempo.</w:t>
      </w:r>
    </w:p>
    <w:p w14:paraId="099BA10F"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327E6E5A"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roofErr w:type="spellStart"/>
      <w:r w:rsidRPr="00501C62">
        <w:rPr>
          <w:rFonts w:ascii="Liberation Serif" w:hAnsi="Liberation Serif" w:cs="Times New Roman"/>
          <w:sz w:val="24"/>
          <w:szCs w:val="24"/>
          <w:lang w:val="en-US"/>
        </w:rPr>
        <w:t>Lugones</w:t>
      </w:r>
      <w:proofErr w:type="spellEnd"/>
      <w:r w:rsidRPr="00501C62">
        <w:rPr>
          <w:rFonts w:ascii="Liberation Serif" w:hAnsi="Liberation Serif" w:cs="Times New Roman"/>
          <w:sz w:val="24"/>
          <w:szCs w:val="24"/>
          <w:lang w:val="en-US"/>
        </w:rPr>
        <w:t xml:space="preserve">, M. (2014). Radical multiculturalism and women of color feminisms. </w:t>
      </w:r>
      <w:r w:rsidRPr="0080331D">
        <w:rPr>
          <w:rFonts w:ascii="Liberation Serif" w:hAnsi="Liberation Serif" w:cs="Times New Roman"/>
          <w:i/>
          <w:sz w:val="24"/>
          <w:szCs w:val="24"/>
          <w:lang w:val="en-US"/>
        </w:rPr>
        <w:t>Journal for Culture and Religious Theory</w:t>
      </w:r>
      <w:r w:rsidRPr="0080331D">
        <w:rPr>
          <w:rFonts w:ascii="Liberation Serif" w:hAnsi="Liberation Serif" w:cs="Times New Roman"/>
          <w:sz w:val="24"/>
          <w:szCs w:val="24"/>
          <w:lang w:val="en-US"/>
        </w:rPr>
        <w:t xml:space="preserve"> 13 (1), pp. 68-80.</w:t>
      </w:r>
    </w:p>
    <w:p w14:paraId="375C4B7C"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6AC8B740"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80331D">
        <w:rPr>
          <w:rFonts w:ascii="Liberation Serif" w:hAnsi="Liberation Serif" w:cs="Times New Roman"/>
          <w:sz w:val="24"/>
          <w:szCs w:val="24"/>
          <w:lang w:val="en-US"/>
        </w:rPr>
        <w:t xml:space="preserve">McCall, L. (2005). The complexity of intersectionality. </w:t>
      </w:r>
      <w:r w:rsidRPr="0080331D">
        <w:rPr>
          <w:rFonts w:ascii="Liberation Serif" w:hAnsi="Liberation Serif" w:cs="Times New Roman"/>
          <w:i/>
          <w:sz w:val="24"/>
          <w:szCs w:val="24"/>
          <w:lang w:val="en-US"/>
        </w:rPr>
        <w:t xml:space="preserve">Signs: Journal of Women in Culture and Society, </w:t>
      </w:r>
      <w:r w:rsidRPr="0080331D">
        <w:rPr>
          <w:rFonts w:ascii="Liberation Serif" w:hAnsi="Liberation Serif" w:cs="Times New Roman"/>
          <w:sz w:val="24"/>
          <w:szCs w:val="24"/>
          <w:lang w:val="en-US"/>
        </w:rPr>
        <w:t>30 (3), pp. 1771-1800.</w:t>
      </w:r>
    </w:p>
    <w:p w14:paraId="312AFEF9"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59845F83"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 xml:space="preserve">McClintock, A. (1995). </w:t>
      </w:r>
      <w:r w:rsidRPr="0080331D">
        <w:rPr>
          <w:rFonts w:ascii="Liberation Serif" w:hAnsi="Liberation Serif" w:cs="Times New Roman"/>
          <w:i/>
          <w:sz w:val="24"/>
          <w:szCs w:val="24"/>
          <w:lang w:val="en-US"/>
        </w:rPr>
        <w:t xml:space="preserve">Imperial leather, Race, gender and sexuality in the colonial contest. </w:t>
      </w:r>
      <w:r w:rsidRPr="0080331D">
        <w:rPr>
          <w:rFonts w:ascii="Liberation Serif" w:hAnsi="Liberation Serif" w:cs="Times New Roman"/>
          <w:sz w:val="24"/>
          <w:szCs w:val="24"/>
        </w:rPr>
        <w:t xml:space="preserve">Nova Iorque: </w:t>
      </w:r>
      <w:proofErr w:type="spellStart"/>
      <w:r w:rsidRPr="0080331D">
        <w:rPr>
          <w:rFonts w:ascii="Liberation Serif" w:hAnsi="Liberation Serif" w:cs="Times New Roman"/>
          <w:sz w:val="24"/>
          <w:szCs w:val="24"/>
        </w:rPr>
        <w:t>Routledge</w:t>
      </w:r>
      <w:proofErr w:type="spellEnd"/>
      <w:r w:rsidRPr="0080331D">
        <w:rPr>
          <w:rFonts w:ascii="Liberation Serif" w:hAnsi="Liberation Serif" w:cs="Times New Roman"/>
          <w:sz w:val="24"/>
          <w:szCs w:val="24"/>
        </w:rPr>
        <w:t>.</w:t>
      </w:r>
    </w:p>
    <w:p w14:paraId="46510240"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2CD02D0A"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Menegon</w:t>
      </w:r>
      <w:proofErr w:type="spellEnd"/>
      <w:r w:rsidRPr="0080331D">
        <w:rPr>
          <w:rFonts w:ascii="Liberation Serif" w:hAnsi="Liberation Serif" w:cs="Times New Roman"/>
          <w:sz w:val="24"/>
          <w:szCs w:val="24"/>
        </w:rPr>
        <w:t xml:space="preserve">, C. (2016). </w:t>
      </w:r>
      <w:r w:rsidRPr="0080331D">
        <w:rPr>
          <w:rFonts w:ascii="Liberation Serif" w:hAnsi="Liberation Serif" w:cs="Times New Roman"/>
          <w:i/>
          <w:sz w:val="24"/>
          <w:szCs w:val="24"/>
        </w:rPr>
        <w:t xml:space="preserve">A </w:t>
      </w:r>
      <w:proofErr w:type="spellStart"/>
      <w:r w:rsidRPr="0080331D">
        <w:rPr>
          <w:rFonts w:ascii="Liberation Serif" w:hAnsi="Liberation Serif" w:cs="Times New Roman"/>
          <w:i/>
          <w:sz w:val="24"/>
          <w:szCs w:val="24"/>
        </w:rPr>
        <w:t>Colonialidade</w:t>
      </w:r>
      <w:proofErr w:type="spellEnd"/>
      <w:r w:rsidRPr="0080331D">
        <w:rPr>
          <w:rFonts w:ascii="Liberation Serif" w:hAnsi="Liberation Serif" w:cs="Times New Roman"/>
          <w:i/>
          <w:sz w:val="24"/>
          <w:szCs w:val="24"/>
        </w:rPr>
        <w:t xml:space="preserve"> e o Pensamento Feminista Latino-Americano:</w:t>
      </w:r>
      <w:r w:rsidRPr="0080331D">
        <w:rPr>
          <w:rFonts w:ascii="Liberation Serif" w:hAnsi="Liberation Serif" w:cs="Times New Roman"/>
          <w:sz w:val="24"/>
          <w:szCs w:val="24"/>
        </w:rPr>
        <w:t xml:space="preserve"> Desafios e Perspectivas dos Feminismos nas Nações “Periféricas”</w:t>
      </w:r>
      <w:r w:rsidRPr="0080331D">
        <w:rPr>
          <w:rFonts w:ascii="Liberation Serif" w:hAnsi="Liberation Serif" w:cs="Times New Roman"/>
          <w:i/>
          <w:sz w:val="24"/>
          <w:szCs w:val="24"/>
        </w:rPr>
        <w:t>.</w:t>
      </w:r>
      <w:r w:rsidRPr="0080331D">
        <w:rPr>
          <w:rFonts w:ascii="Liberation Serif" w:hAnsi="Liberation Serif" w:cs="Times New Roman"/>
          <w:sz w:val="24"/>
          <w:szCs w:val="24"/>
        </w:rPr>
        <w:t xml:space="preserve"> (Dissertação de </w:t>
      </w:r>
      <w:r w:rsidRPr="0080331D">
        <w:rPr>
          <w:rFonts w:ascii="Liberation Serif" w:hAnsi="Liberation Serif" w:cs="Times New Roman"/>
          <w:sz w:val="24"/>
          <w:szCs w:val="24"/>
        </w:rPr>
        <w:lastRenderedPageBreak/>
        <w:t>Mestrado). Universidade Regional do Noroeste do Estado do Rio Grande do Sul (UNIJUÍ), Ijuí, RS.</w:t>
      </w:r>
    </w:p>
    <w:p w14:paraId="495C9FAA"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01661E18" w14:textId="77777777" w:rsidR="00AD75CD" w:rsidRPr="0080331D" w:rsidRDefault="00AD75CD" w:rsidP="00AD75CD">
      <w:pPr>
        <w:spacing w:after="0" w:line="240" w:lineRule="auto"/>
        <w:contextualSpacing/>
        <w:jc w:val="both"/>
        <w:rPr>
          <w:rFonts w:ascii="Liberation Serif" w:hAnsi="Liberation Serif" w:cs="Times New Roman"/>
          <w:sz w:val="24"/>
          <w:szCs w:val="24"/>
        </w:rPr>
      </w:pPr>
      <w:proofErr w:type="spellStart"/>
      <w:r w:rsidRPr="0080331D">
        <w:rPr>
          <w:rFonts w:ascii="Liberation Serif" w:hAnsi="Liberation Serif" w:cs="Times New Roman"/>
          <w:sz w:val="24"/>
          <w:szCs w:val="24"/>
        </w:rPr>
        <w:t>Piscitelli</w:t>
      </w:r>
      <w:proofErr w:type="spellEnd"/>
      <w:r w:rsidRPr="0080331D">
        <w:rPr>
          <w:rFonts w:ascii="Liberation Serif" w:hAnsi="Liberation Serif" w:cs="Times New Roman"/>
          <w:sz w:val="24"/>
          <w:szCs w:val="24"/>
        </w:rPr>
        <w:t xml:space="preserve">, A. (2008). Interseccionalidade, categorias de articulação e experiências de migrantes brasileiras. </w:t>
      </w:r>
      <w:r w:rsidRPr="0080331D">
        <w:rPr>
          <w:rFonts w:ascii="Liberation Serif" w:hAnsi="Liberation Serif" w:cs="Times New Roman"/>
          <w:i/>
          <w:sz w:val="24"/>
          <w:szCs w:val="24"/>
        </w:rPr>
        <w:t>Sociedade e Cultura</w:t>
      </w:r>
      <w:r w:rsidRPr="0080331D">
        <w:rPr>
          <w:rFonts w:ascii="Liberation Serif" w:hAnsi="Liberation Serif" w:cs="Times New Roman"/>
          <w:sz w:val="24"/>
          <w:szCs w:val="24"/>
        </w:rPr>
        <w:t xml:space="preserve">, 11 (2), </w:t>
      </w:r>
      <w:proofErr w:type="spellStart"/>
      <w:r w:rsidRPr="0080331D">
        <w:rPr>
          <w:rFonts w:ascii="Liberation Serif" w:hAnsi="Liberation Serif" w:cs="Times New Roman"/>
          <w:sz w:val="24"/>
          <w:szCs w:val="24"/>
        </w:rPr>
        <w:t>jul</w:t>
      </w:r>
      <w:proofErr w:type="spellEnd"/>
      <w:r w:rsidRPr="0080331D">
        <w:rPr>
          <w:rFonts w:ascii="Liberation Serif" w:hAnsi="Liberation Serif" w:cs="Times New Roman"/>
          <w:sz w:val="24"/>
          <w:szCs w:val="24"/>
        </w:rPr>
        <w:t>/dez, pp. 263-274.</w:t>
      </w:r>
    </w:p>
    <w:p w14:paraId="459D3052"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3A539D12"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rPr>
        <w:t>Segato, R. L. (2012).</w:t>
      </w:r>
      <w:r w:rsidRPr="0080331D">
        <w:rPr>
          <w:rFonts w:ascii="Liberation Serif" w:hAnsi="Liberation Serif" w:cs="Times New Roman"/>
          <w:i/>
          <w:sz w:val="24"/>
          <w:szCs w:val="24"/>
        </w:rPr>
        <w:t xml:space="preserve"> </w:t>
      </w:r>
      <w:r w:rsidRPr="0080331D">
        <w:rPr>
          <w:rFonts w:ascii="Liberation Serif" w:hAnsi="Liberation Serif" w:cs="Times New Roman"/>
          <w:sz w:val="24"/>
          <w:szCs w:val="24"/>
        </w:rPr>
        <w:t xml:space="preserve">Gênero e </w:t>
      </w:r>
      <w:proofErr w:type="spellStart"/>
      <w:r w:rsidRPr="0080331D">
        <w:rPr>
          <w:rFonts w:ascii="Liberation Serif" w:hAnsi="Liberation Serif" w:cs="Times New Roman"/>
          <w:sz w:val="24"/>
          <w:szCs w:val="24"/>
        </w:rPr>
        <w:t>colonialidade</w:t>
      </w:r>
      <w:proofErr w:type="spellEnd"/>
      <w:r w:rsidRPr="0080331D">
        <w:rPr>
          <w:rFonts w:ascii="Liberation Serif" w:hAnsi="Liberation Serif" w:cs="Times New Roman"/>
          <w:sz w:val="24"/>
          <w:szCs w:val="24"/>
        </w:rPr>
        <w:t xml:space="preserve">: em busca de chaves de leitura e de um vocabulário estratégico </w:t>
      </w:r>
      <w:proofErr w:type="spellStart"/>
      <w:r w:rsidRPr="0080331D">
        <w:rPr>
          <w:rFonts w:ascii="Liberation Serif" w:hAnsi="Liberation Serif" w:cs="Times New Roman"/>
          <w:sz w:val="24"/>
          <w:szCs w:val="24"/>
        </w:rPr>
        <w:t>descolonial</w:t>
      </w:r>
      <w:proofErr w:type="spellEnd"/>
      <w:r w:rsidRPr="0080331D">
        <w:rPr>
          <w:rFonts w:ascii="Liberation Serif" w:hAnsi="Liberation Serif" w:cs="Times New Roman"/>
          <w:sz w:val="24"/>
          <w:szCs w:val="24"/>
        </w:rPr>
        <w:t>.</w:t>
      </w:r>
      <w:r w:rsidRPr="0080331D">
        <w:rPr>
          <w:rFonts w:ascii="Liberation Serif" w:hAnsi="Liberation Serif" w:cs="Times New Roman"/>
          <w:i/>
          <w:sz w:val="24"/>
          <w:szCs w:val="24"/>
        </w:rPr>
        <w:t xml:space="preserve"> E-</w:t>
      </w:r>
      <w:proofErr w:type="gramStart"/>
      <w:r w:rsidRPr="0080331D">
        <w:rPr>
          <w:rFonts w:ascii="Liberation Serif" w:hAnsi="Liberation Serif" w:cs="Times New Roman"/>
          <w:i/>
          <w:sz w:val="24"/>
          <w:szCs w:val="24"/>
        </w:rPr>
        <w:t>cadernos</w:t>
      </w:r>
      <w:proofErr w:type="gramEnd"/>
      <w:r w:rsidRPr="0080331D">
        <w:rPr>
          <w:rFonts w:ascii="Liberation Serif" w:hAnsi="Liberation Serif" w:cs="Times New Roman"/>
          <w:i/>
          <w:sz w:val="24"/>
          <w:szCs w:val="24"/>
        </w:rPr>
        <w:t xml:space="preserve"> Centro de Estudos Sociais</w:t>
      </w:r>
      <w:r w:rsidRPr="0080331D">
        <w:rPr>
          <w:rFonts w:ascii="Liberation Serif" w:hAnsi="Liberation Serif" w:cs="Times New Roman"/>
          <w:sz w:val="24"/>
          <w:szCs w:val="24"/>
        </w:rPr>
        <w:t>, Universidade de Coimbra, 18 ed.</w:t>
      </w:r>
    </w:p>
    <w:p w14:paraId="34BD9455" w14:textId="77777777" w:rsidR="00AD75CD" w:rsidRPr="0080331D" w:rsidRDefault="00AD75CD" w:rsidP="00AD75CD">
      <w:pPr>
        <w:spacing w:after="0" w:line="240" w:lineRule="auto"/>
        <w:contextualSpacing/>
        <w:jc w:val="both"/>
        <w:rPr>
          <w:rFonts w:ascii="Liberation Serif" w:hAnsi="Liberation Serif" w:cs="Times New Roman"/>
          <w:sz w:val="24"/>
          <w:szCs w:val="24"/>
        </w:rPr>
      </w:pPr>
    </w:p>
    <w:p w14:paraId="67F03DB8"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r w:rsidRPr="0080331D">
        <w:rPr>
          <w:rFonts w:ascii="Liberation Serif" w:hAnsi="Liberation Serif" w:cs="Times New Roman"/>
          <w:sz w:val="24"/>
          <w:szCs w:val="24"/>
        </w:rPr>
        <w:t xml:space="preserve">Silva, M. A. (2020). Pensamento </w:t>
      </w:r>
      <w:proofErr w:type="spellStart"/>
      <w:r w:rsidRPr="0080331D">
        <w:rPr>
          <w:rFonts w:ascii="Liberation Serif" w:hAnsi="Liberation Serif" w:cs="Times New Roman"/>
          <w:sz w:val="24"/>
          <w:szCs w:val="24"/>
        </w:rPr>
        <w:t>decolonial</w:t>
      </w:r>
      <w:proofErr w:type="spellEnd"/>
      <w:r w:rsidRPr="0080331D">
        <w:rPr>
          <w:rFonts w:ascii="Liberation Serif" w:hAnsi="Liberation Serif" w:cs="Times New Roman"/>
          <w:sz w:val="24"/>
          <w:szCs w:val="24"/>
        </w:rPr>
        <w:t xml:space="preserve"> feminista do Sul: uma experiência de educação popular a partir de narrativas de mulheres camponesas. </w:t>
      </w:r>
      <w:proofErr w:type="spellStart"/>
      <w:r w:rsidRPr="0080331D">
        <w:rPr>
          <w:rFonts w:ascii="Liberation Serif" w:hAnsi="Liberation Serif" w:cs="Times New Roman"/>
          <w:i/>
          <w:sz w:val="24"/>
          <w:szCs w:val="24"/>
          <w:lang w:val="en-US"/>
        </w:rPr>
        <w:t>Eccos</w:t>
      </w:r>
      <w:proofErr w:type="spellEnd"/>
      <w:r w:rsidRPr="0080331D">
        <w:rPr>
          <w:rFonts w:ascii="Liberation Serif" w:hAnsi="Liberation Serif" w:cs="Times New Roman"/>
          <w:i/>
          <w:sz w:val="24"/>
          <w:szCs w:val="24"/>
          <w:lang w:val="en-US"/>
        </w:rPr>
        <w:t xml:space="preserve"> - </w:t>
      </w:r>
      <w:proofErr w:type="spellStart"/>
      <w:r w:rsidRPr="0080331D">
        <w:rPr>
          <w:rFonts w:ascii="Liberation Serif" w:hAnsi="Liberation Serif" w:cs="Times New Roman"/>
          <w:i/>
          <w:sz w:val="24"/>
          <w:szCs w:val="24"/>
          <w:lang w:val="en-US"/>
        </w:rPr>
        <w:t>Revista</w:t>
      </w:r>
      <w:proofErr w:type="spellEnd"/>
      <w:r w:rsidRPr="0080331D">
        <w:rPr>
          <w:rFonts w:ascii="Liberation Serif" w:hAnsi="Liberation Serif" w:cs="Times New Roman"/>
          <w:i/>
          <w:sz w:val="24"/>
          <w:szCs w:val="24"/>
          <w:lang w:val="en-US"/>
        </w:rPr>
        <w:t xml:space="preserve"> </w:t>
      </w:r>
      <w:proofErr w:type="spellStart"/>
      <w:r w:rsidRPr="0080331D">
        <w:rPr>
          <w:rFonts w:ascii="Liberation Serif" w:hAnsi="Liberation Serif" w:cs="Times New Roman"/>
          <w:i/>
          <w:sz w:val="24"/>
          <w:szCs w:val="24"/>
          <w:lang w:val="en-US"/>
        </w:rPr>
        <w:t>Científica</w:t>
      </w:r>
      <w:proofErr w:type="spellEnd"/>
      <w:r w:rsidRPr="0080331D">
        <w:rPr>
          <w:rFonts w:ascii="Liberation Serif" w:hAnsi="Liberation Serif" w:cs="Times New Roman"/>
          <w:i/>
          <w:sz w:val="24"/>
          <w:szCs w:val="24"/>
          <w:lang w:val="en-US"/>
        </w:rPr>
        <w:t xml:space="preserve"> </w:t>
      </w:r>
      <w:r w:rsidRPr="0080331D">
        <w:rPr>
          <w:rFonts w:ascii="Liberation Serif" w:hAnsi="Liberation Serif" w:cs="Times New Roman"/>
          <w:sz w:val="24"/>
          <w:szCs w:val="24"/>
          <w:lang w:val="en-US"/>
        </w:rPr>
        <w:t>54, pp. 1-17.</w:t>
      </w:r>
    </w:p>
    <w:p w14:paraId="067CA892" w14:textId="77777777" w:rsidR="00AD75CD" w:rsidRPr="0080331D" w:rsidRDefault="00AD75CD" w:rsidP="00AD75CD">
      <w:pPr>
        <w:spacing w:after="0" w:line="240" w:lineRule="auto"/>
        <w:contextualSpacing/>
        <w:jc w:val="both"/>
        <w:rPr>
          <w:rFonts w:ascii="Liberation Serif" w:hAnsi="Liberation Serif" w:cs="Times New Roman"/>
          <w:sz w:val="24"/>
          <w:szCs w:val="24"/>
          <w:lang w:val="en-US"/>
        </w:rPr>
      </w:pPr>
    </w:p>
    <w:p w14:paraId="775B8BA7" w14:textId="77777777" w:rsidR="00AD75CD" w:rsidRPr="0080331D" w:rsidRDefault="00AD75CD" w:rsidP="00AD75CD">
      <w:pPr>
        <w:spacing w:after="0" w:line="240" w:lineRule="auto"/>
        <w:contextualSpacing/>
        <w:jc w:val="both"/>
        <w:rPr>
          <w:rFonts w:ascii="Liberation Serif" w:hAnsi="Liberation Serif" w:cs="Times New Roman"/>
          <w:sz w:val="24"/>
          <w:szCs w:val="24"/>
        </w:rPr>
      </w:pPr>
      <w:r w:rsidRPr="0080331D">
        <w:rPr>
          <w:rFonts w:ascii="Liberation Serif" w:hAnsi="Liberation Serif" w:cs="Times New Roman"/>
          <w:sz w:val="24"/>
          <w:szCs w:val="24"/>
          <w:lang w:val="en-US"/>
        </w:rPr>
        <w:t xml:space="preserve">Thomas, Bailey K. (2020). Intersectionality and epistemic erasure: a caution to decolonial feminism. </w:t>
      </w:r>
      <w:proofErr w:type="spellStart"/>
      <w:r w:rsidRPr="0080331D">
        <w:rPr>
          <w:rFonts w:ascii="Liberation Serif" w:hAnsi="Liberation Serif" w:cs="Times New Roman"/>
          <w:i/>
          <w:sz w:val="24"/>
          <w:szCs w:val="24"/>
        </w:rPr>
        <w:t>Hypatia</w:t>
      </w:r>
      <w:proofErr w:type="spellEnd"/>
      <w:r w:rsidRPr="0080331D">
        <w:rPr>
          <w:rFonts w:ascii="Liberation Serif" w:hAnsi="Liberation Serif" w:cs="Times New Roman"/>
          <w:sz w:val="24"/>
          <w:szCs w:val="24"/>
        </w:rPr>
        <w:t xml:space="preserve"> 35, pp. 509-523.</w:t>
      </w:r>
    </w:p>
    <w:p w14:paraId="7C2C2CDA" w14:textId="4D08B542" w:rsidR="00D028CE" w:rsidRPr="00A464E8" w:rsidRDefault="00D028CE" w:rsidP="00AD75CD">
      <w:pPr>
        <w:spacing w:after="0" w:line="240" w:lineRule="auto"/>
        <w:contextualSpacing/>
        <w:jc w:val="both"/>
        <w:rPr>
          <w:rFonts w:ascii="Liberation Serif" w:hAnsi="Liberation Serif" w:cs="Times New Roman"/>
          <w:sz w:val="24"/>
          <w:szCs w:val="24"/>
        </w:rPr>
      </w:pPr>
    </w:p>
    <w:sectPr w:rsidR="00D028CE" w:rsidRPr="00A464E8" w:rsidSect="002D01C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701" w:bottom="1417" w:left="1701" w:header="708" w:footer="708" w:gutter="0"/>
      <w:pgNumType w:start="67"/>
      <w:cols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ADA5D" w14:textId="77777777" w:rsidR="00BE1A7D" w:rsidRDefault="00BE1A7D" w:rsidP="005D25DA">
      <w:pPr>
        <w:spacing w:after="0" w:line="240" w:lineRule="auto"/>
      </w:pPr>
      <w:r>
        <w:separator/>
      </w:r>
    </w:p>
  </w:endnote>
  <w:endnote w:type="continuationSeparator" w:id="0">
    <w:p w14:paraId="744A930D" w14:textId="77777777" w:rsidR="00BE1A7D" w:rsidRDefault="00BE1A7D" w:rsidP="005D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A00002AF" w:usb1="500078FB" w:usb2="00000000" w:usb3="00000000" w:csb0="0000009F" w:csb1="00000000"/>
  </w:font>
  <w:font w:name="Courier">
    <w:panose1 w:val="02070309020205020404"/>
    <w:charset w:val="00"/>
    <w:family w:val="auto"/>
    <w:pitch w:val="variable"/>
    <w:sig w:usb0="00000003" w:usb1="00000000" w:usb2="00000000" w:usb3="00000000" w:csb0="00000003" w:csb1="00000000"/>
  </w:font>
  <w:font w:name="Liberation Serif Regular">
    <w:altName w:val="Times New Roman"/>
    <w:panose1 w:val="020B0604020202020204"/>
    <w:charset w:val="00"/>
    <w:family w:val="auto"/>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7BEC" w14:textId="77777777" w:rsidR="00B2175D" w:rsidRDefault="00B217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5782" w14:textId="77777777" w:rsidR="00DB4757" w:rsidRDefault="00DB4757" w:rsidP="00F047C7">
    <w:pPr>
      <w:pStyle w:val="Rodap"/>
      <w:jc w:val="right"/>
      <w:rPr>
        <w:rFonts w:ascii="Liberation Serif" w:hAnsi="Liberation Serif"/>
        <w:b/>
        <w:color w:val="42000D"/>
      </w:rPr>
    </w:pPr>
  </w:p>
  <w:p w14:paraId="2A31E1E8" w14:textId="4F44F046" w:rsidR="00F047C7" w:rsidRPr="00D028CE" w:rsidRDefault="53FBBCAA" w:rsidP="00F047C7">
    <w:pPr>
      <w:pStyle w:val="Rodap"/>
      <w:jc w:val="right"/>
      <w:rPr>
        <w:rFonts w:ascii="Liberation Serif" w:hAnsi="Liberation Serif"/>
      </w:rPr>
    </w:pPr>
    <w:r w:rsidRPr="53FBBCAA">
      <w:rPr>
        <w:rFonts w:ascii="Liberation Serif" w:hAnsi="Liberation Serif"/>
        <w:b/>
        <w:bCs/>
        <w:color w:val="42000D"/>
      </w:rPr>
      <w:t xml:space="preserve">Revista Brasileira de Políticas Públicas e Internacionais, v. 9, n. 1, </w:t>
    </w:r>
    <w:proofErr w:type="spellStart"/>
    <w:r w:rsidRPr="53FBBCAA">
      <w:rPr>
        <w:rFonts w:ascii="Liberation Serif" w:hAnsi="Liberation Serif"/>
        <w:b/>
        <w:bCs/>
        <w:color w:val="42000D"/>
      </w:rPr>
      <w:t>ago</w:t>
    </w:r>
    <w:proofErr w:type="spellEnd"/>
    <w:r w:rsidRPr="53FBBCAA">
      <w:rPr>
        <w:rFonts w:ascii="Liberation Serif" w:hAnsi="Liberation Serif"/>
        <w:b/>
        <w:bCs/>
        <w:color w:val="42000D"/>
      </w:rPr>
      <w:t>/2024, pp.</w:t>
    </w:r>
    <w:r w:rsidR="002D01C5">
      <w:rPr>
        <w:rFonts w:ascii="Liberation Serif" w:hAnsi="Liberation Serif"/>
        <w:b/>
        <w:bCs/>
        <w:color w:val="42000D"/>
      </w:rPr>
      <w:t xml:space="preserve"> 67-91</w:t>
    </w:r>
    <w:r w:rsidRPr="53FBBCAA">
      <w:rPr>
        <w:rFonts w:ascii="Liberation Serif" w:hAnsi="Liberation Serif"/>
        <w:b/>
        <w:bCs/>
        <w:color w:val="42000D"/>
      </w:rPr>
      <w:t>.</w:t>
    </w:r>
  </w:p>
  <w:p w14:paraId="5792CDC3" w14:textId="77777777" w:rsidR="00F047C7" w:rsidRPr="00D028CE" w:rsidRDefault="00F047C7" w:rsidP="00F047C7">
    <w:pPr>
      <w:pStyle w:val="Rodap"/>
      <w:jc w:val="right"/>
      <w:rPr>
        <w:rFonts w:ascii="Liberation Serif" w:hAnsi="Liberation Serif"/>
      </w:rPr>
    </w:pPr>
  </w:p>
  <w:p w14:paraId="7A91AB71" w14:textId="0C6D48E9" w:rsidR="00F047C7" w:rsidRPr="00D028CE" w:rsidRDefault="00050BCF" w:rsidP="00F047C7">
    <w:pPr>
      <w:pStyle w:val="Rodap"/>
      <w:jc w:val="right"/>
      <w:rPr>
        <w:rFonts w:ascii="Liberation Serif" w:hAnsi="Liberation Serif"/>
      </w:rPr>
    </w:pPr>
    <w:sdt>
      <w:sdtPr>
        <w:rPr>
          <w:rFonts w:ascii="Liberation Serif" w:hAnsi="Liberation Serif"/>
        </w:rPr>
        <w:id w:val="1135378978"/>
        <w:docPartObj>
          <w:docPartGallery w:val="Page Numbers (Bottom of Page)"/>
          <w:docPartUnique/>
        </w:docPartObj>
      </w:sdtPr>
      <w:sdtEndPr/>
      <w:sdtContent>
        <w:r w:rsidR="00F047C7" w:rsidRPr="00D028CE">
          <w:rPr>
            <w:rFonts w:ascii="Liberation Serif" w:hAnsi="Liberation Serif"/>
            <w:color w:val="3F000D"/>
          </w:rPr>
          <w:fldChar w:fldCharType="begin"/>
        </w:r>
        <w:r w:rsidR="00F047C7" w:rsidRPr="00D028CE">
          <w:rPr>
            <w:rFonts w:ascii="Liberation Serif" w:hAnsi="Liberation Serif"/>
            <w:color w:val="3F000D"/>
          </w:rPr>
          <w:instrText>PAGE   \* MERGEFORMAT</w:instrText>
        </w:r>
        <w:r w:rsidR="00F047C7" w:rsidRPr="00D028CE">
          <w:rPr>
            <w:rFonts w:ascii="Liberation Serif" w:hAnsi="Liberation Serif"/>
            <w:color w:val="3F000D"/>
          </w:rPr>
          <w:fldChar w:fldCharType="separate"/>
        </w:r>
        <w:r w:rsidR="00F047C7" w:rsidRPr="00D028CE">
          <w:rPr>
            <w:rFonts w:ascii="Liberation Serif" w:hAnsi="Liberation Serif"/>
            <w:color w:val="3F000D"/>
          </w:rPr>
          <w:t>2</w:t>
        </w:r>
        <w:r w:rsidR="00F047C7" w:rsidRPr="00D028CE">
          <w:rPr>
            <w:rFonts w:ascii="Liberation Serif" w:hAnsi="Liberation Serif"/>
            <w:color w:val="3F000D"/>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C586" w14:textId="77777777" w:rsidR="00B2175D" w:rsidRDefault="00B217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0E6E5" w14:textId="77777777" w:rsidR="00BE1A7D" w:rsidRDefault="00BE1A7D" w:rsidP="005D25DA">
      <w:pPr>
        <w:spacing w:after="0" w:line="240" w:lineRule="auto"/>
      </w:pPr>
      <w:r>
        <w:separator/>
      </w:r>
    </w:p>
  </w:footnote>
  <w:footnote w:type="continuationSeparator" w:id="0">
    <w:p w14:paraId="19E922C3" w14:textId="77777777" w:rsidR="00BE1A7D" w:rsidRDefault="00BE1A7D" w:rsidP="005D25DA">
      <w:pPr>
        <w:spacing w:after="0" w:line="240" w:lineRule="auto"/>
      </w:pPr>
      <w:r>
        <w:continuationSeparator/>
      </w:r>
    </w:p>
  </w:footnote>
  <w:footnote w:id="1">
    <w:p w14:paraId="715E1A17" w14:textId="378BED21" w:rsidR="00366CAE" w:rsidRPr="00366CAE" w:rsidRDefault="00366CAE">
      <w:pPr>
        <w:pStyle w:val="Textodenotaderodap"/>
        <w:rPr>
          <w:rFonts w:ascii="Liberation Serif Regular" w:hAnsi="Liberation Serif Regular"/>
        </w:rPr>
      </w:pPr>
      <w:r w:rsidRPr="00366CAE">
        <w:rPr>
          <w:rStyle w:val="Refdenotaderodap"/>
          <w:rFonts w:ascii="Liberation Serif Regular" w:hAnsi="Liberation Serif Regular"/>
        </w:rPr>
        <w:footnoteRef/>
      </w:r>
      <w:r w:rsidRPr="00366CAE">
        <w:rPr>
          <w:rFonts w:ascii="Liberation Serif Regular" w:hAnsi="Liberation Serif Regular"/>
        </w:rPr>
        <w:t xml:space="preserve"> </w:t>
      </w:r>
      <w:r w:rsidR="00956C03" w:rsidRPr="00956C03">
        <w:rPr>
          <w:rFonts w:ascii="Liberation Serif Regular" w:hAnsi="Liberation Serif Regular"/>
        </w:rPr>
        <w:t>Universidade Federal do Rio Grande do Sul (UFRGS)</w:t>
      </w:r>
      <w:r w:rsidRPr="00366CAE">
        <w:rPr>
          <w:rFonts w:ascii="Liberation Serif Regular" w:hAnsi="Liberation Serif Regular"/>
        </w:rPr>
        <w:t xml:space="preserve"> – E-mail: </w:t>
      </w:r>
      <w:r w:rsidR="00712B3E" w:rsidRPr="00712B3E">
        <w:rPr>
          <w:rFonts w:ascii="Liberation Serif Regular" w:hAnsi="Liberation Serif Regular"/>
        </w:rPr>
        <w:t>ellengomespassos@gmail.com</w:t>
      </w:r>
      <w:r w:rsidR="00712B3E">
        <w:rPr>
          <w:rFonts w:ascii="Liberation Serif Regular" w:hAnsi="Liberation Serif Regular"/>
        </w:rPr>
        <w:t>.</w:t>
      </w:r>
    </w:p>
  </w:footnote>
  <w:footnote w:id="2">
    <w:p w14:paraId="41CF2ED1" w14:textId="1E71AEB5" w:rsidR="00366CAE" w:rsidRPr="004F6270" w:rsidRDefault="00366CAE">
      <w:pPr>
        <w:pStyle w:val="Textodenotaderodap"/>
        <w:rPr>
          <w:rFonts w:ascii="Liberation Serif Regular" w:hAnsi="Liberation Serif Regular"/>
        </w:rPr>
      </w:pPr>
      <w:r w:rsidRPr="00366CAE">
        <w:rPr>
          <w:rStyle w:val="Refdenotaderodap"/>
          <w:rFonts w:ascii="Liberation Serif Regular" w:hAnsi="Liberation Serif Regular"/>
        </w:rPr>
        <w:footnoteRef/>
      </w:r>
      <w:r w:rsidRPr="004F6270">
        <w:rPr>
          <w:rFonts w:ascii="Liberation Serif Regular" w:hAnsi="Liberation Serif Regular"/>
        </w:rPr>
        <w:t xml:space="preserve"> </w:t>
      </w:r>
      <w:r w:rsidR="00FE2F4C" w:rsidRPr="00FE2F4C">
        <w:rPr>
          <w:rFonts w:ascii="Liberation Serif Regular" w:hAnsi="Liberation Serif Regular"/>
        </w:rPr>
        <w:t>Universidade Federal do Pampa (UNIPAMPA)</w:t>
      </w:r>
      <w:r w:rsidR="00FE2F4C">
        <w:rPr>
          <w:rFonts w:ascii="Liberation Serif Regular" w:hAnsi="Liberation Serif Regular"/>
        </w:rPr>
        <w:t xml:space="preserve"> </w:t>
      </w:r>
      <w:r w:rsidR="00FE2F4C" w:rsidRPr="00366CAE">
        <w:rPr>
          <w:rFonts w:ascii="Liberation Serif Regular" w:hAnsi="Liberation Serif Regular"/>
        </w:rPr>
        <w:t>– E-mail:</w:t>
      </w:r>
      <w:r w:rsidR="002D01C5">
        <w:rPr>
          <w:rFonts w:ascii="Liberation Serif Regular" w:hAnsi="Liberation Serif Regular"/>
        </w:rPr>
        <w:t xml:space="preserve"> </w:t>
      </w:r>
      <w:r w:rsidR="002D01C5" w:rsidRPr="002D01C5">
        <w:rPr>
          <w:rFonts w:ascii="Liberation Serif Regular" w:hAnsi="Liberation Serif Regular"/>
        </w:rPr>
        <w:t>annacarletti@unipampa.edu.br</w:t>
      </w:r>
      <w:r w:rsidR="002D01C5">
        <w:rPr>
          <w:rFonts w:ascii="Liberation Serif Regular" w:hAnsi="Liberation Serif Regular"/>
        </w:rPr>
        <w:t>.</w:t>
      </w:r>
    </w:p>
  </w:footnote>
  <w:footnote w:id="3">
    <w:p w14:paraId="49855B3B" w14:textId="77777777" w:rsidR="00AD75CD" w:rsidRPr="005C0930" w:rsidRDefault="00AD75CD" w:rsidP="005C0930">
      <w:pPr>
        <w:spacing w:after="0" w:line="240" w:lineRule="auto"/>
        <w:jc w:val="both"/>
        <w:rPr>
          <w:rFonts w:ascii="Liberation Serif" w:eastAsia="Times New Roman" w:hAnsi="Liberation Serif" w:cs="Times New Roman"/>
          <w:sz w:val="20"/>
          <w:szCs w:val="20"/>
        </w:rPr>
      </w:pPr>
      <w:r w:rsidRPr="005C0930">
        <w:rPr>
          <w:rFonts w:ascii="Liberation Serif" w:hAnsi="Liberation Serif"/>
          <w:sz w:val="20"/>
          <w:szCs w:val="20"/>
          <w:vertAlign w:val="superscript"/>
        </w:rPr>
        <w:footnoteRef/>
      </w:r>
      <w:r w:rsidRPr="005C0930">
        <w:rPr>
          <w:rFonts w:ascii="Liberation Serif" w:eastAsia="Times New Roman" w:hAnsi="Liberation Serif" w:cs="Times New Roman"/>
          <w:sz w:val="20"/>
          <w:szCs w:val="20"/>
        </w:rPr>
        <w:t xml:space="preserve">De acordo com </w:t>
      </w:r>
      <w:proofErr w:type="spellStart"/>
      <w:r w:rsidRPr="005C0930">
        <w:rPr>
          <w:rFonts w:ascii="Liberation Serif" w:eastAsia="Times New Roman" w:hAnsi="Liberation Serif" w:cs="Times New Roman"/>
          <w:sz w:val="20"/>
          <w:szCs w:val="20"/>
        </w:rPr>
        <w:t>María</w:t>
      </w:r>
      <w:proofErr w:type="spellEnd"/>
      <w:r w:rsidRPr="005C0930">
        <w:rPr>
          <w:rFonts w:ascii="Liberation Serif" w:eastAsia="Times New Roman" w:hAnsi="Liberation Serif" w:cs="Times New Roman"/>
          <w:sz w:val="20"/>
          <w:szCs w:val="20"/>
        </w:rPr>
        <w:t xml:space="preserve"> Lugones (2020), o termo “mulheres de cor” foi proposto inicialmente nos Estados Unidos por mulheres vítimas da dominação racial, consideradas como subalternas, como um termo de coalizão contra as múltiplas opressões sofridas. Para a autora, a utilização do termo “não se trata apenas de um marcador racial ou de uma reação à dominação racial, ele é também um movimento solidário horizontal” (Lugones, 2020, p. 78). De acordo </w:t>
      </w:r>
      <w:proofErr w:type="gramStart"/>
      <w:r w:rsidRPr="005C0930">
        <w:rPr>
          <w:rFonts w:ascii="Liberation Serif" w:eastAsia="Times New Roman" w:hAnsi="Liberation Serif" w:cs="Times New Roman"/>
          <w:sz w:val="20"/>
          <w:szCs w:val="20"/>
        </w:rPr>
        <w:t>com  Lugones</w:t>
      </w:r>
      <w:proofErr w:type="gramEnd"/>
      <w:r w:rsidRPr="005C0930">
        <w:rPr>
          <w:rFonts w:ascii="Liberation Serif" w:eastAsia="Times New Roman" w:hAnsi="Liberation Serif" w:cs="Times New Roman"/>
          <w:sz w:val="20"/>
          <w:szCs w:val="20"/>
        </w:rPr>
        <w:t xml:space="preserve"> (2020), o termo “mulheres de cor” não propõe uma identidade que separa, mas sim, “aponta para uma coalizão orgânica entre mulheres indígenas, mestiças, mulatas, negras, </w:t>
      </w:r>
      <w:proofErr w:type="spellStart"/>
      <w:r w:rsidRPr="005C0930">
        <w:rPr>
          <w:rFonts w:ascii="Liberation Serif" w:eastAsia="Times New Roman" w:hAnsi="Liberation Serif" w:cs="Times New Roman"/>
          <w:sz w:val="20"/>
          <w:szCs w:val="20"/>
        </w:rPr>
        <w:t>cheroquis</w:t>
      </w:r>
      <w:proofErr w:type="spellEnd"/>
      <w:r w:rsidRPr="005C0930">
        <w:rPr>
          <w:rFonts w:ascii="Liberation Serif" w:eastAsia="Times New Roman" w:hAnsi="Liberation Serif" w:cs="Times New Roman"/>
          <w:sz w:val="20"/>
          <w:szCs w:val="20"/>
        </w:rPr>
        <w:t xml:space="preserve">, porto-riquenhas, </w:t>
      </w:r>
      <w:proofErr w:type="spellStart"/>
      <w:r w:rsidRPr="005C0930">
        <w:rPr>
          <w:rFonts w:ascii="Liberation Serif" w:eastAsia="Times New Roman" w:hAnsi="Liberation Serif" w:cs="Times New Roman"/>
          <w:i/>
          <w:sz w:val="20"/>
          <w:szCs w:val="20"/>
        </w:rPr>
        <w:t>siouxies</w:t>
      </w:r>
      <w:proofErr w:type="spellEnd"/>
      <w:r w:rsidRPr="005C0930">
        <w:rPr>
          <w:rFonts w:ascii="Liberation Serif" w:eastAsia="Times New Roman" w:hAnsi="Liberation Serif" w:cs="Times New Roman"/>
          <w:sz w:val="20"/>
          <w:szCs w:val="20"/>
        </w:rPr>
        <w:t xml:space="preserve">, chicanas, mexicanas - toda a trama complexa de vítimas da </w:t>
      </w:r>
      <w:proofErr w:type="spellStart"/>
      <w:r w:rsidRPr="005C0930">
        <w:rPr>
          <w:rFonts w:ascii="Liberation Serif" w:eastAsia="Times New Roman" w:hAnsi="Liberation Serif" w:cs="Times New Roman"/>
          <w:sz w:val="20"/>
          <w:szCs w:val="20"/>
        </w:rPr>
        <w:t>colonialidade</w:t>
      </w:r>
      <w:proofErr w:type="spellEnd"/>
      <w:r w:rsidRPr="005C0930">
        <w:rPr>
          <w:rFonts w:ascii="Liberation Serif" w:eastAsia="Times New Roman" w:hAnsi="Liberation Serif" w:cs="Times New Roman"/>
          <w:sz w:val="20"/>
          <w:szCs w:val="20"/>
        </w:rPr>
        <w:t xml:space="preserve"> do gênero” (Lugones, 2020, p. 78). No presente trabalho, o termo será utilizado a partir do sentido mencionado, como uma proposta de união e coalizão e não de separação categórica.</w:t>
      </w:r>
    </w:p>
  </w:footnote>
  <w:footnote w:id="4">
    <w:p w14:paraId="1C09D255" w14:textId="77777777" w:rsidR="00AD75CD" w:rsidRPr="005C0930" w:rsidRDefault="00AD75CD" w:rsidP="005C0930">
      <w:pPr>
        <w:spacing w:after="0" w:line="240" w:lineRule="auto"/>
        <w:jc w:val="both"/>
        <w:rPr>
          <w:rFonts w:ascii="Liberation Serif" w:eastAsia="Times New Roman" w:hAnsi="Liberation Serif" w:cs="Times New Roman"/>
          <w:sz w:val="20"/>
          <w:szCs w:val="20"/>
        </w:rPr>
      </w:pPr>
      <w:r w:rsidRPr="005C0930">
        <w:rPr>
          <w:rFonts w:ascii="Liberation Serif" w:hAnsi="Liberation Serif"/>
          <w:sz w:val="20"/>
          <w:szCs w:val="20"/>
          <w:vertAlign w:val="superscript"/>
        </w:rPr>
        <w:footnoteRef/>
      </w:r>
      <w:r w:rsidRPr="005C0930">
        <w:rPr>
          <w:rFonts w:ascii="Liberation Serif" w:eastAsia="Times New Roman" w:hAnsi="Liberation Serif" w:cs="Times New Roman"/>
          <w:sz w:val="20"/>
          <w:szCs w:val="20"/>
        </w:rPr>
        <w:t xml:space="preserve">Considera-se importante mencionar que, segundo o autor Carlos Eduardo Henning (2015) dentre os trabalhos do referido campo produzidos no Brasil, tendeu-se a utilizar tanto “intersecção” quanto “interseção” para tratar do termo. Contudo, o dicionário Houaiss (2009) afirma que “seção” e “secção” têm o mesmo significado em português, sendo relativas a: “ato ou efeito de secionar (-se); porção retirada de um todo; segmento; ponto ou local onde algo foi cortado ou dividido...”, o que indica que não haveria equívoco no uso de nenhuma delas (Henning, 2015). Entretanto, para a presente pesquisa será utilizado o termo que se encontra em maior vigência de acordo com as bibliografias utilizadas: “intersecção”. </w:t>
      </w:r>
    </w:p>
  </w:footnote>
  <w:footnote w:id="5">
    <w:p w14:paraId="3FD6CFEF" w14:textId="77777777" w:rsidR="00AD75CD" w:rsidRDefault="00AD75CD" w:rsidP="005C0930">
      <w:pPr>
        <w:spacing w:after="0" w:line="240" w:lineRule="auto"/>
        <w:jc w:val="both"/>
        <w:rPr>
          <w:rFonts w:ascii="Times New Roman" w:eastAsia="Times New Roman" w:hAnsi="Times New Roman" w:cs="Times New Roman"/>
          <w:sz w:val="20"/>
          <w:szCs w:val="20"/>
        </w:rPr>
      </w:pPr>
      <w:r w:rsidRPr="005C0930">
        <w:rPr>
          <w:rFonts w:ascii="Liberation Serif" w:hAnsi="Liberation Serif"/>
          <w:sz w:val="20"/>
          <w:szCs w:val="20"/>
          <w:vertAlign w:val="superscript"/>
        </w:rPr>
        <w:footnoteRef/>
      </w:r>
      <w:r w:rsidRPr="005C0930">
        <w:rPr>
          <w:rFonts w:ascii="Liberation Serif" w:eastAsia="Times New Roman" w:hAnsi="Liberation Serif" w:cs="Times New Roman"/>
          <w:sz w:val="20"/>
          <w:szCs w:val="20"/>
        </w:rPr>
        <w:t xml:space="preserve">O termo interseccionalidade pode aparecer como diversas outras denominações. Assim como mencionado pelos autores Carlos Eduardo Henning (2015) e Adriana </w:t>
      </w:r>
      <w:proofErr w:type="spellStart"/>
      <w:r w:rsidRPr="005C0930">
        <w:rPr>
          <w:rFonts w:ascii="Liberation Serif" w:eastAsia="Times New Roman" w:hAnsi="Liberation Serif" w:cs="Times New Roman"/>
          <w:sz w:val="20"/>
          <w:szCs w:val="20"/>
        </w:rPr>
        <w:t>Piscitelli</w:t>
      </w:r>
      <w:proofErr w:type="spellEnd"/>
      <w:r w:rsidRPr="005C0930">
        <w:rPr>
          <w:rFonts w:ascii="Liberation Serif" w:eastAsia="Times New Roman" w:hAnsi="Liberation Serif" w:cs="Times New Roman"/>
          <w:sz w:val="20"/>
          <w:szCs w:val="20"/>
        </w:rPr>
        <w:t xml:space="preserve"> (2008), por exemplo, o termo interseccionalidade pode aparecer em algumas pesquisas como “categorias de articulação”. Outro termo que costuma ser utilizado por autoras como </w:t>
      </w:r>
      <w:proofErr w:type="spellStart"/>
      <w:r w:rsidRPr="005C0930">
        <w:rPr>
          <w:rFonts w:ascii="Liberation Serif" w:eastAsia="Times New Roman" w:hAnsi="Liberation Serif" w:cs="Times New Roman"/>
          <w:sz w:val="20"/>
          <w:szCs w:val="20"/>
        </w:rPr>
        <w:t>Patricia</w:t>
      </w:r>
      <w:proofErr w:type="spellEnd"/>
      <w:r w:rsidRPr="005C0930">
        <w:rPr>
          <w:rFonts w:ascii="Liberation Serif" w:eastAsia="Times New Roman" w:hAnsi="Liberation Serif" w:cs="Times New Roman"/>
          <w:sz w:val="20"/>
          <w:szCs w:val="20"/>
        </w:rPr>
        <w:t xml:space="preserve"> Hill Collins (2000) e Wendy </w:t>
      </w:r>
      <w:proofErr w:type="spellStart"/>
      <w:r w:rsidRPr="005C0930">
        <w:rPr>
          <w:rFonts w:ascii="Liberation Serif" w:eastAsia="Times New Roman" w:hAnsi="Liberation Serif" w:cs="Times New Roman"/>
          <w:sz w:val="20"/>
          <w:szCs w:val="20"/>
        </w:rPr>
        <w:t>Hulko</w:t>
      </w:r>
      <w:proofErr w:type="spellEnd"/>
      <w:r w:rsidRPr="005C0930">
        <w:rPr>
          <w:rFonts w:ascii="Liberation Serif" w:eastAsia="Times New Roman" w:hAnsi="Liberation Serif" w:cs="Times New Roman"/>
          <w:sz w:val="20"/>
          <w:szCs w:val="20"/>
        </w:rPr>
        <w:t xml:space="preserve"> (2009) para remeter a questões interseccionais é</w:t>
      </w:r>
      <w:r w:rsidRPr="005C0930">
        <w:rPr>
          <w:rFonts w:ascii="Liberation Serif" w:eastAsia="Times New Roman" w:hAnsi="Liberation Serif" w:cs="Times New Roman"/>
          <w:i/>
          <w:sz w:val="20"/>
          <w:szCs w:val="20"/>
        </w:rPr>
        <w:t xml:space="preserve"> </w:t>
      </w:r>
      <w:proofErr w:type="spellStart"/>
      <w:r w:rsidRPr="005C0930">
        <w:rPr>
          <w:rFonts w:ascii="Liberation Serif" w:eastAsia="Times New Roman" w:hAnsi="Liberation Serif" w:cs="Times New Roman"/>
          <w:i/>
          <w:sz w:val="20"/>
          <w:szCs w:val="20"/>
        </w:rPr>
        <w:t>interlocking</w:t>
      </w:r>
      <w:proofErr w:type="spellEnd"/>
      <w:r w:rsidRPr="005C0930">
        <w:rPr>
          <w:rFonts w:ascii="Liberation Serif" w:eastAsia="Times New Roman" w:hAnsi="Liberation Serif" w:cs="Times New Roman"/>
          <w:i/>
          <w:sz w:val="20"/>
          <w:szCs w:val="20"/>
        </w:rPr>
        <w:t xml:space="preserve"> </w:t>
      </w:r>
      <w:proofErr w:type="spellStart"/>
      <w:r w:rsidRPr="005C0930">
        <w:rPr>
          <w:rFonts w:ascii="Liberation Serif" w:eastAsia="Times New Roman" w:hAnsi="Liberation Serif" w:cs="Times New Roman"/>
          <w:i/>
          <w:sz w:val="20"/>
          <w:szCs w:val="20"/>
        </w:rPr>
        <w:t>oppressions</w:t>
      </w:r>
      <w:proofErr w:type="spellEnd"/>
      <w:r w:rsidRPr="005C0930">
        <w:rPr>
          <w:rFonts w:ascii="Liberation Serif" w:eastAsia="Times New Roman" w:hAnsi="Liberation Serif" w:cs="Times New Roman"/>
          <w:sz w:val="20"/>
          <w:szCs w:val="20"/>
        </w:rPr>
        <w:t>, ou em livre tradução “opressões entrelaçadas”. No entanto, no presente trabalho será utilizado “interseccionalidade”, a fim de corroborar com a disseminação do termo na pesquisa acadêmica de língua portuguesa.</w:t>
      </w:r>
    </w:p>
  </w:footnote>
  <w:footnote w:id="6">
    <w:p w14:paraId="2EF3E17C" w14:textId="77777777" w:rsidR="00AD75CD" w:rsidRPr="005C0930" w:rsidRDefault="00AD75CD" w:rsidP="005C0930">
      <w:pPr>
        <w:spacing w:after="0" w:line="240" w:lineRule="auto"/>
        <w:jc w:val="both"/>
        <w:rPr>
          <w:rFonts w:ascii="Liberation Serif" w:eastAsia="Times New Roman" w:hAnsi="Liberation Serif" w:cs="Times New Roman"/>
          <w:sz w:val="20"/>
          <w:szCs w:val="20"/>
        </w:rPr>
      </w:pPr>
      <w:r w:rsidRPr="005C0930">
        <w:rPr>
          <w:rFonts w:ascii="Liberation Serif" w:hAnsi="Liberation Serif"/>
          <w:sz w:val="20"/>
          <w:szCs w:val="20"/>
          <w:vertAlign w:val="superscript"/>
        </w:rPr>
        <w:footnoteRef/>
      </w:r>
      <w:proofErr w:type="spellStart"/>
      <w:r w:rsidRPr="005C0930">
        <w:rPr>
          <w:rFonts w:ascii="Liberation Serif" w:eastAsia="Times New Roman" w:hAnsi="Liberation Serif" w:cs="Times New Roman"/>
          <w:sz w:val="20"/>
          <w:szCs w:val="20"/>
        </w:rPr>
        <w:t>Crenshaw</w:t>
      </w:r>
      <w:proofErr w:type="spellEnd"/>
      <w:r w:rsidRPr="005C0930">
        <w:rPr>
          <w:rFonts w:ascii="Liberation Serif" w:eastAsia="Times New Roman" w:hAnsi="Liberation Serif" w:cs="Times New Roman"/>
          <w:sz w:val="20"/>
          <w:szCs w:val="20"/>
        </w:rPr>
        <w:t xml:space="preserve"> desenvolveu o termo a fim alçar luz ao caso de Emma </w:t>
      </w:r>
      <w:proofErr w:type="spellStart"/>
      <w:r w:rsidRPr="005C0930">
        <w:rPr>
          <w:rFonts w:ascii="Liberation Serif" w:eastAsia="Times New Roman" w:hAnsi="Liberation Serif" w:cs="Times New Roman"/>
          <w:sz w:val="20"/>
          <w:szCs w:val="20"/>
        </w:rPr>
        <w:t>DeGraffenried</w:t>
      </w:r>
      <w:proofErr w:type="spellEnd"/>
      <w:r w:rsidRPr="005C0930">
        <w:rPr>
          <w:rFonts w:ascii="Liberation Serif" w:eastAsia="Times New Roman" w:hAnsi="Liberation Serif" w:cs="Times New Roman"/>
          <w:sz w:val="20"/>
          <w:szCs w:val="20"/>
        </w:rPr>
        <w:t xml:space="preserve"> ocorrido no ano de 1976, em que Emma e várias outras mulheres negras denunciaram a empresa General Motors por discriminação, argumentando que a empresa segregava a força de trabalho pelos vetores de raça e de gênero. De acordo com a experiência de </w:t>
      </w:r>
      <w:proofErr w:type="spellStart"/>
      <w:r w:rsidRPr="005C0930">
        <w:rPr>
          <w:rFonts w:ascii="Liberation Serif" w:eastAsia="Times New Roman" w:hAnsi="Liberation Serif" w:cs="Times New Roman"/>
          <w:sz w:val="20"/>
          <w:szCs w:val="20"/>
        </w:rPr>
        <w:t>DeGraffenried</w:t>
      </w:r>
      <w:proofErr w:type="spellEnd"/>
      <w:r w:rsidRPr="005C0930">
        <w:rPr>
          <w:rFonts w:ascii="Liberation Serif" w:eastAsia="Times New Roman" w:hAnsi="Liberation Serif" w:cs="Times New Roman"/>
          <w:sz w:val="20"/>
          <w:szCs w:val="20"/>
        </w:rPr>
        <w:t xml:space="preserve"> e suas companheiras, nem os empregos destinados para os negros e nem os empregos destinados às mulheres eram apropriados para as mulheres negras, uma vez que elas não eram homens, e nem brancas (</w:t>
      </w:r>
      <w:proofErr w:type="spellStart"/>
      <w:r w:rsidRPr="005C0930">
        <w:rPr>
          <w:rFonts w:ascii="Liberation Serif" w:eastAsia="Times New Roman" w:hAnsi="Liberation Serif" w:cs="Times New Roman"/>
          <w:sz w:val="20"/>
          <w:szCs w:val="20"/>
        </w:rPr>
        <w:t>Crenshaw</w:t>
      </w:r>
      <w:proofErr w:type="spellEnd"/>
      <w:r w:rsidRPr="005C0930">
        <w:rPr>
          <w:rFonts w:ascii="Liberation Serif" w:eastAsia="Times New Roman" w:hAnsi="Liberation Serif" w:cs="Times New Roman"/>
          <w:sz w:val="20"/>
          <w:szCs w:val="20"/>
        </w:rPr>
        <w:t xml:space="preserve">, 2015). Para </w:t>
      </w:r>
      <w:proofErr w:type="spellStart"/>
      <w:r w:rsidRPr="005C0930">
        <w:rPr>
          <w:rFonts w:ascii="Liberation Serif" w:eastAsia="Times New Roman" w:hAnsi="Liberation Serif" w:cs="Times New Roman"/>
          <w:sz w:val="20"/>
          <w:szCs w:val="20"/>
        </w:rPr>
        <w:t>Crenshaw</w:t>
      </w:r>
      <w:proofErr w:type="spellEnd"/>
      <w:r w:rsidRPr="005C0930">
        <w:rPr>
          <w:rFonts w:ascii="Liberation Serif" w:eastAsia="Times New Roman" w:hAnsi="Liberation Serif" w:cs="Times New Roman"/>
          <w:sz w:val="20"/>
          <w:szCs w:val="20"/>
        </w:rPr>
        <w:t xml:space="preserve"> (2015), a decisão do tribunal que julgou a denúncia de discriminação, ao rejeitar as reivindicações de </w:t>
      </w:r>
      <w:proofErr w:type="spellStart"/>
      <w:r w:rsidRPr="005C0930">
        <w:rPr>
          <w:rFonts w:ascii="Liberation Serif" w:eastAsia="Times New Roman" w:hAnsi="Liberation Serif" w:cs="Times New Roman"/>
          <w:sz w:val="20"/>
          <w:szCs w:val="20"/>
        </w:rPr>
        <w:t>DeGraffenried</w:t>
      </w:r>
      <w:proofErr w:type="spellEnd"/>
      <w:r w:rsidRPr="005C0930">
        <w:rPr>
          <w:rFonts w:ascii="Liberation Serif" w:eastAsia="Times New Roman" w:hAnsi="Liberation Serif" w:cs="Times New Roman"/>
          <w:sz w:val="20"/>
          <w:szCs w:val="20"/>
        </w:rPr>
        <w:t>, acabou ignorando largamente a violência a qual foram submetidas essas mulheres.</w:t>
      </w:r>
    </w:p>
  </w:footnote>
  <w:footnote w:id="7">
    <w:p w14:paraId="5D1E2DD5" w14:textId="77777777" w:rsidR="00AD75CD" w:rsidRPr="005C0930" w:rsidRDefault="00AD75CD" w:rsidP="005C0930">
      <w:pPr>
        <w:spacing w:after="0" w:line="240" w:lineRule="auto"/>
        <w:jc w:val="both"/>
        <w:rPr>
          <w:rFonts w:ascii="Liberation Serif" w:eastAsia="Times New Roman" w:hAnsi="Liberation Serif" w:cs="Times New Roman"/>
          <w:sz w:val="20"/>
          <w:szCs w:val="20"/>
        </w:rPr>
      </w:pPr>
      <w:r w:rsidRPr="005C0930">
        <w:rPr>
          <w:rFonts w:ascii="Liberation Serif" w:hAnsi="Liberation Serif"/>
          <w:sz w:val="20"/>
          <w:szCs w:val="20"/>
          <w:vertAlign w:val="superscript"/>
        </w:rPr>
        <w:footnoteRef/>
      </w:r>
      <w:r w:rsidRPr="005C0930">
        <w:rPr>
          <w:rFonts w:ascii="Liberation Serif" w:eastAsia="Times New Roman" w:hAnsi="Liberation Serif" w:cs="Times New Roman"/>
          <w:sz w:val="20"/>
          <w:szCs w:val="20"/>
        </w:rPr>
        <w:t xml:space="preserve">O uso do nome em letras minúsculas vai de acordo com a proposição da própria autora. </w:t>
      </w:r>
    </w:p>
  </w:footnote>
  <w:footnote w:id="8">
    <w:p w14:paraId="69D131C6" w14:textId="77777777" w:rsidR="00AD75CD" w:rsidRPr="005C0930" w:rsidRDefault="00AD75CD" w:rsidP="005C0930">
      <w:pPr>
        <w:spacing w:after="0" w:line="240" w:lineRule="auto"/>
        <w:jc w:val="both"/>
        <w:rPr>
          <w:rFonts w:ascii="Liberation Serif" w:eastAsia="Times New Roman" w:hAnsi="Liberation Serif" w:cs="Times New Roman"/>
          <w:sz w:val="20"/>
          <w:szCs w:val="20"/>
        </w:rPr>
      </w:pPr>
      <w:r w:rsidRPr="005C0930">
        <w:rPr>
          <w:rFonts w:ascii="Liberation Serif" w:hAnsi="Liberation Serif"/>
          <w:sz w:val="20"/>
          <w:szCs w:val="20"/>
          <w:vertAlign w:val="superscript"/>
        </w:rPr>
        <w:footnoteRef/>
      </w:r>
      <w:r w:rsidRPr="005C0930">
        <w:rPr>
          <w:rFonts w:ascii="Liberation Serif" w:eastAsia="Times New Roman" w:hAnsi="Liberation Serif" w:cs="Times New Roman"/>
          <w:sz w:val="20"/>
          <w:szCs w:val="20"/>
        </w:rPr>
        <w:t xml:space="preserve">Apesar de ser utilizado por algumas teóricas feministas latino-americanas, a categoria “matrizes de dominação” foi proposta pela autora estadunidense </w:t>
      </w:r>
      <w:proofErr w:type="spellStart"/>
      <w:r w:rsidRPr="005C0930">
        <w:rPr>
          <w:rFonts w:ascii="Liberation Serif" w:eastAsia="Times New Roman" w:hAnsi="Liberation Serif" w:cs="Times New Roman"/>
          <w:sz w:val="20"/>
          <w:szCs w:val="20"/>
        </w:rPr>
        <w:t>Patricia</w:t>
      </w:r>
      <w:proofErr w:type="spellEnd"/>
      <w:r w:rsidRPr="005C0930">
        <w:rPr>
          <w:rFonts w:ascii="Liberation Serif" w:eastAsia="Times New Roman" w:hAnsi="Liberation Serif" w:cs="Times New Roman"/>
          <w:sz w:val="20"/>
          <w:szCs w:val="20"/>
        </w:rPr>
        <w:t xml:space="preserve"> Hill Collins (2019). </w:t>
      </w:r>
      <w:proofErr w:type="spellStart"/>
      <w:r w:rsidRPr="005C0930">
        <w:rPr>
          <w:rFonts w:ascii="Liberation Serif" w:eastAsia="Times New Roman" w:hAnsi="Liberation Serif" w:cs="Times New Roman"/>
          <w:sz w:val="20"/>
          <w:szCs w:val="20"/>
        </w:rPr>
        <w:t>Patricia</w:t>
      </w:r>
      <w:proofErr w:type="spellEnd"/>
      <w:r w:rsidRPr="005C0930">
        <w:rPr>
          <w:rFonts w:ascii="Liberation Serif" w:eastAsia="Times New Roman" w:hAnsi="Liberation Serif" w:cs="Times New Roman"/>
          <w:sz w:val="20"/>
          <w:szCs w:val="20"/>
        </w:rPr>
        <w:t xml:space="preserve"> Hill Collins divide a matriz de dominação em duas vertentes, como: “1) um arranjo particular de sistemas de opressão interseccionais; e 2) uma organização particular de seus domínios de poder, por exemplo: estrutural, disciplinar, hegemônico e interpessoal” (Cortez, 2020, p. 16).</w:t>
      </w:r>
    </w:p>
  </w:footnote>
  <w:footnote w:id="9">
    <w:p w14:paraId="196F5A44" w14:textId="77777777" w:rsidR="00AD75CD" w:rsidRPr="005C0930" w:rsidRDefault="00AD75CD" w:rsidP="00AD75CD">
      <w:pPr>
        <w:spacing w:line="240" w:lineRule="auto"/>
        <w:jc w:val="both"/>
        <w:rPr>
          <w:rFonts w:ascii="Liberation Serif" w:eastAsia="Times New Roman" w:hAnsi="Liberation Serif" w:cs="Times New Roman"/>
          <w:sz w:val="20"/>
          <w:szCs w:val="20"/>
        </w:rPr>
      </w:pPr>
      <w:r w:rsidRPr="005C0930">
        <w:rPr>
          <w:rFonts w:ascii="Liberation Serif" w:hAnsi="Liberation Serif"/>
          <w:sz w:val="20"/>
          <w:szCs w:val="20"/>
          <w:vertAlign w:val="superscript"/>
        </w:rPr>
        <w:footnoteRef/>
      </w:r>
      <w:r w:rsidRPr="005C0930">
        <w:rPr>
          <w:rFonts w:ascii="Liberation Serif" w:eastAsia="Times New Roman" w:hAnsi="Liberation Serif" w:cs="Times New Roman"/>
          <w:sz w:val="20"/>
          <w:szCs w:val="20"/>
        </w:rPr>
        <w:t xml:space="preserve">Para encontrar uma perspectiva extensa sobre sincretismo de gênero, indicamos acessar: LAGARDE, Marcela. Claves feministas para </w:t>
      </w:r>
      <w:proofErr w:type="spellStart"/>
      <w:r w:rsidRPr="005C0930">
        <w:rPr>
          <w:rFonts w:ascii="Liberation Serif" w:eastAsia="Times New Roman" w:hAnsi="Liberation Serif" w:cs="Times New Roman"/>
          <w:sz w:val="20"/>
          <w:szCs w:val="20"/>
        </w:rPr>
        <w:t>la</w:t>
      </w:r>
      <w:proofErr w:type="spellEnd"/>
      <w:r w:rsidRPr="005C0930">
        <w:rPr>
          <w:rFonts w:ascii="Liberation Serif" w:eastAsia="Times New Roman" w:hAnsi="Liberation Serif" w:cs="Times New Roman"/>
          <w:sz w:val="20"/>
          <w:szCs w:val="20"/>
        </w:rPr>
        <w:t xml:space="preserve"> autoestima de </w:t>
      </w:r>
      <w:proofErr w:type="spellStart"/>
      <w:r w:rsidRPr="005C0930">
        <w:rPr>
          <w:rFonts w:ascii="Liberation Serif" w:eastAsia="Times New Roman" w:hAnsi="Liberation Serif" w:cs="Times New Roman"/>
          <w:sz w:val="20"/>
          <w:szCs w:val="20"/>
        </w:rPr>
        <w:t>las</w:t>
      </w:r>
      <w:proofErr w:type="spellEnd"/>
      <w:r w:rsidRPr="005C0930">
        <w:rPr>
          <w:rFonts w:ascii="Liberation Serif" w:eastAsia="Times New Roman" w:hAnsi="Liberation Serif" w:cs="Times New Roman"/>
          <w:sz w:val="20"/>
          <w:szCs w:val="20"/>
        </w:rPr>
        <w:t xml:space="preserve"> </w:t>
      </w:r>
      <w:proofErr w:type="spellStart"/>
      <w:r w:rsidRPr="005C0930">
        <w:rPr>
          <w:rFonts w:ascii="Liberation Serif" w:eastAsia="Times New Roman" w:hAnsi="Liberation Serif" w:cs="Times New Roman"/>
          <w:sz w:val="20"/>
          <w:szCs w:val="20"/>
        </w:rPr>
        <w:t>mujeres</w:t>
      </w:r>
      <w:proofErr w:type="spellEnd"/>
      <w:r w:rsidRPr="005C0930">
        <w:rPr>
          <w:rFonts w:ascii="Liberation Serif" w:eastAsia="Times New Roman" w:hAnsi="Liberation Serif" w:cs="Times New Roman"/>
          <w:sz w:val="20"/>
          <w:szCs w:val="20"/>
        </w:rPr>
        <w:t xml:space="preserve">, </w:t>
      </w:r>
      <w:r w:rsidRPr="005C0930">
        <w:rPr>
          <w:rFonts w:ascii="Liberation Serif" w:eastAsia="Times New Roman" w:hAnsi="Liberation Serif" w:cs="Times New Roman"/>
          <w:i/>
          <w:sz w:val="20"/>
          <w:szCs w:val="20"/>
        </w:rPr>
        <w:t>horas y HORAS</w:t>
      </w:r>
      <w:r w:rsidRPr="005C0930">
        <w:rPr>
          <w:rFonts w:ascii="Liberation Serif" w:eastAsia="Times New Roman" w:hAnsi="Liberation Serif" w:cs="Times New Roman"/>
          <w:sz w:val="20"/>
          <w:szCs w:val="20"/>
        </w:rPr>
        <w:t>, Madrid,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6FC2" w14:textId="77777777" w:rsidR="00543440" w:rsidRDefault="005434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C37E" w14:textId="36864EC7" w:rsidR="001A6582" w:rsidRPr="00D028CE" w:rsidRDefault="53FBBCAA" w:rsidP="53FBBCAA">
    <w:pPr>
      <w:pStyle w:val="Cabealho"/>
      <w:jc w:val="both"/>
      <w:rPr>
        <w:rFonts w:ascii="Liberation Serif" w:hAnsi="Liberation Serif"/>
        <w:b/>
        <w:bCs/>
        <w:i/>
        <w:iCs/>
        <w:color w:val="42000D"/>
      </w:rPr>
    </w:pPr>
    <w:r w:rsidRPr="53FBBCAA">
      <w:rPr>
        <w:rFonts w:ascii="Liberation Serif" w:hAnsi="Liberation Serif"/>
        <w:b/>
        <w:bCs/>
        <w:color w:val="42000D"/>
      </w:rPr>
      <w:t>Passos &amp; Carletti.</w:t>
    </w:r>
    <w:r w:rsidRPr="53FBBCAA">
      <w:rPr>
        <w:rFonts w:ascii="Liberation Serif" w:hAnsi="Liberation Serif"/>
        <w:b/>
        <w:bCs/>
        <w:i/>
        <w:iCs/>
        <w:color w:val="42000D"/>
      </w:rPr>
      <w:t xml:space="preserve"> Pilares e conceitos: a construção da perspectiva interseccional de Raça, Classe e Gênero no pensamento feminista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0DE6" w14:textId="77777777" w:rsidR="00543440" w:rsidRDefault="005434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70B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EE0241"/>
    <w:multiLevelType w:val="multilevel"/>
    <w:tmpl w:val="CC80C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3149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897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5C"/>
    <w:rsid w:val="00026AE0"/>
    <w:rsid w:val="000305FC"/>
    <w:rsid w:val="00031839"/>
    <w:rsid w:val="00050BCF"/>
    <w:rsid w:val="000C4D73"/>
    <w:rsid w:val="000C77AC"/>
    <w:rsid w:val="000E6648"/>
    <w:rsid w:val="001339CB"/>
    <w:rsid w:val="00137727"/>
    <w:rsid w:val="001405BE"/>
    <w:rsid w:val="001A6582"/>
    <w:rsid w:val="001A7A4C"/>
    <w:rsid w:val="002613FC"/>
    <w:rsid w:val="002A071E"/>
    <w:rsid w:val="002C5571"/>
    <w:rsid w:val="002D01C5"/>
    <w:rsid w:val="002E20CA"/>
    <w:rsid w:val="003301DC"/>
    <w:rsid w:val="003460DF"/>
    <w:rsid w:val="00366CAE"/>
    <w:rsid w:val="00446E93"/>
    <w:rsid w:val="0046631F"/>
    <w:rsid w:val="00482932"/>
    <w:rsid w:val="00484171"/>
    <w:rsid w:val="004A4FF9"/>
    <w:rsid w:val="004B1844"/>
    <w:rsid w:val="004F6270"/>
    <w:rsid w:val="00501C62"/>
    <w:rsid w:val="00543440"/>
    <w:rsid w:val="005C0930"/>
    <w:rsid w:val="005D25DA"/>
    <w:rsid w:val="0063778A"/>
    <w:rsid w:val="006C7CD1"/>
    <w:rsid w:val="006D7747"/>
    <w:rsid w:val="006F6D91"/>
    <w:rsid w:val="00712B3E"/>
    <w:rsid w:val="00760769"/>
    <w:rsid w:val="00777272"/>
    <w:rsid w:val="007A5268"/>
    <w:rsid w:val="007C4EE1"/>
    <w:rsid w:val="00831638"/>
    <w:rsid w:val="00836686"/>
    <w:rsid w:val="00863405"/>
    <w:rsid w:val="008A3F7E"/>
    <w:rsid w:val="00924061"/>
    <w:rsid w:val="009500EE"/>
    <w:rsid w:val="00956C03"/>
    <w:rsid w:val="00977C7C"/>
    <w:rsid w:val="009E4898"/>
    <w:rsid w:val="009F2D5D"/>
    <w:rsid w:val="00A11758"/>
    <w:rsid w:val="00A464E8"/>
    <w:rsid w:val="00A52E8F"/>
    <w:rsid w:val="00A76893"/>
    <w:rsid w:val="00AA335C"/>
    <w:rsid w:val="00AA4466"/>
    <w:rsid w:val="00AB3ED1"/>
    <w:rsid w:val="00AD75CD"/>
    <w:rsid w:val="00B2175D"/>
    <w:rsid w:val="00B34F78"/>
    <w:rsid w:val="00B422CF"/>
    <w:rsid w:val="00B77538"/>
    <w:rsid w:val="00B84ABB"/>
    <w:rsid w:val="00BD06BB"/>
    <w:rsid w:val="00BE0018"/>
    <w:rsid w:val="00BE1A7D"/>
    <w:rsid w:val="00C06FC1"/>
    <w:rsid w:val="00C42DF0"/>
    <w:rsid w:val="00C43C25"/>
    <w:rsid w:val="00C90B8C"/>
    <w:rsid w:val="00CB59EC"/>
    <w:rsid w:val="00CF7A2D"/>
    <w:rsid w:val="00D0143E"/>
    <w:rsid w:val="00D028CE"/>
    <w:rsid w:val="00D177DC"/>
    <w:rsid w:val="00D5699D"/>
    <w:rsid w:val="00D72927"/>
    <w:rsid w:val="00DA0263"/>
    <w:rsid w:val="00DB4757"/>
    <w:rsid w:val="00DC020F"/>
    <w:rsid w:val="00DD21A3"/>
    <w:rsid w:val="00DF2370"/>
    <w:rsid w:val="00E00E01"/>
    <w:rsid w:val="00E16BCA"/>
    <w:rsid w:val="00E26654"/>
    <w:rsid w:val="00E503C8"/>
    <w:rsid w:val="00ED0A13"/>
    <w:rsid w:val="00ED2DDC"/>
    <w:rsid w:val="00EE5593"/>
    <w:rsid w:val="00EF6C58"/>
    <w:rsid w:val="00F047C7"/>
    <w:rsid w:val="00F60092"/>
    <w:rsid w:val="00FA5B17"/>
    <w:rsid w:val="00FB73E2"/>
    <w:rsid w:val="00FD6426"/>
    <w:rsid w:val="00FE2F4C"/>
    <w:rsid w:val="00FF1EBE"/>
    <w:rsid w:val="01AD35DE"/>
    <w:rsid w:val="020AB20E"/>
    <w:rsid w:val="046139F5"/>
    <w:rsid w:val="0D21316E"/>
    <w:rsid w:val="1362F188"/>
    <w:rsid w:val="139CFB92"/>
    <w:rsid w:val="2046AAB9"/>
    <w:rsid w:val="272FE19D"/>
    <w:rsid w:val="2B5870A9"/>
    <w:rsid w:val="2B6EA492"/>
    <w:rsid w:val="2CC00D98"/>
    <w:rsid w:val="2D1C8117"/>
    <w:rsid w:val="3906D832"/>
    <w:rsid w:val="4CFFB6A4"/>
    <w:rsid w:val="4F7AE60C"/>
    <w:rsid w:val="53FBBCAA"/>
    <w:rsid w:val="5B2929F5"/>
    <w:rsid w:val="5D27D5C9"/>
    <w:rsid w:val="7743896D"/>
    <w:rsid w:val="7E34A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8EA4"/>
  <w15:chartTrackingRefBased/>
  <w15:docId w15:val="{08A4DC7C-6B6C-4EC6-BEE6-A7EBC913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A335C"/>
    <w:rPr>
      <w:rFonts w:cs="Times New Roman"/>
      <w:color w:val="0000FF"/>
      <w:u w:val="single"/>
    </w:rPr>
  </w:style>
  <w:style w:type="paragraph" w:customStyle="1" w:styleId="Contedodoquadro">
    <w:name w:val="Conteúdo do quadro"/>
    <w:basedOn w:val="Normal"/>
    <w:qFormat/>
    <w:rsid w:val="00AA335C"/>
    <w:pPr>
      <w:spacing w:line="256" w:lineRule="auto"/>
    </w:pPr>
    <w:rPr>
      <w:rFonts w:ascii="Liberation Serif" w:hAnsi="Liberation Serif"/>
      <w:color w:val="00000A"/>
      <w:sz w:val="20"/>
    </w:rPr>
  </w:style>
  <w:style w:type="paragraph" w:styleId="Textodenotaderodap">
    <w:name w:val="footnote text"/>
    <w:basedOn w:val="Normal"/>
    <w:link w:val="TextodenotaderodapChar"/>
    <w:uiPriority w:val="99"/>
    <w:semiHidden/>
    <w:unhideWhenUsed/>
    <w:rsid w:val="005D25DA"/>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5D25DA"/>
    <w:rPr>
      <w:rFonts w:ascii="Calibri" w:eastAsia="Calibri" w:hAnsi="Calibri" w:cs="Times New Roman"/>
      <w:sz w:val="20"/>
      <w:szCs w:val="20"/>
    </w:rPr>
  </w:style>
  <w:style w:type="paragraph" w:styleId="PargrafodaLista">
    <w:name w:val="List Paragraph"/>
    <w:basedOn w:val="Normal"/>
    <w:uiPriority w:val="34"/>
    <w:qFormat/>
    <w:rsid w:val="005D25DA"/>
    <w:pPr>
      <w:spacing w:after="200" w:line="276" w:lineRule="auto"/>
      <w:ind w:left="720"/>
      <w:contextualSpacing/>
    </w:pPr>
    <w:rPr>
      <w:rFonts w:ascii="Calibri" w:eastAsia="Calibri" w:hAnsi="Calibri" w:cs="Times New Roman"/>
    </w:rPr>
  </w:style>
  <w:style w:type="character" w:styleId="Refdenotaderodap">
    <w:name w:val="footnote reference"/>
    <w:uiPriority w:val="99"/>
    <w:semiHidden/>
    <w:unhideWhenUsed/>
    <w:rsid w:val="005D25DA"/>
    <w:rPr>
      <w:rFonts w:ascii="Times New Roman" w:hAnsi="Times New Roman" w:cs="Times New Roman" w:hint="default"/>
      <w:vertAlign w:val="superscript"/>
    </w:rPr>
  </w:style>
  <w:style w:type="paragraph" w:styleId="Cabealho">
    <w:name w:val="header"/>
    <w:basedOn w:val="Normal"/>
    <w:link w:val="CabealhoChar"/>
    <w:unhideWhenUsed/>
    <w:rsid w:val="001A6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6582"/>
  </w:style>
  <w:style w:type="paragraph" w:styleId="Rodap">
    <w:name w:val="footer"/>
    <w:basedOn w:val="Normal"/>
    <w:link w:val="RodapChar"/>
    <w:uiPriority w:val="99"/>
    <w:unhideWhenUsed/>
    <w:rsid w:val="001A6582"/>
    <w:pPr>
      <w:tabs>
        <w:tab w:val="center" w:pos="4252"/>
        <w:tab w:val="right" w:pos="8504"/>
      </w:tabs>
      <w:spacing w:after="0" w:line="240" w:lineRule="auto"/>
    </w:pPr>
  </w:style>
  <w:style w:type="character" w:customStyle="1" w:styleId="RodapChar">
    <w:name w:val="Rodapé Char"/>
    <w:basedOn w:val="Fontepargpadro"/>
    <w:link w:val="Rodap"/>
    <w:uiPriority w:val="99"/>
    <w:rsid w:val="001A6582"/>
  </w:style>
  <w:style w:type="character" w:styleId="MenoPendente">
    <w:name w:val="Unresolved Mention"/>
    <w:basedOn w:val="Fontepargpadro"/>
    <w:uiPriority w:val="99"/>
    <w:semiHidden/>
    <w:unhideWhenUsed/>
    <w:rsid w:val="00B77538"/>
    <w:rPr>
      <w:color w:val="605E5C"/>
      <w:shd w:val="clear" w:color="auto" w:fill="E1DFDD"/>
    </w:rPr>
  </w:style>
  <w:style w:type="paragraph" w:styleId="Pr-formataoHTML">
    <w:name w:val="HTML Preformatted"/>
    <w:basedOn w:val="Normal"/>
    <w:link w:val="Pr-formataoHTMLChar"/>
    <w:uiPriority w:val="99"/>
    <w:unhideWhenUsed/>
    <w:rsid w:val="0097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Pr-formataoHTMLChar">
    <w:name w:val="Pré-formatação HTML Char"/>
    <w:basedOn w:val="Fontepargpadro"/>
    <w:link w:val="Pr-formataoHTML"/>
    <w:uiPriority w:val="99"/>
    <w:rsid w:val="00977C7C"/>
    <w:rPr>
      <w:rFonts w:ascii="Courier" w:eastAsiaTheme="minorEastAsia" w:hAnsi="Courier" w:cs="Courier"/>
      <w:sz w:val="20"/>
      <w:szCs w:val="20"/>
    </w:rPr>
  </w:style>
  <w:style w:type="table" w:styleId="SombreamentoClaro">
    <w:name w:val="Light Shading"/>
    <w:basedOn w:val="Tabelanormal"/>
    <w:uiPriority w:val="60"/>
    <w:rsid w:val="00777272"/>
    <w:pPr>
      <w:spacing w:after="0" w:line="240" w:lineRule="auto"/>
    </w:pPr>
    <w:rPr>
      <w:rFonts w:ascii="Times New Roman" w:eastAsia="Times New Roman" w:hAnsi="Times New Roman"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058322">
      <w:bodyDiv w:val="1"/>
      <w:marLeft w:val="0"/>
      <w:marRight w:val="0"/>
      <w:marTop w:val="0"/>
      <w:marBottom w:val="0"/>
      <w:divBdr>
        <w:top w:val="none" w:sz="0" w:space="0" w:color="auto"/>
        <w:left w:val="none" w:sz="0" w:space="0" w:color="auto"/>
        <w:bottom w:val="none" w:sz="0" w:space="0" w:color="auto"/>
        <w:right w:val="none" w:sz="0" w:space="0" w:color="auto"/>
      </w:divBdr>
    </w:div>
    <w:div w:id="20539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lacc.eca.usp.br/sites/default/files/media/tcc/2021/01/artigo.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2-7998-44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5bhttps:/orcid.org/0009-0004-0442-0042%5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ashingtonpost.com/news/in-theory/wp/2015/09/24/why-intersectionality-cant-wait/"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1595-D6DB-4ED9-B55C-493FDD2C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8668</Words>
  <Characters>46808</Characters>
  <Application>Microsoft Office Word</Application>
  <DocSecurity>0</DocSecurity>
  <Lines>390</Lines>
  <Paragraphs>110</Paragraphs>
  <ScaleCrop>false</ScaleCrop>
  <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Victória Giordany</dc:creator>
  <cp:keywords/>
  <dc:description/>
  <cp:lastModifiedBy>Polianna Almeida</cp:lastModifiedBy>
  <cp:revision>17</cp:revision>
  <cp:lastPrinted>2020-04-15T00:16:00Z</cp:lastPrinted>
  <dcterms:created xsi:type="dcterms:W3CDTF">2024-07-21T16:34:00Z</dcterms:created>
  <dcterms:modified xsi:type="dcterms:W3CDTF">2024-12-10T18:27:00Z</dcterms:modified>
</cp:coreProperties>
</file>